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5E846B5E" w:rsidR="006A58D5" w:rsidRPr="00402E3E" w:rsidRDefault="006A58D5" w:rsidP="006A58D5">
      <w:pPr>
        <w:jc w:val="center"/>
        <w:rPr>
          <w:rFonts w:eastAsia="Calibri"/>
          <w:b/>
          <w:szCs w:val="24"/>
        </w:rPr>
      </w:pPr>
      <w:r w:rsidRPr="00402E3E">
        <w:rPr>
          <w:rFonts w:eastAsia="Calibri"/>
          <w:b/>
          <w:szCs w:val="24"/>
        </w:rPr>
        <w:t xml:space="preserve">DĖL </w:t>
      </w:r>
      <w:r w:rsidR="001532EB" w:rsidRPr="001532EB">
        <w:rPr>
          <w:rFonts w:eastAsia="Calibri"/>
          <w:b/>
          <w:szCs w:val="24"/>
        </w:rPr>
        <w:t xml:space="preserve">SAVIVALDYBĖS TARYBOS </w:t>
      </w:r>
      <w:r w:rsidR="003C0C2A">
        <w:rPr>
          <w:rFonts w:eastAsia="Calibri"/>
          <w:b/>
          <w:szCs w:val="24"/>
        </w:rPr>
        <w:t>2022</w:t>
      </w:r>
      <w:r w:rsidR="001532EB" w:rsidRPr="001532EB">
        <w:rPr>
          <w:rFonts w:eastAsia="Calibri"/>
          <w:b/>
          <w:szCs w:val="24"/>
        </w:rPr>
        <w:t xml:space="preserve"> M. </w:t>
      </w:r>
      <w:r w:rsidR="003C0C2A">
        <w:rPr>
          <w:rFonts w:eastAsia="Calibri"/>
          <w:b/>
          <w:szCs w:val="24"/>
        </w:rPr>
        <w:t>RUGSĖJO 22</w:t>
      </w:r>
      <w:r w:rsidR="001532EB" w:rsidRPr="001532EB">
        <w:rPr>
          <w:rFonts w:eastAsia="Calibri"/>
          <w:b/>
          <w:szCs w:val="24"/>
        </w:rPr>
        <w:t xml:space="preserve"> D. SPRENDIMO NR. 1-</w:t>
      </w:r>
      <w:r w:rsidR="003C0C2A">
        <w:rPr>
          <w:rFonts w:eastAsia="Calibri"/>
          <w:b/>
          <w:szCs w:val="24"/>
        </w:rPr>
        <w:t>333</w:t>
      </w:r>
      <w:r w:rsidR="001532EB" w:rsidRPr="001532EB">
        <w:rPr>
          <w:rFonts w:eastAsia="Calibri"/>
          <w:b/>
          <w:szCs w:val="24"/>
        </w:rPr>
        <w:t xml:space="preserve"> „DĖL </w:t>
      </w:r>
      <w:r w:rsidR="003C0C2A">
        <w:rPr>
          <w:rFonts w:eastAsia="Calibri"/>
          <w:b/>
          <w:szCs w:val="24"/>
        </w:rPr>
        <w:t>NEKILNOJAMOJO TURTO, ESANČIO LIEPŲ AL. 2, ĮSIGIJIMO SAVIKAINOS PADIDINIMO</w:t>
      </w:r>
      <w:r w:rsidR="001532EB" w:rsidRPr="001532EB">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3481AA9F" w14:textId="77777777" w:rsidR="009B1786" w:rsidRPr="00402E3E" w:rsidRDefault="009B1786" w:rsidP="006A58D5">
      <w:pPr>
        <w:jc w:val="center"/>
        <w:rPr>
          <w:rFonts w:eastAsia="Calibri"/>
          <w:szCs w:val="24"/>
        </w:rPr>
      </w:pPr>
    </w:p>
    <w:p w14:paraId="24125FBA" w14:textId="7AB2B099" w:rsidR="006A58D5" w:rsidRPr="001532EB" w:rsidRDefault="006A58D5" w:rsidP="006A58D5">
      <w:pPr>
        <w:spacing w:line="360" w:lineRule="auto"/>
        <w:ind w:firstLine="851"/>
        <w:jc w:val="both"/>
        <w:rPr>
          <w:rFonts w:eastAsia="Calibri"/>
          <w:szCs w:val="24"/>
        </w:rPr>
      </w:pPr>
      <w:r w:rsidRPr="001532EB">
        <w:rPr>
          <w:rFonts w:eastAsia="Calibri"/>
          <w:szCs w:val="24"/>
        </w:rPr>
        <w:t>Vadovaudamasi Lietuvos Respublikos vietos savivaldos įstatymo 18 straipsnio 1 dalimi</w:t>
      </w:r>
      <w:r w:rsidR="00996420" w:rsidRPr="001532EB">
        <w:rPr>
          <w:rFonts w:eastAsia="Calibri"/>
          <w:szCs w:val="24"/>
        </w:rPr>
        <w:t xml:space="preserve">, </w:t>
      </w:r>
      <w:r w:rsidRPr="001532EB">
        <w:rPr>
          <w:rFonts w:eastAsia="Calibri"/>
          <w:szCs w:val="24"/>
        </w:rPr>
        <w:t>Panevėžio miesto savivaldybės taryba nusprendžia:</w:t>
      </w:r>
    </w:p>
    <w:p w14:paraId="6FEF32F7" w14:textId="1D365198" w:rsidR="006A58D5" w:rsidRPr="009F0FE0" w:rsidRDefault="006A58D5"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rFonts w:eastAsia="Calibri"/>
          <w:sz w:val="24"/>
          <w:szCs w:val="24"/>
        </w:rPr>
        <w:t xml:space="preserve">Pakeisti Panevėžio miesto savivaldybės </w:t>
      </w:r>
      <w:r w:rsidR="00762F2D" w:rsidRPr="009F0FE0">
        <w:rPr>
          <w:rFonts w:eastAsia="Calibri"/>
          <w:sz w:val="24"/>
          <w:szCs w:val="24"/>
        </w:rPr>
        <w:t xml:space="preserve">tarybos </w:t>
      </w:r>
      <w:r w:rsidR="003C0C2A">
        <w:rPr>
          <w:rFonts w:eastAsia="Calibri"/>
          <w:sz w:val="24"/>
          <w:szCs w:val="24"/>
        </w:rPr>
        <w:t>2022</w:t>
      </w:r>
      <w:r w:rsidR="00762F2D" w:rsidRPr="009F0FE0">
        <w:rPr>
          <w:rFonts w:eastAsia="Calibri"/>
          <w:sz w:val="24"/>
          <w:szCs w:val="24"/>
        </w:rPr>
        <w:t xml:space="preserve"> m. </w:t>
      </w:r>
      <w:r w:rsidR="003C0C2A">
        <w:rPr>
          <w:rFonts w:eastAsia="Calibri"/>
          <w:sz w:val="24"/>
          <w:szCs w:val="24"/>
        </w:rPr>
        <w:t>rugsėjo 22</w:t>
      </w:r>
      <w:r w:rsidR="00762F2D" w:rsidRPr="009F0FE0">
        <w:rPr>
          <w:rFonts w:eastAsia="Calibri"/>
          <w:sz w:val="24"/>
          <w:szCs w:val="24"/>
        </w:rPr>
        <w:t xml:space="preserve"> d. sprendim</w:t>
      </w:r>
      <w:r w:rsidR="003C0C2A">
        <w:rPr>
          <w:rFonts w:eastAsia="Calibri"/>
          <w:sz w:val="24"/>
          <w:szCs w:val="24"/>
        </w:rPr>
        <w:t>ą</w:t>
      </w:r>
      <w:r w:rsidR="00762F2D" w:rsidRPr="009F0FE0">
        <w:rPr>
          <w:rFonts w:eastAsia="Calibri"/>
          <w:sz w:val="24"/>
          <w:szCs w:val="24"/>
        </w:rPr>
        <w:t xml:space="preserve"> Nr.</w:t>
      </w:r>
      <w:r w:rsidR="00AE2E55">
        <w:rPr>
          <w:rFonts w:eastAsia="Calibri"/>
          <w:sz w:val="24"/>
          <w:szCs w:val="24"/>
        </w:rPr>
        <w:t xml:space="preserve">   </w:t>
      </w:r>
      <w:r w:rsidR="00762F2D" w:rsidRPr="009F0FE0">
        <w:rPr>
          <w:rFonts w:eastAsia="Calibri"/>
          <w:sz w:val="24"/>
          <w:szCs w:val="24"/>
        </w:rPr>
        <w:t>1-</w:t>
      </w:r>
      <w:r w:rsidR="003C0C2A">
        <w:rPr>
          <w:rFonts w:eastAsia="Calibri"/>
          <w:sz w:val="24"/>
          <w:szCs w:val="24"/>
        </w:rPr>
        <w:t>333</w:t>
      </w:r>
      <w:r w:rsidR="00762F2D" w:rsidRPr="009F0FE0">
        <w:rPr>
          <w:rFonts w:eastAsia="Calibri"/>
          <w:sz w:val="24"/>
          <w:szCs w:val="24"/>
        </w:rPr>
        <w:t xml:space="preserve"> „Dėl </w:t>
      </w:r>
      <w:r w:rsidR="003C0C2A">
        <w:rPr>
          <w:rFonts w:eastAsia="Calibri"/>
          <w:sz w:val="24"/>
          <w:szCs w:val="24"/>
        </w:rPr>
        <w:t>nekilnojamojo turto, esančio Liepų al. 2, įsigijimo savikainos padidinimo</w:t>
      </w:r>
      <w:r w:rsidR="009F0FE0" w:rsidRPr="009F0FE0">
        <w:rPr>
          <w:rFonts w:eastAsia="Calibri"/>
          <w:sz w:val="24"/>
          <w:szCs w:val="24"/>
        </w:rPr>
        <w:t>“</w:t>
      </w:r>
      <w:r w:rsidRPr="009F0FE0">
        <w:rPr>
          <w:rFonts w:eastAsia="Calibri"/>
          <w:sz w:val="24"/>
          <w:szCs w:val="24"/>
        </w:rPr>
        <w:t>:</w:t>
      </w:r>
    </w:p>
    <w:p w14:paraId="57AC37B8" w14:textId="0E31EAED" w:rsidR="003C0C2A" w:rsidRPr="003C0C2A" w:rsidRDefault="001532EB" w:rsidP="00A653CF">
      <w:pPr>
        <w:pStyle w:val="Sraopastraipa"/>
        <w:numPr>
          <w:ilvl w:val="1"/>
          <w:numId w:val="18"/>
        </w:numPr>
        <w:tabs>
          <w:tab w:val="left" w:pos="851"/>
          <w:tab w:val="left" w:pos="1134"/>
          <w:tab w:val="left" w:pos="1276"/>
        </w:tabs>
        <w:spacing w:line="360" w:lineRule="auto"/>
        <w:ind w:left="0" w:firstLine="851"/>
        <w:jc w:val="both"/>
        <w:rPr>
          <w:rFonts w:eastAsia="Calibri"/>
          <w:sz w:val="24"/>
          <w:szCs w:val="24"/>
        </w:rPr>
      </w:pPr>
      <w:r w:rsidRPr="003C0C2A">
        <w:rPr>
          <w:rFonts w:eastAsia="Calibri"/>
          <w:sz w:val="24"/>
          <w:szCs w:val="24"/>
        </w:rPr>
        <w:t xml:space="preserve">Pakeisti </w:t>
      </w:r>
      <w:r w:rsidR="003C0C2A" w:rsidRPr="003C0C2A">
        <w:rPr>
          <w:rFonts w:eastAsia="Calibri"/>
          <w:sz w:val="24"/>
          <w:szCs w:val="24"/>
        </w:rPr>
        <w:t>1</w:t>
      </w:r>
      <w:r w:rsidR="00E26547" w:rsidRPr="003C0C2A">
        <w:rPr>
          <w:rFonts w:eastAsia="Calibri"/>
          <w:sz w:val="24"/>
          <w:szCs w:val="24"/>
        </w:rPr>
        <w:t xml:space="preserve"> punktą ir jį išdėstyti taip:</w:t>
      </w:r>
    </w:p>
    <w:p w14:paraId="3C64044D" w14:textId="47396F78" w:rsidR="003C0C2A" w:rsidRDefault="003C0C2A" w:rsidP="00E26547">
      <w:pPr>
        <w:pStyle w:val="Sraopastraipa"/>
        <w:spacing w:line="360" w:lineRule="auto"/>
        <w:ind w:left="0" w:firstLine="851"/>
        <w:jc w:val="both"/>
        <w:rPr>
          <w:rFonts w:eastAsia="Calibri"/>
          <w:sz w:val="24"/>
          <w:szCs w:val="24"/>
        </w:rPr>
      </w:pPr>
      <w:r>
        <w:rPr>
          <w:rFonts w:eastAsia="Calibri"/>
          <w:sz w:val="24"/>
          <w:szCs w:val="24"/>
        </w:rPr>
        <w:t xml:space="preserve">„1. </w:t>
      </w:r>
      <w:r w:rsidRPr="00002C95">
        <w:rPr>
          <w:sz w:val="24"/>
          <w:szCs w:val="24"/>
        </w:rPr>
        <w:t xml:space="preserve">Padidinti Savivaldybei nuosavybės teise priklausančio ir Panevėžio </w:t>
      </w:r>
      <w:r>
        <w:rPr>
          <w:sz w:val="24"/>
          <w:szCs w:val="24"/>
        </w:rPr>
        <w:t>Vytauto Žemkalnio gimnazijos</w:t>
      </w:r>
      <w:r w:rsidRPr="00002C95">
        <w:rPr>
          <w:sz w:val="24"/>
          <w:szCs w:val="24"/>
        </w:rPr>
        <w:t xml:space="preserve"> (</w:t>
      </w:r>
      <w:r w:rsidRPr="00490753">
        <w:rPr>
          <w:sz w:val="24"/>
          <w:szCs w:val="24"/>
        </w:rPr>
        <w:t xml:space="preserve">kodas </w:t>
      </w:r>
      <w:r w:rsidRPr="00925818">
        <w:rPr>
          <w:color w:val="000000"/>
          <w:sz w:val="24"/>
          <w:szCs w:val="24"/>
        </w:rPr>
        <w:t>300036519</w:t>
      </w:r>
      <w:r w:rsidRPr="00002C95">
        <w:rPr>
          <w:sz w:val="24"/>
          <w:szCs w:val="24"/>
        </w:rPr>
        <w:t xml:space="preserve">) patikėjimo teise valdomo ilgalaikio nekilnojamojo turto: </w:t>
      </w:r>
      <w:r>
        <w:rPr>
          <w:sz w:val="24"/>
          <w:szCs w:val="24"/>
        </w:rPr>
        <w:t>kito inžinerinio statinio</w:t>
      </w:r>
      <w:r w:rsidRPr="00002C95">
        <w:rPr>
          <w:sz w:val="24"/>
          <w:szCs w:val="24"/>
        </w:rPr>
        <w:t xml:space="preserve"> – </w:t>
      </w:r>
      <w:r>
        <w:rPr>
          <w:sz w:val="24"/>
          <w:szCs w:val="24"/>
        </w:rPr>
        <w:t>stadiono</w:t>
      </w:r>
      <w:r w:rsidRPr="00002C95">
        <w:rPr>
          <w:sz w:val="24"/>
          <w:szCs w:val="24"/>
        </w:rPr>
        <w:t xml:space="preserve"> (unikalus Nr. </w:t>
      </w:r>
      <w:r>
        <w:rPr>
          <w:bCs/>
          <w:sz w:val="24"/>
          <w:szCs w:val="24"/>
        </w:rPr>
        <w:t>4400-2886-9058</w:t>
      </w:r>
      <w:r>
        <w:rPr>
          <w:sz w:val="24"/>
          <w:szCs w:val="24"/>
        </w:rPr>
        <w:t>, Liepų al. 2</w:t>
      </w:r>
      <w:r w:rsidRPr="00002C95">
        <w:rPr>
          <w:sz w:val="24"/>
          <w:szCs w:val="24"/>
        </w:rPr>
        <w:t>, Panevėžy</w:t>
      </w:r>
      <w:r>
        <w:rPr>
          <w:sz w:val="24"/>
          <w:szCs w:val="24"/>
        </w:rPr>
        <w:t>s</w:t>
      </w:r>
      <w:r w:rsidRPr="00002C95">
        <w:rPr>
          <w:sz w:val="24"/>
          <w:szCs w:val="24"/>
        </w:rPr>
        <w:t>)</w:t>
      </w:r>
      <w:r>
        <w:rPr>
          <w:sz w:val="24"/>
          <w:szCs w:val="24"/>
        </w:rPr>
        <w:t xml:space="preserve"> – </w:t>
      </w:r>
      <w:r w:rsidRPr="00002C95">
        <w:rPr>
          <w:sz w:val="24"/>
          <w:szCs w:val="24"/>
        </w:rPr>
        <w:t>įsigijimo savikainą atliktų esminio turto pagerinimo išlaidų verte –</w:t>
      </w:r>
      <w:r>
        <w:rPr>
          <w:sz w:val="24"/>
          <w:szCs w:val="24"/>
        </w:rPr>
        <w:t xml:space="preserve"> </w:t>
      </w:r>
      <w:r w:rsidR="003652B6">
        <w:rPr>
          <w:color w:val="000000"/>
          <w:sz w:val="24"/>
          <w:szCs w:val="24"/>
          <w:shd w:val="clear" w:color="auto" w:fill="FFFFFF"/>
        </w:rPr>
        <w:t>453 375,15</w:t>
      </w:r>
      <w:r>
        <w:rPr>
          <w:color w:val="000000"/>
          <w:sz w:val="24"/>
          <w:szCs w:val="24"/>
          <w:shd w:val="clear" w:color="auto" w:fill="FFFFFF"/>
        </w:rPr>
        <w:t xml:space="preserve"> </w:t>
      </w:r>
      <w:r w:rsidRPr="00D97EC0">
        <w:rPr>
          <w:sz w:val="24"/>
          <w:szCs w:val="24"/>
        </w:rPr>
        <w:t>Eur</w:t>
      </w:r>
      <w:r w:rsidRPr="00002C95">
        <w:rPr>
          <w:sz w:val="24"/>
          <w:szCs w:val="24"/>
        </w:rPr>
        <w:t>.</w:t>
      </w:r>
      <w:r w:rsidR="003652B6">
        <w:rPr>
          <w:sz w:val="24"/>
          <w:szCs w:val="24"/>
        </w:rPr>
        <w:t>“</w:t>
      </w:r>
    </w:p>
    <w:p w14:paraId="0EC9C191" w14:textId="0E5AD7CA" w:rsidR="00A16BE9" w:rsidRDefault="00E26547" w:rsidP="009F0FE0">
      <w:pPr>
        <w:pStyle w:val="Sraopastraipa"/>
        <w:numPr>
          <w:ilvl w:val="1"/>
          <w:numId w:val="18"/>
        </w:numPr>
        <w:tabs>
          <w:tab w:val="left" w:pos="851"/>
          <w:tab w:val="left" w:pos="1276"/>
        </w:tabs>
        <w:spacing w:line="360" w:lineRule="auto"/>
        <w:ind w:left="0" w:firstLine="851"/>
        <w:jc w:val="both"/>
        <w:rPr>
          <w:rFonts w:eastAsia="Calibri"/>
          <w:sz w:val="24"/>
          <w:szCs w:val="24"/>
        </w:rPr>
      </w:pPr>
      <w:r>
        <w:rPr>
          <w:rFonts w:eastAsia="Calibri"/>
          <w:sz w:val="24"/>
          <w:szCs w:val="24"/>
        </w:rPr>
        <w:t>Pa</w:t>
      </w:r>
      <w:r w:rsidR="00AE2E55">
        <w:rPr>
          <w:rFonts w:eastAsia="Calibri"/>
          <w:sz w:val="24"/>
          <w:szCs w:val="24"/>
        </w:rPr>
        <w:t>pildyti nauju</w:t>
      </w:r>
      <w:r>
        <w:rPr>
          <w:rFonts w:eastAsia="Calibri"/>
          <w:sz w:val="24"/>
          <w:szCs w:val="24"/>
        </w:rPr>
        <w:t xml:space="preserve"> </w:t>
      </w:r>
      <w:r w:rsidR="003652B6">
        <w:rPr>
          <w:rFonts w:eastAsia="Calibri"/>
          <w:sz w:val="24"/>
          <w:szCs w:val="24"/>
        </w:rPr>
        <w:t>2</w:t>
      </w:r>
      <w:r w:rsidR="003652B6" w:rsidRPr="003C0C2A">
        <w:rPr>
          <w:rFonts w:eastAsia="Calibri"/>
          <w:sz w:val="24"/>
          <w:szCs w:val="24"/>
        </w:rPr>
        <w:t xml:space="preserve"> punkt</w:t>
      </w:r>
      <w:r w:rsidR="00AE2E55">
        <w:rPr>
          <w:rFonts w:eastAsia="Calibri"/>
          <w:sz w:val="24"/>
          <w:szCs w:val="24"/>
        </w:rPr>
        <w:t>u</w:t>
      </w:r>
      <w:r w:rsidR="003652B6" w:rsidRPr="003C0C2A">
        <w:rPr>
          <w:rFonts w:eastAsia="Calibri"/>
          <w:sz w:val="24"/>
          <w:szCs w:val="24"/>
        </w:rPr>
        <w:t xml:space="preserve"> ir jį išdėstyti taip</w:t>
      </w:r>
      <w:r w:rsidR="003652B6">
        <w:rPr>
          <w:rFonts w:eastAsia="Calibri"/>
          <w:sz w:val="24"/>
          <w:szCs w:val="24"/>
        </w:rPr>
        <w:t>:</w:t>
      </w:r>
    </w:p>
    <w:p w14:paraId="55259CDE" w14:textId="77777777" w:rsidR="003652B6" w:rsidRDefault="003652B6" w:rsidP="003652B6">
      <w:pPr>
        <w:pStyle w:val="Sraopastraipa"/>
        <w:spacing w:line="360" w:lineRule="auto"/>
        <w:ind w:left="0" w:firstLine="851"/>
        <w:jc w:val="both"/>
        <w:rPr>
          <w:sz w:val="24"/>
          <w:szCs w:val="24"/>
        </w:rPr>
      </w:pPr>
      <w:r w:rsidRPr="00E26547">
        <w:rPr>
          <w:rFonts w:eastAsia="Calibri"/>
          <w:sz w:val="24"/>
          <w:szCs w:val="24"/>
        </w:rPr>
        <w:t>„</w:t>
      </w:r>
      <w:r>
        <w:rPr>
          <w:rFonts w:eastAsia="Calibri"/>
          <w:sz w:val="24"/>
          <w:szCs w:val="24"/>
        </w:rPr>
        <w:t xml:space="preserve">2. </w:t>
      </w:r>
      <w:r w:rsidRPr="00002C95">
        <w:rPr>
          <w:sz w:val="24"/>
          <w:szCs w:val="24"/>
        </w:rPr>
        <w:t xml:space="preserve">Perduoti Panevėžio </w:t>
      </w:r>
      <w:r>
        <w:rPr>
          <w:sz w:val="24"/>
          <w:szCs w:val="24"/>
        </w:rPr>
        <w:t>Vytauto Žemkalnio gimnazijai</w:t>
      </w:r>
      <w:r w:rsidRPr="00002C95">
        <w:rPr>
          <w:sz w:val="24"/>
          <w:szCs w:val="24"/>
        </w:rPr>
        <w:t xml:space="preserve"> (kodas </w:t>
      </w:r>
      <w:r w:rsidRPr="00925818">
        <w:rPr>
          <w:color w:val="000000"/>
          <w:sz w:val="24"/>
          <w:szCs w:val="24"/>
        </w:rPr>
        <w:t>300036519</w:t>
      </w:r>
      <w:r w:rsidRPr="00002C95">
        <w:rPr>
          <w:sz w:val="24"/>
          <w:szCs w:val="24"/>
        </w:rPr>
        <w:t xml:space="preserve">) valdyti, naudoti ir disponuoti juo patikėjimo teise ilgalaikį </w:t>
      </w:r>
      <w:r>
        <w:rPr>
          <w:sz w:val="24"/>
          <w:szCs w:val="24"/>
        </w:rPr>
        <w:t>nekilnojamąjį turtą, esantį Liepų al. 2, Panevėžyje:</w:t>
      </w:r>
    </w:p>
    <w:p w14:paraId="1F32017C" w14:textId="739323E6" w:rsidR="00447741" w:rsidRDefault="003652B6" w:rsidP="003652B6">
      <w:pPr>
        <w:pStyle w:val="Sraopastraipa"/>
        <w:spacing w:line="360" w:lineRule="auto"/>
        <w:ind w:left="0" w:firstLine="851"/>
        <w:jc w:val="both"/>
        <w:rPr>
          <w:sz w:val="24"/>
          <w:szCs w:val="24"/>
        </w:rPr>
      </w:pPr>
      <w:r>
        <w:rPr>
          <w:sz w:val="24"/>
          <w:szCs w:val="24"/>
        </w:rPr>
        <w:t xml:space="preserve">2.1. </w:t>
      </w:r>
      <w:r w:rsidR="00AE2E55">
        <w:rPr>
          <w:sz w:val="24"/>
          <w:szCs w:val="24"/>
        </w:rPr>
        <w:t>l</w:t>
      </w:r>
      <w:r w:rsidR="002E6F02">
        <w:rPr>
          <w:sz w:val="24"/>
          <w:szCs w:val="24"/>
        </w:rPr>
        <w:t>ietaus nuotekų</w:t>
      </w:r>
      <w:r w:rsidR="00447741">
        <w:rPr>
          <w:sz w:val="24"/>
          <w:szCs w:val="24"/>
        </w:rPr>
        <w:t>-drenažo tinkl</w:t>
      </w:r>
      <w:r w:rsidR="00AE2E55">
        <w:rPr>
          <w:sz w:val="24"/>
          <w:szCs w:val="24"/>
        </w:rPr>
        <w:t>us</w:t>
      </w:r>
      <w:r w:rsidR="00447741">
        <w:rPr>
          <w:sz w:val="24"/>
          <w:szCs w:val="24"/>
        </w:rPr>
        <w:t xml:space="preserve"> (unikalus Nr. 4400-5920-7044, ilgis – 535,68 m), įsigijimo (likutinė) vertė – 72 739,94 Eur</w:t>
      </w:r>
      <w:r w:rsidR="00AE2E55">
        <w:rPr>
          <w:sz w:val="24"/>
          <w:szCs w:val="24"/>
        </w:rPr>
        <w:t>;</w:t>
      </w:r>
    </w:p>
    <w:p w14:paraId="02038969" w14:textId="55D5E1CB" w:rsidR="00447741" w:rsidRDefault="00447741" w:rsidP="003652B6">
      <w:pPr>
        <w:pStyle w:val="Sraopastraipa"/>
        <w:spacing w:line="360" w:lineRule="auto"/>
        <w:ind w:left="0" w:firstLine="851"/>
        <w:jc w:val="both"/>
        <w:rPr>
          <w:sz w:val="24"/>
          <w:szCs w:val="24"/>
        </w:rPr>
      </w:pPr>
      <w:r>
        <w:rPr>
          <w:sz w:val="24"/>
          <w:szCs w:val="24"/>
        </w:rPr>
        <w:t>2.2. pėsčiųjų tak</w:t>
      </w:r>
      <w:r w:rsidR="00AE2E55">
        <w:rPr>
          <w:sz w:val="24"/>
          <w:szCs w:val="24"/>
        </w:rPr>
        <w:t>ą</w:t>
      </w:r>
      <w:r>
        <w:rPr>
          <w:sz w:val="24"/>
          <w:szCs w:val="24"/>
        </w:rPr>
        <w:t xml:space="preserve"> (unikalus Nr. 4400-5920-0209, ilgis – 135,87 m), įsigijimo (likutinė) vertė – 7 023,29 Eur;</w:t>
      </w:r>
    </w:p>
    <w:p w14:paraId="44792854" w14:textId="03F6D28B" w:rsidR="003652B6" w:rsidRDefault="00447741" w:rsidP="003652B6">
      <w:pPr>
        <w:pStyle w:val="Sraopastraipa"/>
        <w:spacing w:line="360" w:lineRule="auto"/>
        <w:ind w:left="0" w:firstLine="851"/>
        <w:jc w:val="both"/>
        <w:rPr>
          <w:sz w:val="24"/>
          <w:szCs w:val="24"/>
        </w:rPr>
      </w:pPr>
      <w:r>
        <w:rPr>
          <w:sz w:val="24"/>
          <w:szCs w:val="24"/>
        </w:rPr>
        <w:t>2.3. tvor</w:t>
      </w:r>
      <w:r w:rsidR="00AE2E55">
        <w:rPr>
          <w:sz w:val="24"/>
          <w:szCs w:val="24"/>
        </w:rPr>
        <w:t>ą</w:t>
      </w:r>
      <w:r>
        <w:rPr>
          <w:sz w:val="24"/>
          <w:szCs w:val="24"/>
        </w:rPr>
        <w:t xml:space="preserve"> su vartai</w:t>
      </w:r>
      <w:r w:rsidR="00AE2E55">
        <w:rPr>
          <w:sz w:val="24"/>
          <w:szCs w:val="24"/>
        </w:rPr>
        <w:t>s</w:t>
      </w:r>
      <w:r>
        <w:rPr>
          <w:sz w:val="24"/>
          <w:szCs w:val="24"/>
        </w:rPr>
        <w:t xml:space="preserve"> (unikalus Nr. 4400-5920-0185, ilgis – 313,13 m), įsigijimo (likutinė) vertė – 25 853,36 Eur.“</w:t>
      </w:r>
    </w:p>
    <w:p w14:paraId="395773D8" w14:textId="6CE2D2FD" w:rsidR="00447741" w:rsidRPr="009F0FE0" w:rsidRDefault="00447741" w:rsidP="003652B6">
      <w:pPr>
        <w:pStyle w:val="Sraopastraipa"/>
        <w:spacing w:line="360" w:lineRule="auto"/>
        <w:ind w:left="0" w:firstLine="851"/>
        <w:jc w:val="both"/>
        <w:rPr>
          <w:rFonts w:eastAsia="Calibri"/>
          <w:sz w:val="24"/>
          <w:szCs w:val="24"/>
        </w:rPr>
      </w:pPr>
      <w:r>
        <w:rPr>
          <w:rFonts w:eastAsia="Calibri"/>
          <w:sz w:val="24"/>
          <w:szCs w:val="24"/>
        </w:rPr>
        <w:t>1.3.</w:t>
      </w:r>
      <w:r w:rsidR="00AE2E55">
        <w:rPr>
          <w:rFonts w:eastAsia="Calibri"/>
          <w:sz w:val="24"/>
          <w:szCs w:val="24"/>
        </w:rPr>
        <w:t xml:space="preserve"> Buvusius</w:t>
      </w:r>
      <w:r>
        <w:rPr>
          <w:rFonts w:eastAsia="Calibri"/>
          <w:sz w:val="24"/>
          <w:szCs w:val="24"/>
        </w:rPr>
        <w:t xml:space="preserve"> 2 ir 3 punktus atitinkamai laikyti 3 ir 4 punktais.</w:t>
      </w:r>
    </w:p>
    <w:p w14:paraId="5DC3980C" w14:textId="4775359A" w:rsidR="002F1661" w:rsidRPr="009F0FE0" w:rsidRDefault="002F1661" w:rsidP="009F0FE0">
      <w:pPr>
        <w:pStyle w:val="Sraopastraipa"/>
        <w:numPr>
          <w:ilvl w:val="0"/>
          <w:numId w:val="18"/>
        </w:numPr>
        <w:tabs>
          <w:tab w:val="left" w:pos="1134"/>
        </w:tabs>
        <w:spacing w:line="360" w:lineRule="auto"/>
        <w:ind w:left="0" w:firstLine="851"/>
        <w:jc w:val="both"/>
        <w:rPr>
          <w:rFonts w:eastAsia="Calibri"/>
          <w:sz w:val="24"/>
          <w:szCs w:val="24"/>
        </w:rPr>
      </w:pPr>
      <w:r w:rsidRPr="009F0FE0">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1532EB" w:rsidRDefault="006A58D5" w:rsidP="006A58D5">
      <w:pPr>
        <w:jc w:val="both"/>
        <w:rPr>
          <w:szCs w:val="24"/>
        </w:rPr>
      </w:pPr>
    </w:p>
    <w:p w14:paraId="3A45B7B2" w14:textId="015CB086" w:rsidR="006A58D5"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Sect="00AE2E55">
      <w:headerReference w:type="default" r:id="rId9"/>
      <w:footerReference w:type="default" r:id="rId10"/>
      <w:footerReference w:type="first" r:id="rId11"/>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40A35" w14:textId="77777777" w:rsidR="00570CAE" w:rsidRDefault="00570CAE">
      <w:r>
        <w:separator/>
      </w:r>
    </w:p>
  </w:endnote>
  <w:endnote w:type="continuationSeparator" w:id="0">
    <w:p w14:paraId="459C881A" w14:textId="77777777" w:rsidR="00570CAE" w:rsidRDefault="00570CAE">
      <w:r>
        <w:continuationSeparator/>
      </w:r>
    </w:p>
  </w:endnote>
  <w:endnote w:type="continuationNotice" w:id="1">
    <w:p w14:paraId="1EB037DB" w14:textId="77777777" w:rsidR="00570CAE" w:rsidRDefault="00570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C8B40" w14:textId="77777777" w:rsidR="00570CAE" w:rsidRDefault="00570CAE">
      <w:r>
        <w:separator/>
      </w:r>
    </w:p>
  </w:footnote>
  <w:footnote w:type="continuationSeparator" w:id="0">
    <w:p w14:paraId="6F8BA5BE" w14:textId="77777777" w:rsidR="00570CAE" w:rsidRDefault="00570CAE">
      <w:r>
        <w:continuationSeparator/>
      </w:r>
    </w:p>
  </w:footnote>
  <w:footnote w:type="continuationNotice" w:id="1">
    <w:p w14:paraId="67E2D837" w14:textId="77777777" w:rsidR="00570CAE" w:rsidRDefault="00570C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7224A"/>
    <w:multiLevelType w:val="hybridMultilevel"/>
    <w:tmpl w:val="9F14500E"/>
    <w:lvl w:ilvl="0" w:tplc="794A84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6C6478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7EA302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2"/>
  </w:num>
  <w:num w:numId="5">
    <w:abstractNumId w:val="6"/>
  </w:num>
  <w:num w:numId="6">
    <w:abstractNumId w:val="8"/>
  </w:num>
  <w:num w:numId="7">
    <w:abstractNumId w:val="7"/>
  </w:num>
  <w:num w:numId="8">
    <w:abstractNumId w:val="16"/>
  </w:num>
  <w:num w:numId="9">
    <w:abstractNumId w:val="13"/>
  </w:num>
  <w:num w:numId="10">
    <w:abstractNumId w:val="10"/>
  </w:num>
  <w:num w:numId="11">
    <w:abstractNumId w:val="5"/>
  </w:num>
  <w:num w:numId="12">
    <w:abstractNumId w:val="4"/>
  </w:num>
  <w:num w:numId="13">
    <w:abstractNumId w:val="9"/>
  </w:num>
  <w:num w:numId="14">
    <w:abstractNumId w:val="3"/>
  </w:num>
  <w:num w:numId="15">
    <w:abstractNumId w:val="11"/>
  </w:num>
  <w:num w:numId="16">
    <w:abstractNumId w:val="1"/>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03D6"/>
    <w:rsid w:val="00072863"/>
    <w:rsid w:val="00075594"/>
    <w:rsid w:val="00075D5A"/>
    <w:rsid w:val="00077CB3"/>
    <w:rsid w:val="000811E1"/>
    <w:rsid w:val="00081F2E"/>
    <w:rsid w:val="000876C3"/>
    <w:rsid w:val="000B0988"/>
    <w:rsid w:val="000D1B11"/>
    <w:rsid w:val="000D5307"/>
    <w:rsid w:val="000D69AC"/>
    <w:rsid w:val="000E5933"/>
    <w:rsid w:val="000E7131"/>
    <w:rsid w:val="000F3AD2"/>
    <w:rsid w:val="000F47DC"/>
    <w:rsid w:val="00101F07"/>
    <w:rsid w:val="001121C7"/>
    <w:rsid w:val="00113E4D"/>
    <w:rsid w:val="00124B60"/>
    <w:rsid w:val="00132ABE"/>
    <w:rsid w:val="00144927"/>
    <w:rsid w:val="001457B8"/>
    <w:rsid w:val="00153241"/>
    <w:rsid w:val="001532EB"/>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606E"/>
    <w:rsid w:val="0020639A"/>
    <w:rsid w:val="00206FC7"/>
    <w:rsid w:val="00212538"/>
    <w:rsid w:val="00221E27"/>
    <w:rsid w:val="00225454"/>
    <w:rsid w:val="0022659A"/>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B3C"/>
    <w:rsid w:val="002D166F"/>
    <w:rsid w:val="002D2412"/>
    <w:rsid w:val="002D4152"/>
    <w:rsid w:val="002D57F9"/>
    <w:rsid w:val="002D715B"/>
    <w:rsid w:val="002D7465"/>
    <w:rsid w:val="002D75F0"/>
    <w:rsid w:val="002D7E2D"/>
    <w:rsid w:val="002E2386"/>
    <w:rsid w:val="002E4357"/>
    <w:rsid w:val="002E6F02"/>
    <w:rsid w:val="002F1661"/>
    <w:rsid w:val="002F7001"/>
    <w:rsid w:val="002F7CB6"/>
    <w:rsid w:val="00303346"/>
    <w:rsid w:val="0031538F"/>
    <w:rsid w:val="00316C55"/>
    <w:rsid w:val="00323BED"/>
    <w:rsid w:val="00325CF1"/>
    <w:rsid w:val="003306AA"/>
    <w:rsid w:val="0033336E"/>
    <w:rsid w:val="00337555"/>
    <w:rsid w:val="00337E8C"/>
    <w:rsid w:val="00355495"/>
    <w:rsid w:val="00355EE8"/>
    <w:rsid w:val="003652B6"/>
    <w:rsid w:val="00365946"/>
    <w:rsid w:val="0037302E"/>
    <w:rsid w:val="003738CC"/>
    <w:rsid w:val="00392558"/>
    <w:rsid w:val="00395B74"/>
    <w:rsid w:val="0039707D"/>
    <w:rsid w:val="003A10FA"/>
    <w:rsid w:val="003A3559"/>
    <w:rsid w:val="003C0C2A"/>
    <w:rsid w:val="003C5812"/>
    <w:rsid w:val="003D113C"/>
    <w:rsid w:val="003D220F"/>
    <w:rsid w:val="003D6535"/>
    <w:rsid w:val="003E4425"/>
    <w:rsid w:val="003E58F0"/>
    <w:rsid w:val="003F3684"/>
    <w:rsid w:val="003F382B"/>
    <w:rsid w:val="003F3E2D"/>
    <w:rsid w:val="004014AB"/>
    <w:rsid w:val="00402E3E"/>
    <w:rsid w:val="00405120"/>
    <w:rsid w:val="004067F7"/>
    <w:rsid w:val="004100D4"/>
    <w:rsid w:val="004136C5"/>
    <w:rsid w:val="00420850"/>
    <w:rsid w:val="00421D43"/>
    <w:rsid w:val="004376E8"/>
    <w:rsid w:val="00437C8E"/>
    <w:rsid w:val="00442200"/>
    <w:rsid w:val="00445D29"/>
    <w:rsid w:val="00447741"/>
    <w:rsid w:val="0045559B"/>
    <w:rsid w:val="004564CD"/>
    <w:rsid w:val="004569F6"/>
    <w:rsid w:val="0046185B"/>
    <w:rsid w:val="00464BB1"/>
    <w:rsid w:val="00467577"/>
    <w:rsid w:val="004759E4"/>
    <w:rsid w:val="004770C7"/>
    <w:rsid w:val="00480D2E"/>
    <w:rsid w:val="00481D5C"/>
    <w:rsid w:val="004849ED"/>
    <w:rsid w:val="00491A45"/>
    <w:rsid w:val="00495530"/>
    <w:rsid w:val="004A34E0"/>
    <w:rsid w:val="004A3610"/>
    <w:rsid w:val="004C07E0"/>
    <w:rsid w:val="004C6BBA"/>
    <w:rsid w:val="004D35C5"/>
    <w:rsid w:val="004D3E33"/>
    <w:rsid w:val="004E10B2"/>
    <w:rsid w:val="004E1227"/>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5417F"/>
    <w:rsid w:val="00561A11"/>
    <w:rsid w:val="00562BCD"/>
    <w:rsid w:val="005636F8"/>
    <w:rsid w:val="00566C7F"/>
    <w:rsid w:val="00566FC8"/>
    <w:rsid w:val="00567664"/>
    <w:rsid w:val="00570CAE"/>
    <w:rsid w:val="00571BF3"/>
    <w:rsid w:val="00577273"/>
    <w:rsid w:val="0057748E"/>
    <w:rsid w:val="00584C4D"/>
    <w:rsid w:val="00587F47"/>
    <w:rsid w:val="00590A4F"/>
    <w:rsid w:val="00590FB5"/>
    <w:rsid w:val="00595F80"/>
    <w:rsid w:val="005A1EBB"/>
    <w:rsid w:val="005A2E97"/>
    <w:rsid w:val="005B1469"/>
    <w:rsid w:val="005B34C7"/>
    <w:rsid w:val="005B727C"/>
    <w:rsid w:val="005C1C0D"/>
    <w:rsid w:val="005C41AC"/>
    <w:rsid w:val="005C445B"/>
    <w:rsid w:val="005C605B"/>
    <w:rsid w:val="005D1345"/>
    <w:rsid w:val="005D3620"/>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40486"/>
    <w:rsid w:val="006500BE"/>
    <w:rsid w:val="00655408"/>
    <w:rsid w:val="00655E6A"/>
    <w:rsid w:val="0065626A"/>
    <w:rsid w:val="00662FB1"/>
    <w:rsid w:val="0068030A"/>
    <w:rsid w:val="006A58D5"/>
    <w:rsid w:val="006B0BC0"/>
    <w:rsid w:val="006C0582"/>
    <w:rsid w:val="006D107B"/>
    <w:rsid w:val="006D116E"/>
    <w:rsid w:val="006D4D22"/>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62F2D"/>
    <w:rsid w:val="00764572"/>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7F5B23"/>
    <w:rsid w:val="0080025D"/>
    <w:rsid w:val="00801134"/>
    <w:rsid w:val="00801DD2"/>
    <w:rsid w:val="008033CA"/>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77E43"/>
    <w:rsid w:val="00880D2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2386A"/>
    <w:rsid w:val="00931ACB"/>
    <w:rsid w:val="00932172"/>
    <w:rsid w:val="0094259B"/>
    <w:rsid w:val="00942B11"/>
    <w:rsid w:val="00944451"/>
    <w:rsid w:val="00950A6D"/>
    <w:rsid w:val="00956EFA"/>
    <w:rsid w:val="009570A8"/>
    <w:rsid w:val="0096348F"/>
    <w:rsid w:val="00964612"/>
    <w:rsid w:val="00964B9B"/>
    <w:rsid w:val="00965184"/>
    <w:rsid w:val="00966AF6"/>
    <w:rsid w:val="0097502A"/>
    <w:rsid w:val="00976276"/>
    <w:rsid w:val="00976B0B"/>
    <w:rsid w:val="0098031E"/>
    <w:rsid w:val="00983960"/>
    <w:rsid w:val="0098768D"/>
    <w:rsid w:val="0099046B"/>
    <w:rsid w:val="00990645"/>
    <w:rsid w:val="00996420"/>
    <w:rsid w:val="009A10DA"/>
    <w:rsid w:val="009A364A"/>
    <w:rsid w:val="009A37CB"/>
    <w:rsid w:val="009A4733"/>
    <w:rsid w:val="009A78D5"/>
    <w:rsid w:val="009B1786"/>
    <w:rsid w:val="009B542B"/>
    <w:rsid w:val="009C02B4"/>
    <w:rsid w:val="009C3874"/>
    <w:rsid w:val="009C3C68"/>
    <w:rsid w:val="009C44F6"/>
    <w:rsid w:val="009C4B70"/>
    <w:rsid w:val="009C55DF"/>
    <w:rsid w:val="009C5934"/>
    <w:rsid w:val="009D1163"/>
    <w:rsid w:val="009D4140"/>
    <w:rsid w:val="009D6513"/>
    <w:rsid w:val="009E5C02"/>
    <w:rsid w:val="009E6556"/>
    <w:rsid w:val="009F0F12"/>
    <w:rsid w:val="009F0FE0"/>
    <w:rsid w:val="009F12C0"/>
    <w:rsid w:val="009F2907"/>
    <w:rsid w:val="009F5E68"/>
    <w:rsid w:val="00A0004E"/>
    <w:rsid w:val="00A11511"/>
    <w:rsid w:val="00A135AE"/>
    <w:rsid w:val="00A16BE9"/>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77074"/>
    <w:rsid w:val="00A81759"/>
    <w:rsid w:val="00A83444"/>
    <w:rsid w:val="00A84DDD"/>
    <w:rsid w:val="00A90AC8"/>
    <w:rsid w:val="00A97838"/>
    <w:rsid w:val="00AA682E"/>
    <w:rsid w:val="00AB02B7"/>
    <w:rsid w:val="00AB0E39"/>
    <w:rsid w:val="00AB4DAE"/>
    <w:rsid w:val="00AD0EA5"/>
    <w:rsid w:val="00AD3E4E"/>
    <w:rsid w:val="00AD4010"/>
    <w:rsid w:val="00AD778C"/>
    <w:rsid w:val="00AE2E55"/>
    <w:rsid w:val="00AE7280"/>
    <w:rsid w:val="00AF3E07"/>
    <w:rsid w:val="00B05FC9"/>
    <w:rsid w:val="00B067A5"/>
    <w:rsid w:val="00B14AEE"/>
    <w:rsid w:val="00B15096"/>
    <w:rsid w:val="00B16A0A"/>
    <w:rsid w:val="00B261AD"/>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C75CA"/>
    <w:rsid w:val="00CD10F9"/>
    <w:rsid w:val="00CD5CCA"/>
    <w:rsid w:val="00CD6328"/>
    <w:rsid w:val="00CE1C5C"/>
    <w:rsid w:val="00CF0EFE"/>
    <w:rsid w:val="00CF4026"/>
    <w:rsid w:val="00CF5856"/>
    <w:rsid w:val="00CF7717"/>
    <w:rsid w:val="00D10FC1"/>
    <w:rsid w:val="00D16849"/>
    <w:rsid w:val="00D16AC3"/>
    <w:rsid w:val="00D2069E"/>
    <w:rsid w:val="00D25AF1"/>
    <w:rsid w:val="00D25F2C"/>
    <w:rsid w:val="00D33742"/>
    <w:rsid w:val="00D43288"/>
    <w:rsid w:val="00D625ED"/>
    <w:rsid w:val="00D676BB"/>
    <w:rsid w:val="00D679FC"/>
    <w:rsid w:val="00D735BF"/>
    <w:rsid w:val="00D7507A"/>
    <w:rsid w:val="00D879DD"/>
    <w:rsid w:val="00D9006E"/>
    <w:rsid w:val="00D97AAA"/>
    <w:rsid w:val="00DA0962"/>
    <w:rsid w:val="00DB5818"/>
    <w:rsid w:val="00DC75E0"/>
    <w:rsid w:val="00DD20B8"/>
    <w:rsid w:val="00DD4A35"/>
    <w:rsid w:val="00DE0D95"/>
    <w:rsid w:val="00DF0C04"/>
    <w:rsid w:val="00DF6CA6"/>
    <w:rsid w:val="00E00B4D"/>
    <w:rsid w:val="00E04C33"/>
    <w:rsid w:val="00E21A77"/>
    <w:rsid w:val="00E2654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51C3"/>
    <w:rsid w:val="00EA6A5E"/>
    <w:rsid w:val="00EA7555"/>
    <w:rsid w:val="00EB01E1"/>
    <w:rsid w:val="00EB15D0"/>
    <w:rsid w:val="00EC4E26"/>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2B0"/>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EF71-2304-48F5-A82F-95DD6119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266</Words>
  <Characters>1904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2022-10-14T08:08:00Z</dcterms:created>
  <dcterms:modified xsi:type="dcterms:W3CDTF">2022-10-14T08:08:00Z</dcterms:modified>
</cp:coreProperties>
</file>