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BF62" w14:textId="77777777" w:rsidR="00945F78" w:rsidRPr="009075E2" w:rsidRDefault="00945F78" w:rsidP="00736E78">
      <w:pPr>
        <w:spacing w:line="360" w:lineRule="auto"/>
        <w:jc w:val="center"/>
        <w:rPr>
          <w:b/>
        </w:rPr>
      </w:pPr>
      <w:r w:rsidRPr="009075E2">
        <w:rPr>
          <w:b/>
        </w:rPr>
        <w:t>AIŠKINAMASIS RAŠTAS</w:t>
      </w:r>
    </w:p>
    <w:p w14:paraId="73CBE35F" w14:textId="77777777" w:rsidR="00611E63" w:rsidRPr="004B2E73" w:rsidRDefault="00611E63" w:rsidP="00736E78">
      <w:pPr>
        <w:spacing w:line="360" w:lineRule="auto"/>
        <w:jc w:val="center"/>
      </w:pPr>
    </w:p>
    <w:p w14:paraId="6FDEAC5E"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4C8791E7" w14:textId="3DDCB741" w:rsidR="00611E63" w:rsidRPr="00731C39" w:rsidRDefault="002F3B32" w:rsidP="00736E78">
      <w:pPr>
        <w:spacing w:line="360" w:lineRule="auto"/>
        <w:jc w:val="center"/>
        <w:rPr>
          <w:lang w:val="en-US"/>
        </w:rPr>
      </w:pPr>
      <w:r w:rsidRPr="00731C39">
        <w:t>2022</w:t>
      </w:r>
      <w:r w:rsidR="00850F7C" w:rsidRPr="00731C39">
        <w:t>-</w:t>
      </w:r>
      <w:r w:rsidR="007D64CF" w:rsidRPr="00642E03">
        <w:t>1</w:t>
      </w:r>
      <w:r w:rsidR="001A7D40" w:rsidRPr="00642E03">
        <w:t>1</w:t>
      </w:r>
      <w:r w:rsidR="00CF48A3" w:rsidRPr="00642E03">
        <w:t>-</w:t>
      </w:r>
      <w:r w:rsidR="00642E03" w:rsidRPr="00642E03">
        <w:t>0</w:t>
      </w:r>
      <w:r w:rsidR="00642E03">
        <w:t>7</w:t>
      </w:r>
    </w:p>
    <w:p w14:paraId="07F51939" w14:textId="77777777" w:rsidR="00611E63" w:rsidRPr="004B2E73" w:rsidRDefault="00611E63" w:rsidP="00736E78">
      <w:pPr>
        <w:spacing w:line="360" w:lineRule="auto"/>
        <w:jc w:val="center"/>
      </w:pPr>
      <w:r w:rsidRPr="004B2E73">
        <w:t>Panevėžys</w:t>
      </w:r>
    </w:p>
    <w:p w14:paraId="60D54C10" w14:textId="77777777" w:rsidR="00611E63" w:rsidRPr="004B2E73" w:rsidRDefault="00611E63" w:rsidP="00736E78">
      <w:pPr>
        <w:spacing w:line="360" w:lineRule="auto"/>
        <w:jc w:val="center"/>
      </w:pPr>
    </w:p>
    <w:p w14:paraId="4AC0A9D4" w14:textId="41B7F9C9" w:rsidR="00502771" w:rsidRPr="00502771" w:rsidRDefault="00611E63" w:rsidP="00DD4F46">
      <w:pPr>
        <w:numPr>
          <w:ilvl w:val="0"/>
          <w:numId w:val="40"/>
        </w:numPr>
        <w:spacing w:line="360" w:lineRule="auto"/>
        <w:jc w:val="both"/>
        <w:rPr>
          <w:rFonts w:eastAsia="Calibri"/>
          <w:lang w:eastAsia="en-US"/>
        </w:rPr>
      </w:pPr>
      <w:r w:rsidRPr="00502771">
        <w:rPr>
          <w:b/>
          <w:u w:val="single"/>
        </w:rPr>
        <w:t>Problemos esmė:</w:t>
      </w:r>
      <w:r w:rsidRPr="00DE7BCF">
        <w:t xml:space="preserve"> </w:t>
      </w:r>
      <w:r w:rsidR="00502771" w:rsidRPr="00502771">
        <w:t>Lietuvos Respublikos vietos savivaldos įstatymo 16 straipsnio 2 dalies 37 punkte numatyta išimtinė Savivaldybės tarybos kompetencija įstatymų nustatyta tvarka nustatyti (tvirtinti) kainas ir tarifus už savivaldybės valdomų įmonių, biudžetinių ir viešųjų įstaigų (kurių savininkė yra Savivaldybė) teikiamas atlygintinas paslaugas, keleivių vežimą vietiniais maršrutais, centralizuotai tiekiamą šilumą, šaltą ir karštą vandenį, vietines rinkliavas ir mokesčius</w:t>
      </w:r>
      <w:r w:rsidR="00502771">
        <w:t>.</w:t>
      </w:r>
    </w:p>
    <w:p w14:paraId="75B5B8A3" w14:textId="3887BF3F" w:rsidR="00C225A5" w:rsidRPr="00502771" w:rsidRDefault="00D147F4" w:rsidP="00502771">
      <w:pPr>
        <w:spacing w:line="360" w:lineRule="auto"/>
        <w:ind w:firstLine="720"/>
        <w:jc w:val="both"/>
        <w:rPr>
          <w:rFonts w:eastAsia="Calibri"/>
          <w:lang w:eastAsia="en-US"/>
        </w:rPr>
      </w:pPr>
      <w:r>
        <w:t xml:space="preserve">Į Panevėžio miesto savivaldybės Kultūros ir meno skyrių kreipėsi Kultūros ir meno įstaigos </w:t>
      </w:r>
      <w:r w:rsidR="00053242" w:rsidRPr="00502771">
        <w:rPr>
          <w:rFonts w:eastAsia="Calibri"/>
          <w:lang w:eastAsia="en-US"/>
        </w:rPr>
        <w:t>(Panevėžio Elenos</w:t>
      </w:r>
      <w:r w:rsidR="00B57B43" w:rsidRPr="00502771">
        <w:rPr>
          <w:rFonts w:eastAsia="Calibri"/>
          <w:lang w:eastAsia="en-US"/>
        </w:rPr>
        <w:t xml:space="preserve"> </w:t>
      </w:r>
      <w:r w:rsidR="00053242" w:rsidRPr="00502771">
        <w:rPr>
          <w:rFonts w:eastAsia="Calibri"/>
          <w:lang w:eastAsia="en-US"/>
        </w:rPr>
        <w:t xml:space="preserve">Mezginaitės viešoji biblioteka, Panevėžio kraštotyros muziejus, Panevėžio dailės galerija, Panevėžio teatras „Menas“, Panevėžio lėlių vežimo teatras, Panevėžio muzikinis teatras, kultūros centras Panevėžio bendruomenių rūmai ir kino centras „Garsas“) </w:t>
      </w:r>
      <w:r>
        <w:t>prašydamos</w:t>
      </w:r>
      <w:r w:rsidRPr="00581D83">
        <w:t xml:space="preserve"> </w:t>
      </w:r>
      <w:r>
        <w:t>padidinti teikiamų mokamų paslaugų kainas</w:t>
      </w:r>
      <w:r w:rsidR="000520DF">
        <w:t>. V</w:t>
      </w:r>
      <w:r>
        <w:t>ertin</w:t>
      </w:r>
      <w:r w:rsidR="000520DF">
        <w:t>dami</w:t>
      </w:r>
      <w:r>
        <w:t xml:space="preserve"> dabartinę situaciją šalyje, pakil</w:t>
      </w:r>
      <w:r w:rsidR="000520DF">
        <w:t>us</w:t>
      </w:r>
      <w:r>
        <w:t xml:space="preserve"> elektros energijos kain</w:t>
      </w:r>
      <w:r w:rsidR="000520DF">
        <w:t>oms</w:t>
      </w:r>
      <w:r>
        <w:t>, šildymo, nuomos ir kitų paslaugų kaino</w:t>
      </w:r>
      <w:r w:rsidR="000520DF">
        <w:t>ms</w:t>
      </w:r>
      <w:r>
        <w:t xml:space="preserve">, atitinkamai </w:t>
      </w:r>
      <w:r w:rsidR="000520DF">
        <w:t>didėja</w:t>
      </w:r>
      <w:r>
        <w:t xml:space="preserve"> ir teikiamų kultūros ir meno paslaugų įkainiai (išvažiuojamųjų spektaklių, edukacinių programų</w:t>
      </w:r>
      <w:r w:rsidR="00C225A5">
        <w:t>, salių nuoma</w:t>
      </w:r>
      <w:r>
        <w:t xml:space="preserve"> ir kt.). </w:t>
      </w:r>
      <w:r w:rsidR="000520DF">
        <w:t xml:space="preserve">Kainoraščius </w:t>
      </w:r>
      <w:r w:rsidR="00642E03">
        <w:t>prašo</w:t>
      </w:r>
      <w:r w:rsidR="00B57B43">
        <w:t>ma</w:t>
      </w:r>
      <w:r w:rsidR="00642E03">
        <w:t xml:space="preserve"> papildyti</w:t>
      </w:r>
      <w:r w:rsidR="00C225A5">
        <w:t xml:space="preserve"> </w:t>
      </w:r>
      <w:r w:rsidR="000520DF">
        <w:t xml:space="preserve">ir </w:t>
      </w:r>
      <w:r w:rsidR="00C225A5">
        <w:t>naujų paslaugų tarifai</w:t>
      </w:r>
      <w:r w:rsidR="00642E03">
        <w:t>s</w:t>
      </w:r>
      <w:r w:rsidR="00C225A5">
        <w:t>, atsisak</w:t>
      </w:r>
      <w:r w:rsidR="0063132A">
        <w:t>yti</w:t>
      </w:r>
      <w:r w:rsidR="00C225A5">
        <w:t xml:space="preserve"> nebeaktualių paslaugų, patikslin</w:t>
      </w:r>
      <w:r w:rsidR="0063132A">
        <w:t>ti</w:t>
      </w:r>
      <w:r w:rsidR="00C225A5">
        <w:t xml:space="preserve"> </w:t>
      </w:r>
      <w:r w:rsidR="005048B1">
        <w:t xml:space="preserve">kai kurių </w:t>
      </w:r>
      <w:r w:rsidR="00C225A5">
        <w:t>paslaug</w:t>
      </w:r>
      <w:r w:rsidR="005048B1">
        <w:t>ų</w:t>
      </w:r>
      <w:r w:rsidR="00C225A5">
        <w:t xml:space="preserve"> pavadinim</w:t>
      </w:r>
      <w:r w:rsidR="000520DF">
        <w:t>ų</w:t>
      </w:r>
      <w:r w:rsidR="00C225A5">
        <w:t xml:space="preserve"> formuluot</w:t>
      </w:r>
      <w:r w:rsidR="0063132A">
        <w:t>e</w:t>
      </w:r>
      <w:r w:rsidR="00C225A5">
        <w:t>s</w:t>
      </w:r>
      <w:r w:rsidR="00B57B43">
        <w:t xml:space="preserve">. Nuo </w:t>
      </w:r>
      <w:r w:rsidR="00B57B43" w:rsidRPr="00502771">
        <w:rPr>
          <w:rFonts w:eastAsia="Calibri"/>
          <w:lang w:eastAsia="en-US"/>
        </w:rPr>
        <w:t>2022 m. birželio 21 d. įsigaliojo Lietuvos Respublikos neįgaliųjų socialinės integracijos įstatymo Nr. I-2044, 15 straipsnio pakeitimas, papildant šį straipsnį</w:t>
      </w:r>
      <w:r w:rsidR="00B57B43" w:rsidRPr="00502771">
        <w:rPr>
          <w:rFonts w:eastAsia="Calibri"/>
          <w:szCs w:val="22"/>
          <w:lang w:eastAsia="en-US"/>
        </w:rPr>
        <w:t xml:space="preserve"> </w:t>
      </w:r>
      <w:r w:rsidR="00B57B43" w:rsidRPr="00502771">
        <w:rPr>
          <w:rFonts w:eastAsia="Calibri"/>
          <w:lang w:eastAsia="en-US"/>
        </w:rPr>
        <w:t xml:space="preserve">3 dalimi: „Asmeninis asistentas, lydintis neįgalųjį į kultūros įstaigas (muziejus, galerijas ir kt.), lankytinas vietas, kultūros, pramogų ar sporto renginius, turi teisę įsigyti bilietą su 100 procentų nuolaida.“ 2 straipsnyje reglamentuojama, kad iki 2022 m. gruodžio 31 d. turi būti priimti šio įstatymo įgyvendinamieji teisės aktai. Atsižvelgiant į priimtą teisės </w:t>
      </w:r>
      <w:bookmarkStart w:id="0" w:name="_GoBack"/>
      <w:bookmarkEnd w:id="0"/>
      <w:r w:rsidR="00B57B43" w:rsidRPr="00502771">
        <w:rPr>
          <w:rFonts w:eastAsia="Calibri"/>
          <w:lang w:eastAsia="en-US"/>
        </w:rPr>
        <w:t xml:space="preserve">aktą, kultūros ir meno įstaigos kainoraščius prašo papildyti </w:t>
      </w:r>
      <w:r w:rsidR="00053242">
        <w:t xml:space="preserve">nurodant, kad asmeninis asistentas, lydintis neįgalųjį asmenį į kultūros </w:t>
      </w:r>
      <w:r w:rsidR="00B57B43">
        <w:t xml:space="preserve">ir meno </w:t>
      </w:r>
      <w:r w:rsidR="00053242">
        <w:t>įstaigas</w:t>
      </w:r>
      <w:r w:rsidR="00B57B43">
        <w:t>,</w:t>
      </w:r>
      <w:r w:rsidR="00053242">
        <w:t xml:space="preserve"> turi teisę </w:t>
      </w:r>
      <w:r w:rsidR="000520DF" w:rsidRPr="00502771">
        <w:rPr>
          <w:rFonts w:eastAsia="Calibri"/>
          <w:lang w:eastAsia="en-US"/>
        </w:rPr>
        <w:t>įsigyti bilietą su 100 procentų nuolaida</w:t>
      </w:r>
      <w:r w:rsidR="00B57B43">
        <w:t>.</w:t>
      </w:r>
      <w:r w:rsidR="00053242">
        <w:t xml:space="preserve"> </w:t>
      </w:r>
    </w:p>
    <w:p w14:paraId="44B77255" w14:textId="77777777" w:rsidR="00831D48" w:rsidRDefault="00831D48" w:rsidP="00FB604E">
      <w:pPr>
        <w:numPr>
          <w:ilvl w:val="0"/>
          <w:numId w:val="40"/>
        </w:numPr>
        <w:spacing w:line="360" w:lineRule="auto"/>
        <w:jc w:val="both"/>
      </w:pPr>
      <w:r w:rsidRPr="00DE7BCF">
        <w:rPr>
          <w:b/>
          <w:u w:val="single"/>
        </w:rPr>
        <w:t>Kaip šiuo metu sprendžiami sprendimo projekte aptarti klausimai:</w:t>
      </w:r>
      <w:r w:rsidR="00ED383B">
        <w:t xml:space="preserve"> Parengtas Savivaldybės t</w:t>
      </w:r>
      <w:r w:rsidRPr="00DE7BCF">
        <w:t>arybos sprendimo projektas.</w:t>
      </w:r>
    </w:p>
    <w:p w14:paraId="2EF07B47" w14:textId="792AE0E2" w:rsidR="00D877C7" w:rsidRPr="003B3A03" w:rsidRDefault="00831D48" w:rsidP="00FB604E">
      <w:pPr>
        <w:numPr>
          <w:ilvl w:val="0"/>
          <w:numId w:val="40"/>
        </w:numPr>
        <w:spacing w:line="360" w:lineRule="auto"/>
        <w:jc w:val="both"/>
      </w:pPr>
      <w:r w:rsidRPr="00DE7BCF">
        <w:rPr>
          <w:b/>
          <w:u w:val="single"/>
        </w:rPr>
        <w:t>Sprendimo priėmimo būtinumo pagrindimas, kokių pozityvių rezultatų laukiama:</w:t>
      </w:r>
      <w:r w:rsidRPr="00DE7BCF">
        <w:t xml:space="preserve"> </w:t>
      </w:r>
      <w:r w:rsidR="009213E2">
        <w:t>P</w:t>
      </w:r>
      <w:r w:rsidR="006B4E5F">
        <w:t>apildyti ir pakeisti</w:t>
      </w:r>
      <w:r w:rsidR="009213E2" w:rsidRPr="00DE7BCF">
        <w:t xml:space="preserve"> </w:t>
      </w:r>
      <w:r w:rsidR="00475442" w:rsidRPr="00DE7BCF">
        <w:t>teikia</w:t>
      </w:r>
      <w:r w:rsidR="006B4E5F">
        <w:t>mų mokamų paslaugų kainoraščiai</w:t>
      </w:r>
      <w:r w:rsidR="008D2785">
        <w:t xml:space="preserve"> </w:t>
      </w:r>
      <w:r w:rsidR="00475442" w:rsidRPr="00DE7BCF">
        <w:t>už</w:t>
      </w:r>
      <w:r w:rsidR="008D2785">
        <w:t>t</w:t>
      </w:r>
      <w:r w:rsidR="00645E66">
        <w:t>ikrins kultūros ir meno įstaigų</w:t>
      </w:r>
      <w:r w:rsidR="00475442" w:rsidRPr="00DE7BCF">
        <w:t xml:space="preserve"> sklandų </w:t>
      </w:r>
      <w:r w:rsidR="00475442" w:rsidRPr="00DE7BCF">
        <w:lastRenderedPageBreak/>
        <w:t>funkcionavimą,</w:t>
      </w:r>
      <w:r w:rsidR="005B7DE2" w:rsidRPr="00DE7BCF">
        <w:t xml:space="preserve"> kokybiškų paslaugų teikimą</w:t>
      </w:r>
      <w:r w:rsidR="00727660">
        <w:t xml:space="preserve">. </w:t>
      </w:r>
      <w:r w:rsidR="005B7DE2" w:rsidRPr="00E602B0">
        <w:t>Panevėžio miesto savivaldybės kultūros ir men</w:t>
      </w:r>
      <w:r w:rsidR="00645E66">
        <w:t>o įstaigos išliks konkurencingos</w:t>
      </w:r>
      <w:r w:rsidR="00122E88">
        <w:t xml:space="preserve"> bei prieinamos</w:t>
      </w:r>
      <w:r w:rsidR="005B7DE2" w:rsidRPr="00E602B0">
        <w:t xml:space="preserve"> Panevėžio m</w:t>
      </w:r>
      <w:r w:rsidR="00AF7E97">
        <w:t>iest</w:t>
      </w:r>
      <w:r w:rsidR="00033FC1">
        <w:t>o bendruomenei</w:t>
      </w:r>
      <w:r w:rsidR="003B3A03">
        <w:t>.</w:t>
      </w:r>
    </w:p>
    <w:p w14:paraId="1E07BFD1" w14:textId="67BB950A" w:rsidR="006B61B8" w:rsidRDefault="00831D48" w:rsidP="00FB604E">
      <w:pPr>
        <w:spacing w:line="360" w:lineRule="auto"/>
        <w:ind w:firstLine="720"/>
        <w:jc w:val="both"/>
      </w:pPr>
      <w:r w:rsidRPr="00F14C84">
        <w:rPr>
          <w:b/>
          <w:u w:val="single"/>
        </w:rPr>
        <w:t>Skaičiavimai, išlaidų sąmatos, finansavimo šaltiniai:</w:t>
      </w:r>
      <w:r w:rsidRPr="00DE7BCF">
        <w:t xml:space="preserve"> </w:t>
      </w:r>
      <w:r w:rsidR="00C225A5">
        <w:t xml:space="preserve">yra nurodyti Kultūros ir meno įstaigų pateiktuose dokumentuose (prieduose). </w:t>
      </w:r>
      <w:r w:rsidR="005B7DE2" w:rsidRPr="00DE7BCF">
        <w:t>Papildomos lėšos iš Panevėžio miesto savivaldybės biudžeto nebus reikalingos.</w:t>
      </w:r>
    </w:p>
    <w:p w14:paraId="53542208" w14:textId="77777777" w:rsidR="00831D48" w:rsidRPr="009D3220" w:rsidRDefault="00831D48" w:rsidP="00FB604E">
      <w:pPr>
        <w:numPr>
          <w:ilvl w:val="0"/>
          <w:numId w:val="40"/>
        </w:numPr>
        <w:spacing w:line="360" w:lineRule="auto"/>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70595AD8" w14:textId="12458448" w:rsidR="00831D48" w:rsidRPr="00DE7BCF" w:rsidRDefault="00831D48" w:rsidP="00FB604E">
      <w:pPr>
        <w:numPr>
          <w:ilvl w:val="0"/>
          <w:numId w:val="40"/>
        </w:numPr>
        <w:spacing w:line="360" w:lineRule="auto"/>
        <w:jc w:val="both"/>
      </w:pPr>
      <w:r w:rsidRPr="00DE7BCF">
        <w:rPr>
          <w:b/>
          <w:u w:val="single"/>
        </w:rPr>
        <w:t>Kieno iniciatyva parengtas sprendimo projektas:</w:t>
      </w:r>
      <w:r w:rsidRPr="00DE7BCF">
        <w:t xml:space="preserve"> </w:t>
      </w:r>
      <w:r w:rsidR="005F6533" w:rsidRPr="00DE7BCF">
        <w:t xml:space="preserve">Panevėžio miesto savivaldybės administracijos </w:t>
      </w:r>
      <w:r w:rsidR="005F6533">
        <w:t xml:space="preserve">Kultūros ir meno skyriaus ir </w:t>
      </w:r>
      <w:r w:rsidR="00A51BE1">
        <w:t>Panevėžio kultūros ir meno įstaigų</w:t>
      </w:r>
      <w:r w:rsidR="00731C39" w:rsidRPr="00731C39">
        <w:t xml:space="preserve"> </w:t>
      </w:r>
      <w:r w:rsidR="00A51BE1">
        <w:t>(</w:t>
      </w:r>
      <w:r w:rsidR="00731C39">
        <w:t xml:space="preserve">Panevėžio Elenos Mezginaitės viešosios bibliotekos, Panevėžio kraštotyros muziejaus, </w:t>
      </w:r>
      <w:r w:rsidR="00A51BE1">
        <w:t xml:space="preserve">Panevėžio dailės galerijos, Panevėžio teatro „Menas“, </w:t>
      </w:r>
      <w:r w:rsidR="00A51BE1" w:rsidRPr="00731C39">
        <w:t>Panevėžio lėlių vežimo teatro</w:t>
      </w:r>
      <w:r w:rsidR="00A51BE1">
        <w:t xml:space="preserve">, Panevėžio muzikinio teatro, kultūros centro Panevėžio bendruomenių rūmų, </w:t>
      </w:r>
      <w:r w:rsidR="00731C39">
        <w:t>kino centro „Garsas“</w:t>
      </w:r>
      <w:r w:rsidR="00A51BE1">
        <w:t>)</w:t>
      </w:r>
      <w:r w:rsidR="00731C39">
        <w:t xml:space="preserve"> </w:t>
      </w:r>
      <w:r w:rsidR="005F6533">
        <w:t>iniciatyva.</w:t>
      </w:r>
    </w:p>
    <w:p w14:paraId="2EFF0D3A" w14:textId="77777777" w:rsidR="00831D48" w:rsidRPr="00DE7BCF" w:rsidRDefault="00831D48" w:rsidP="00FB604E">
      <w:pPr>
        <w:spacing w:line="360" w:lineRule="auto"/>
        <w:ind w:firstLine="720"/>
        <w:jc w:val="both"/>
      </w:pPr>
    </w:p>
    <w:p w14:paraId="071778D3" w14:textId="77777777" w:rsidR="003A52F0" w:rsidRPr="00DE7BCF" w:rsidRDefault="003A52F0" w:rsidP="00FB604E">
      <w:pPr>
        <w:spacing w:line="360" w:lineRule="auto"/>
        <w:ind w:firstLine="720"/>
        <w:jc w:val="both"/>
      </w:pPr>
    </w:p>
    <w:p w14:paraId="2A82EF86" w14:textId="77777777" w:rsidR="003A52F0" w:rsidRPr="00DE7BCF" w:rsidRDefault="00406D94" w:rsidP="00FB604E">
      <w:pPr>
        <w:spacing w:line="360" w:lineRule="auto"/>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7C2BBC58" w14:textId="77777777" w:rsidR="009A66C9" w:rsidRPr="00DE7BCF" w:rsidRDefault="009A66C9" w:rsidP="00FB604E">
      <w:pPr>
        <w:pStyle w:val="pavadinimas1"/>
        <w:spacing w:before="0" w:beforeAutospacing="0" w:after="0" w:afterAutospacing="0" w:line="360" w:lineRule="auto"/>
        <w:ind w:firstLine="720"/>
        <w:jc w:val="both"/>
      </w:pPr>
    </w:p>
    <w:sectPr w:rsidR="009A66C9"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A2528" w14:textId="77777777" w:rsidR="000811AF" w:rsidRDefault="000811AF" w:rsidP="00EC0733">
      <w:r>
        <w:separator/>
      </w:r>
    </w:p>
  </w:endnote>
  <w:endnote w:type="continuationSeparator" w:id="0">
    <w:p w14:paraId="1923CD20" w14:textId="77777777" w:rsidR="000811AF" w:rsidRDefault="000811AF"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4FBA" w14:textId="77777777" w:rsidR="000811AF" w:rsidRDefault="000811AF" w:rsidP="00EC0733">
      <w:r>
        <w:separator/>
      </w:r>
    </w:p>
  </w:footnote>
  <w:footnote w:type="continuationSeparator" w:id="0">
    <w:p w14:paraId="2BF671B5" w14:textId="77777777" w:rsidR="000811AF" w:rsidRDefault="000811AF"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86955"/>
    <w:multiLevelType w:val="multilevel"/>
    <w:tmpl w:val="C4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30"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40"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39"/>
  </w:num>
  <w:num w:numId="4">
    <w:abstractNumId w:val="20"/>
  </w:num>
  <w:num w:numId="5">
    <w:abstractNumId w:val="2"/>
  </w:num>
  <w:num w:numId="6">
    <w:abstractNumId w:val="36"/>
  </w:num>
  <w:num w:numId="7">
    <w:abstractNumId w:val="40"/>
  </w:num>
  <w:num w:numId="8">
    <w:abstractNumId w:val="7"/>
  </w:num>
  <w:num w:numId="9">
    <w:abstractNumId w:val="13"/>
  </w:num>
  <w:num w:numId="10">
    <w:abstractNumId w:val="18"/>
  </w:num>
  <w:num w:numId="11">
    <w:abstractNumId w:val="3"/>
  </w:num>
  <w:num w:numId="12">
    <w:abstractNumId w:val="4"/>
  </w:num>
  <w:num w:numId="13">
    <w:abstractNumId w:val="30"/>
  </w:num>
  <w:num w:numId="14">
    <w:abstractNumId w:val="14"/>
  </w:num>
  <w:num w:numId="15">
    <w:abstractNumId w:val="5"/>
  </w:num>
  <w:num w:numId="16">
    <w:abstractNumId w:val="10"/>
  </w:num>
  <w:num w:numId="17">
    <w:abstractNumId w:val="11"/>
  </w:num>
  <w:num w:numId="18">
    <w:abstractNumId w:val="33"/>
  </w:num>
  <w:num w:numId="19">
    <w:abstractNumId w:val="6"/>
  </w:num>
  <w:num w:numId="20">
    <w:abstractNumId w:val="22"/>
  </w:num>
  <w:num w:numId="21">
    <w:abstractNumId w:val="32"/>
  </w:num>
  <w:num w:numId="22">
    <w:abstractNumId w:val="17"/>
  </w:num>
  <w:num w:numId="23">
    <w:abstractNumId w:val="26"/>
  </w:num>
  <w:num w:numId="24">
    <w:abstractNumId w:val="27"/>
  </w:num>
  <w:num w:numId="25">
    <w:abstractNumId w:val="35"/>
  </w:num>
  <w:num w:numId="26">
    <w:abstractNumId w:val="42"/>
  </w:num>
  <w:num w:numId="27">
    <w:abstractNumId w:val="24"/>
  </w:num>
  <w:num w:numId="28">
    <w:abstractNumId w:val="9"/>
  </w:num>
  <w:num w:numId="29">
    <w:abstractNumId w:val="37"/>
  </w:num>
  <w:num w:numId="30">
    <w:abstractNumId w:val="23"/>
  </w:num>
  <w:num w:numId="31">
    <w:abstractNumId w:val="15"/>
  </w:num>
  <w:num w:numId="32">
    <w:abstractNumId w:val="38"/>
  </w:num>
  <w:num w:numId="33">
    <w:abstractNumId w:val="1"/>
  </w:num>
  <w:num w:numId="34">
    <w:abstractNumId w:val="16"/>
  </w:num>
  <w:num w:numId="35">
    <w:abstractNumId w:val="31"/>
  </w:num>
  <w:num w:numId="36">
    <w:abstractNumId w:val="21"/>
  </w:num>
  <w:num w:numId="37">
    <w:abstractNumId w:val="8"/>
  </w:num>
  <w:num w:numId="38">
    <w:abstractNumId w:val="0"/>
  </w:num>
  <w:num w:numId="39">
    <w:abstractNumId w:val="19"/>
  </w:num>
  <w:num w:numId="40">
    <w:abstractNumId w:val="12"/>
  </w:num>
  <w:num w:numId="41">
    <w:abstractNumId w:val="28"/>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00DAB"/>
    <w:rsid w:val="000055C1"/>
    <w:rsid w:val="00011113"/>
    <w:rsid w:val="00020221"/>
    <w:rsid w:val="000229AA"/>
    <w:rsid w:val="0002326E"/>
    <w:rsid w:val="0002510A"/>
    <w:rsid w:val="00031B13"/>
    <w:rsid w:val="00033E08"/>
    <w:rsid w:val="00033FC1"/>
    <w:rsid w:val="00042BF6"/>
    <w:rsid w:val="00044172"/>
    <w:rsid w:val="000520DF"/>
    <w:rsid w:val="00053242"/>
    <w:rsid w:val="0006049A"/>
    <w:rsid w:val="000811AF"/>
    <w:rsid w:val="000959CB"/>
    <w:rsid w:val="000A4660"/>
    <w:rsid w:val="000B3801"/>
    <w:rsid w:val="000B7C79"/>
    <w:rsid w:val="000C4B38"/>
    <w:rsid w:val="000C4C4E"/>
    <w:rsid w:val="000C7F68"/>
    <w:rsid w:val="001016AC"/>
    <w:rsid w:val="0011023C"/>
    <w:rsid w:val="001108E3"/>
    <w:rsid w:val="00112228"/>
    <w:rsid w:val="00117971"/>
    <w:rsid w:val="00122724"/>
    <w:rsid w:val="00122E88"/>
    <w:rsid w:val="001274C8"/>
    <w:rsid w:val="001337CB"/>
    <w:rsid w:val="00137320"/>
    <w:rsid w:val="00144C19"/>
    <w:rsid w:val="001575DC"/>
    <w:rsid w:val="001603EA"/>
    <w:rsid w:val="00162AF7"/>
    <w:rsid w:val="00163EA0"/>
    <w:rsid w:val="00167ABF"/>
    <w:rsid w:val="00172372"/>
    <w:rsid w:val="0018344C"/>
    <w:rsid w:val="00187DDF"/>
    <w:rsid w:val="001908C8"/>
    <w:rsid w:val="001913AB"/>
    <w:rsid w:val="0019465A"/>
    <w:rsid w:val="001A29FF"/>
    <w:rsid w:val="001A2C07"/>
    <w:rsid w:val="001A7D40"/>
    <w:rsid w:val="001A7FF1"/>
    <w:rsid w:val="001B7865"/>
    <w:rsid w:val="001D00C6"/>
    <w:rsid w:val="001D2726"/>
    <w:rsid w:val="001D4196"/>
    <w:rsid w:val="001D6F33"/>
    <w:rsid w:val="001E0F20"/>
    <w:rsid w:val="001F2786"/>
    <w:rsid w:val="001F74E5"/>
    <w:rsid w:val="002038DB"/>
    <w:rsid w:val="00206BE1"/>
    <w:rsid w:val="002179E8"/>
    <w:rsid w:val="00222625"/>
    <w:rsid w:val="00242CDA"/>
    <w:rsid w:val="0025131E"/>
    <w:rsid w:val="002568F3"/>
    <w:rsid w:val="0025754A"/>
    <w:rsid w:val="00266912"/>
    <w:rsid w:val="00270773"/>
    <w:rsid w:val="00293BD3"/>
    <w:rsid w:val="002A52E3"/>
    <w:rsid w:val="002A7E7D"/>
    <w:rsid w:val="002B0470"/>
    <w:rsid w:val="002B5086"/>
    <w:rsid w:val="002C67CC"/>
    <w:rsid w:val="002D33F0"/>
    <w:rsid w:val="002E06DE"/>
    <w:rsid w:val="002E3A84"/>
    <w:rsid w:val="002E58DC"/>
    <w:rsid w:val="002F2EEB"/>
    <w:rsid w:val="002F31AB"/>
    <w:rsid w:val="002F3B32"/>
    <w:rsid w:val="002F69C6"/>
    <w:rsid w:val="003010A2"/>
    <w:rsid w:val="0031037B"/>
    <w:rsid w:val="00310A1B"/>
    <w:rsid w:val="00312389"/>
    <w:rsid w:val="0031773E"/>
    <w:rsid w:val="003402F2"/>
    <w:rsid w:val="003575C1"/>
    <w:rsid w:val="003612D6"/>
    <w:rsid w:val="00367AE1"/>
    <w:rsid w:val="003745FF"/>
    <w:rsid w:val="00376D70"/>
    <w:rsid w:val="00383068"/>
    <w:rsid w:val="003840E8"/>
    <w:rsid w:val="00391E5A"/>
    <w:rsid w:val="003A1BD9"/>
    <w:rsid w:val="003A2C5F"/>
    <w:rsid w:val="003A3AB2"/>
    <w:rsid w:val="003A52F0"/>
    <w:rsid w:val="003A5840"/>
    <w:rsid w:val="003B3A03"/>
    <w:rsid w:val="003C0311"/>
    <w:rsid w:val="003C790A"/>
    <w:rsid w:val="003D3971"/>
    <w:rsid w:val="003E2429"/>
    <w:rsid w:val="003F3757"/>
    <w:rsid w:val="003F5766"/>
    <w:rsid w:val="00401134"/>
    <w:rsid w:val="00401280"/>
    <w:rsid w:val="00406D94"/>
    <w:rsid w:val="004115E3"/>
    <w:rsid w:val="00411C7E"/>
    <w:rsid w:val="004166B5"/>
    <w:rsid w:val="004203BA"/>
    <w:rsid w:val="00420409"/>
    <w:rsid w:val="004271BE"/>
    <w:rsid w:val="00432F18"/>
    <w:rsid w:val="00465D8C"/>
    <w:rsid w:val="00466CA0"/>
    <w:rsid w:val="00475442"/>
    <w:rsid w:val="00480ED5"/>
    <w:rsid w:val="00482B3A"/>
    <w:rsid w:val="0048316A"/>
    <w:rsid w:val="0048602C"/>
    <w:rsid w:val="00492685"/>
    <w:rsid w:val="004949BE"/>
    <w:rsid w:val="004A47F1"/>
    <w:rsid w:val="004A7E02"/>
    <w:rsid w:val="004B2B7F"/>
    <w:rsid w:val="004B2E73"/>
    <w:rsid w:val="004B5974"/>
    <w:rsid w:val="004C0611"/>
    <w:rsid w:val="004C0930"/>
    <w:rsid w:val="004C5C72"/>
    <w:rsid w:val="004D0572"/>
    <w:rsid w:val="004E18F7"/>
    <w:rsid w:val="004E1F15"/>
    <w:rsid w:val="004E2CB5"/>
    <w:rsid w:val="004E639A"/>
    <w:rsid w:val="004F2CF7"/>
    <w:rsid w:val="00502771"/>
    <w:rsid w:val="00502E3E"/>
    <w:rsid w:val="005048B1"/>
    <w:rsid w:val="00530EC1"/>
    <w:rsid w:val="00536405"/>
    <w:rsid w:val="0055499F"/>
    <w:rsid w:val="00557290"/>
    <w:rsid w:val="00581D83"/>
    <w:rsid w:val="00584F7E"/>
    <w:rsid w:val="005A7D21"/>
    <w:rsid w:val="005B4FD4"/>
    <w:rsid w:val="005B7DE2"/>
    <w:rsid w:val="005C1EA6"/>
    <w:rsid w:val="005C74FA"/>
    <w:rsid w:val="005D1235"/>
    <w:rsid w:val="005D21E8"/>
    <w:rsid w:val="005D5416"/>
    <w:rsid w:val="005E1620"/>
    <w:rsid w:val="005E30EB"/>
    <w:rsid w:val="005E54B7"/>
    <w:rsid w:val="005E5910"/>
    <w:rsid w:val="005F36B4"/>
    <w:rsid w:val="005F6533"/>
    <w:rsid w:val="00605BF3"/>
    <w:rsid w:val="00611E63"/>
    <w:rsid w:val="006121C3"/>
    <w:rsid w:val="0061523C"/>
    <w:rsid w:val="00617ED8"/>
    <w:rsid w:val="006235FD"/>
    <w:rsid w:val="006265E9"/>
    <w:rsid w:val="0063132A"/>
    <w:rsid w:val="006328FC"/>
    <w:rsid w:val="00642E03"/>
    <w:rsid w:val="0064388B"/>
    <w:rsid w:val="00644025"/>
    <w:rsid w:val="00645681"/>
    <w:rsid w:val="00645E66"/>
    <w:rsid w:val="00660574"/>
    <w:rsid w:val="006651D8"/>
    <w:rsid w:val="006717CA"/>
    <w:rsid w:val="006759BE"/>
    <w:rsid w:val="00677202"/>
    <w:rsid w:val="00683606"/>
    <w:rsid w:val="00687660"/>
    <w:rsid w:val="00692880"/>
    <w:rsid w:val="00695A6B"/>
    <w:rsid w:val="006A1C81"/>
    <w:rsid w:val="006A365D"/>
    <w:rsid w:val="006A59B3"/>
    <w:rsid w:val="006B2AC1"/>
    <w:rsid w:val="006B4E5F"/>
    <w:rsid w:val="006B61B8"/>
    <w:rsid w:val="006C19B7"/>
    <w:rsid w:val="006D16D9"/>
    <w:rsid w:val="006D7333"/>
    <w:rsid w:val="006E1515"/>
    <w:rsid w:val="006E1C7D"/>
    <w:rsid w:val="006E7FDA"/>
    <w:rsid w:val="00707343"/>
    <w:rsid w:val="00713174"/>
    <w:rsid w:val="00717B51"/>
    <w:rsid w:val="00721875"/>
    <w:rsid w:val="007232B2"/>
    <w:rsid w:val="00723FE5"/>
    <w:rsid w:val="00727660"/>
    <w:rsid w:val="00730F90"/>
    <w:rsid w:val="00731099"/>
    <w:rsid w:val="00731C39"/>
    <w:rsid w:val="00732E91"/>
    <w:rsid w:val="00736E78"/>
    <w:rsid w:val="00750299"/>
    <w:rsid w:val="00767E62"/>
    <w:rsid w:val="00775A22"/>
    <w:rsid w:val="0077614C"/>
    <w:rsid w:val="007851EB"/>
    <w:rsid w:val="00787EBA"/>
    <w:rsid w:val="00794FCB"/>
    <w:rsid w:val="007A33E9"/>
    <w:rsid w:val="007B52AA"/>
    <w:rsid w:val="007B540A"/>
    <w:rsid w:val="007C22D5"/>
    <w:rsid w:val="007D64CF"/>
    <w:rsid w:val="00801014"/>
    <w:rsid w:val="008076AA"/>
    <w:rsid w:val="008101ED"/>
    <w:rsid w:val="008106BE"/>
    <w:rsid w:val="00811F8E"/>
    <w:rsid w:val="00815322"/>
    <w:rsid w:val="00816C6E"/>
    <w:rsid w:val="00824544"/>
    <w:rsid w:val="00831D48"/>
    <w:rsid w:val="00834007"/>
    <w:rsid w:val="00840442"/>
    <w:rsid w:val="00846BB6"/>
    <w:rsid w:val="008471B8"/>
    <w:rsid w:val="00850F7C"/>
    <w:rsid w:val="00860EB8"/>
    <w:rsid w:val="00867A7B"/>
    <w:rsid w:val="00874E2A"/>
    <w:rsid w:val="00883038"/>
    <w:rsid w:val="0088465B"/>
    <w:rsid w:val="008868D9"/>
    <w:rsid w:val="0088714F"/>
    <w:rsid w:val="00887472"/>
    <w:rsid w:val="0089023D"/>
    <w:rsid w:val="00895B71"/>
    <w:rsid w:val="008962FA"/>
    <w:rsid w:val="008A06CB"/>
    <w:rsid w:val="008A1435"/>
    <w:rsid w:val="008A5B0B"/>
    <w:rsid w:val="008B6778"/>
    <w:rsid w:val="008C4432"/>
    <w:rsid w:val="008D0200"/>
    <w:rsid w:val="008D15A1"/>
    <w:rsid w:val="008D16E4"/>
    <w:rsid w:val="008D2785"/>
    <w:rsid w:val="008E0A8C"/>
    <w:rsid w:val="008F561D"/>
    <w:rsid w:val="008F7376"/>
    <w:rsid w:val="009075E2"/>
    <w:rsid w:val="00914C06"/>
    <w:rsid w:val="00915357"/>
    <w:rsid w:val="009213E2"/>
    <w:rsid w:val="00921912"/>
    <w:rsid w:val="00924FCD"/>
    <w:rsid w:val="00927773"/>
    <w:rsid w:val="0093711D"/>
    <w:rsid w:val="00943EC4"/>
    <w:rsid w:val="00945F78"/>
    <w:rsid w:val="009605AB"/>
    <w:rsid w:val="00965CD5"/>
    <w:rsid w:val="00967F05"/>
    <w:rsid w:val="00970E18"/>
    <w:rsid w:val="00971389"/>
    <w:rsid w:val="0097197A"/>
    <w:rsid w:val="00973732"/>
    <w:rsid w:val="00980B06"/>
    <w:rsid w:val="009828F0"/>
    <w:rsid w:val="009A517C"/>
    <w:rsid w:val="009A53F0"/>
    <w:rsid w:val="009A66C9"/>
    <w:rsid w:val="009A7015"/>
    <w:rsid w:val="009C2D8C"/>
    <w:rsid w:val="009D2A88"/>
    <w:rsid w:val="009D3220"/>
    <w:rsid w:val="009D6B6C"/>
    <w:rsid w:val="009E0FDD"/>
    <w:rsid w:val="009E1316"/>
    <w:rsid w:val="009E35DE"/>
    <w:rsid w:val="009E525A"/>
    <w:rsid w:val="009F33E5"/>
    <w:rsid w:val="00A05A68"/>
    <w:rsid w:val="00A11461"/>
    <w:rsid w:val="00A142ED"/>
    <w:rsid w:val="00A175F3"/>
    <w:rsid w:val="00A24A9C"/>
    <w:rsid w:val="00A26FC4"/>
    <w:rsid w:val="00A37061"/>
    <w:rsid w:val="00A415C0"/>
    <w:rsid w:val="00A47E0A"/>
    <w:rsid w:val="00A51BE1"/>
    <w:rsid w:val="00A525B7"/>
    <w:rsid w:val="00A542D4"/>
    <w:rsid w:val="00A62B10"/>
    <w:rsid w:val="00A63270"/>
    <w:rsid w:val="00A6389E"/>
    <w:rsid w:val="00A65131"/>
    <w:rsid w:val="00A75BB6"/>
    <w:rsid w:val="00A76802"/>
    <w:rsid w:val="00A81984"/>
    <w:rsid w:val="00A91E07"/>
    <w:rsid w:val="00A9601E"/>
    <w:rsid w:val="00AA1054"/>
    <w:rsid w:val="00AB0566"/>
    <w:rsid w:val="00AB5E81"/>
    <w:rsid w:val="00AC4F36"/>
    <w:rsid w:val="00AC6F72"/>
    <w:rsid w:val="00AC7EB2"/>
    <w:rsid w:val="00AE6788"/>
    <w:rsid w:val="00AF7E97"/>
    <w:rsid w:val="00B03676"/>
    <w:rsid w:val="00B10CD3"/>
    <w:rsid w:val="00B168CA"/>
    <w:rsid w:val="00B269EF"/>
    <w:rsid w:val="00B32B11"/>
    <w:rsid w:val="00B34BF9"/>
    <w:rsid w:val="00B35ADE"/>
    <w:rsid w:val="00B42F2B"/>
    <w:rsid w:val="00B44CBC"/>
    <w:rsid w:val="00B4708C"/>
    <w:rsid w:val="00B53139"/>
    <w:rsid w:val="00B57B43"/>
    <w:rsid w:val="00B74F4F"/>
    <w:rsid w:val="00B752AB"/>
    <w:rsid w:val="00B80546"/>
    <w:rsid w:val="00B85B51"/>
    <w:rsid w:val="00B95275"/>
    <w:rsid w:val="00BA7596"/>
    <w:rsid w:val="00BC00C1"/>
    <w:rsid w:val="00BC35C6"/>
    <w:rsid w:val="00BD105D"/>
    <w:rsid w:val="00BF180D"/>
    <w:rsid w:val="00BF1BFC"/>
    <w:rsid w:val="00C06765"/>
    <w:rsid w:val="00C225A5"/>
    <w:rsid w:val="00C23EAC"/>
    <w:rsid w:val="00C34889"/>
    <w:rsid w:val="00C35FD1"/>
    <w:rsid w:val="00C36858"/>
    <w:rsid w:val="00C40CD3"/>
    <w:rsid w:val="00C46840"/>
    <w:rsid w:val="00C4690F"/>
    <w:rsid w:val="00C51D12"/>
    <w:rsid w:val="00C534BB"/>
    <w:rsid w:val="00C56A68"/>
    <w:rsid w:val="00C578E7"/>
    <w:rsid w:val="00C64612"/>
    <w:rsid w:val="00C72A0C"/>
    <w:rsid w:val="00C741EC"/>
    <w:rsid w:val="00C74750"/>
    <w:rsid w:val="00C846E1"/>
    <w:rsid w:val="00C850A6"/>
    <w:rsid w:val="00C85B6E"/>
    <w:rsid w:val="00C86B68"/>
    <w:rsid w:val="00C9744A"/>
    <w:rsid w:val="00CA2C7C"/>
    <w:rsid w:val="00CA7D87"/>
    <w:rsid w:val="00CB01FF"/>
    <w:rsid w:val="00CB1B5D"/>
    <w:rsid w:val="00CB5F72"/>
    <w:rsid w:val="00CC7190"/>
    <w:rsid w:val="00CD2684"/>
    <w:rsid w:val="00CD5A3F"/>
    <w:rsid w:val="00CD5D79"/>
    <w:rsid w:val="00CE0638"/>
    <w:rsid w:val="00CE3035"/>
    <w:rsid w:val="00CF48A3"/>
    <w:rsid w:val="00D032E4"/>
    <w:rsid w:val="00D147F4"/>
    <w:rsid w:val="00D17778"/>
    <w:rsid w:val="00D277B4"/>
    <w:rsid w:val="00D3322C"/>
    <w:rsid w:val="00D449B2"/>
    <w:rsid w:val="00D50CF8"/>
    <w:rsid w:val="00D52A1A"/>
    <w:rsid w:val="00D551AA"/>
    <w:rsid w:val="00D57F24"/>
    <w:rsid w:val="00D65122"/>
    <w:rsid w:val="00D755B5"/>
    <w:rsid w:val="00D845BF"/>
    <w:rsid w:val="00D8645F"/>
    <w:rsid w:val="00D877C7"/>
    <w:rsid w:val="00D926ED"/>
    <w:rsid w:val="00D93CE0"/>
    <w:rsid w:val="00D94E12"/>
    <w:rsid w:val="00DA1B67"/>
    <w:rsid w:val="00DA28C2"/>
    <w:rsid w:val="00DA76FB"/>
    <w:rsid w:val="00DB0960"/>
    <w:rsid w:val="00DC39C2"/>
    <w:rsid w:val="00DC44EC"/>
    <w:rsid w:val="00DC71E4"/>
    <w:rsid w:val="00DD004D"/>
    <w:rsid w:val="00DD47B5"/>
    <w:rsid w:val="00DD5C9E"/>
    <w:rsid w:val="00DE7BCF"/>
    <w:rsid w:val="00DF7796"/>
    <w:rsid w:val="00E00984"/>
    <w:rsid w:val="00E0295B"/>
    <w:rsid w:val="00E054DE"/>
    <w:rsid w:val="00E070A7"/>
    <w:rsid w:val="00E10556"/>
    <w:rsid w:val="00E23DAC"/>
    <w:rsid w:val="00E24F55"/>
    <w:rsid w:val="00E26AA0"/>
    <w:rsid w:val="00E3143C"/>
    <w:rsid w:val="00E31DC0"/>
    <w:rsid w:val="00E31E07"/>
    <w:rsid w:val="00E335C8"/>
    <w:rsid w:val="00E35320"/>
    <w:rsid w:val="00E37535"/>
    <w:rsid w:val="00E40010"/>
    <w:rsid w:val="00E4247A"/>
    <w:rsid w:val="00E602B0"/>
    <w:rsid w:val="00E66048"/>
    <w:rsid w:val="00E71CE9"/>
    <w:rsid w:val="00E74E9A"/>
    <w:rsid w:val="00E82A3D"/>
    <w:rsid w:val="00E843FD"/>
    <w:rsid w:val="00E90E14"/>
    <w:rsid w:val="00EB3CDB"/>
    <w:rsid w:val="00EB7657"/>
    <w:rsid w:val="00EC0733"/>
    <w:rsid w:val="00EC41AF"/>
    <w:rsid w:val="00EC7BCC"/>
    <w:rsid w:val="00ED383B"/>
    <w:rsid w:val="00ED757A"/>
    <w:rsid w:val="00EE2E3C"/>
    <w:rsid w:val="00EF5051"/>
    <w:rsid w:val="00EF75D7"/>
    <w:rsid w:val="00F02F09"/>
    <w:rsid w:val="00F04B9A"/>
    <w:rsid w:val="00F103DC"/>
    <w:rsid w:val="00F104AF"/>
    <w:rsid w:val="00F106B8"/>
    <w:rsid w:val="00F12138"/>
    <w:rsid w:val="00F14C84"/>
    <w:rsid w:val="00F23282"/>
    <w:rsid w:val="00F26F5E"/>
    <w:rsid w:val="00F4425B"/>
    <w:rsid w:val="00F4498B"/>
    <w:rsid w:val="00F52E9F"/>
    <w:rsid w:val="00F548A9"/>
    <w:rsid w:val="00F57804"/>
    <w:rsid w:val="00F5783A"/>
    <w:rsid w:val="00F70F51"/>
    <w:rsid w:val="00F73BA0"/>
    <w:rsid w:val="00F801C4"/>
    <w:rsid w:val="00F817C5"/>
    <w:rsid w:val="00FA1554"/>
    <w:rsid w:val="00FA6061"/>
    <w:rsid w:val="00FB0607"/>
    <w:rsid w:val="00FB132D"/>
    <w:rsid w:val="00FB3491"/>
    <w:rsid w:val="00FB604E"/>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FC3C"/>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uiPriority w:val="99"/>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 w:type="paragraph" w:styleId="Paantrat">
    <w:name w:val="Subtitle"/>
    <w:basedOn w:val="prastasis"/>
    <w:next w:val="prastasis"/>
    <w:link w:val="PaantratDiagrama"/>
    <w:uiPriority w:val="11"/>
    <w:qFormat/>
    <w:rsid w:val="00E353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3532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9E29D-07CB-4477-A58F-0A2BC4EF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3179</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Diana Brazdžiunienė</cp:lastModifiedBy>
  <cp:revision>2</cp:revision>
  <cp:lastPrinted>2022-11-07T07:24:00Z</cp:lastPrinted>
  <dcterms:created xsi:type="dcterms:W3CDTF">2022-11-08T13:23:00Z</dcterms:created>
  <dcterms:modified xsi:type="dcterms:W3CDTF">2022-11-08T13:23:00Z</dcterms:modified>
</cp:coreProperties>
</file>