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77777777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2381EAD5" w14:textId="77777777" w:rsidR="00EA0258" w:rsidRPr="0003559A" w:rsidRDefault="00EA0258" w:rsidP="00175F17">
      <w:pPr>
        <w:jc w:val="center"/>
      </w:pPr>
    </w:p>
    <w:p w14:paraId="01F15CCE" w14:textId="3BE0D515" w:rsidR="00EA0258" w:rsidRDefault="00EA0258" w:rsidP="00EA0258">
      <w:pPr>
        <w:jc w:val="center"/>
        <w:rPr>
          <w:b/>
        </w:rPr>
      </w:pPr>
      <w:r>
        <w:rPr>
          <w:b/>
        </w:rPr>
        <w:t>DĖL VIETINĖS RINKLIAVOS UŽ LEIDIMO ATLIKTI KASINĖJIMO DARBUS PANEVĖŽIO MIESTO SAVIVALDYBĖS VIEŠOJO NAUDOJIMO TERITORIJOJE, ATITVERTI JĄ AR JOS DALĮ ARBA APRIBOTI EISMĄ JOJE IŠDAVIMO NUOSTATŲ PATVIRTINIMO</w:t>
      </w:r>
    </w:p>
    <w:p w14:paraId="16CF1DE2" w14:textId="3C03E1B5" w:rsidR="00DF472D" w:rsidRPr="00DF472D" w:rsidRDefault="00A90AD1" w:rsidP="00EA0258">
      <w:pPr>
        <w:pStyle w:val="Antrat1"/>
        <w:jc w:val="center"/>
      </w:pPr>
      <w:r w:rsidRPr="00A90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F18A0" w14:textId="48F74325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EA0258">
        <w:t>2</w:t>
      </w:r>
      <w:r w:rsidRPr="0003559A">
        <w:t>-</w:t>
      </w:r>
      <w:r w:rsidR="00EA0258">
        <w:t>1</w:t>
      </w:r>
      <w:r w:rsidR="0057449A">
        <w:t>2</w:t>
      </w:r>
      <w:r w:rsidR="00D2221C" w:rsidRPr="0003559A">
        <w:t>-</w:t>
      </w:r>
      <w:r w:rsidR="0057449A">
        <w:t>07</w:t>
      </w:r>
    </w:p>
    <w:p w14:paraId="0D90714B" w14:textId="77777777" w:rsidR="00FF314A" w:rsidRDefault="00FF314A" w:rsidP="008B2125">
      <w:pPr>
        <w:jc w:val="center"/>
      </w:pPr>
      <w:r w:rsidRPr="0003559A">
        <w:t>Panevėžys</w:t>
      </w:r>
    </w:p>
    <w:p w14:paraId="5BCBEA28" w14:textId="77777777" w:rsidR="008320BE" w:rsidRDefault="008320BE" w:rsidP="008B2125">
      <w:pPr>
        <w:jc w:val="center"/>
      </w:pPr>
    </w:p>
    <w:p w14:paraId="79570270" w14:textId="77777777" w:rsidR="00214B13" w:rsidRPr="0003559A" w:rsidRDefault="00214B13" w:rsidP="008B2125">
      <w:pPr>
        <w:jc w:val="center"/>
      </w:pPr>
    </w:p>
    <w:p w14:paraId="1A058BBC" w14:textId="77777777" w:rsidR="00FF314A" w:rsidRPr="0003559A" w:rsidRDefault="00FF314A" w:rsidP="00403DFE">
      <w:pPr>
        <w:numPr>
          <w:ilvl w:val="0"/>
          <w:numId w:val="1"/>
        </w:numPr>
        <w:spacing w:line="360" w:lineRule="auto"/>
        <w:ind w:left="0" w:firstLine="993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5242EBDE" w14:textId="77777777" w:rsidR="00B05AF1" w:rsidRDefault="00EA0258" w:rsidP="00EA0258">
      <w:pPr>
        <w:spacing w:line="360" w:lineRule="auto"/>
        <w:jc w:val="both"/>
      </w:pPr>
      <w:r>
        <w:t xml:space="preserve">             </w:t>
      </w:r>
      <w:r w:rsidR="00A90AD1">
        <w:t xml:space="preserve">Pagal </w:t>
      </w:r>
      <w:r w:rsidRPr="004E32EE">
        <w:t>Panevėžio miesto savivaldybės kontrolės ir audito tarnyb</w:t>
      </w:r>
      <w:r>
        <w:t xml:space="preserve">os 2022 m. rugsėjo 9 d. Nr. SAA-4 </w:t>
      </w:r>
      <w:r w:rsidR="00A90AD1">
        <w:t>parengtą</w:t>
      </w:r>
      <w:r>
        <w:t xml:space="preserve"> </w:t>
      </w:r>
      <w:r w:rsidR="00A90AD1" w:rsidRPr="00F43EFB">
        <w:t>Panevėžio miesto</w:t>
      </w:r>
      <w:r>
        <w:t xml:space="preserve"> </w:t>
      </w:r>
      <w:r w:rsidRPr="004E32EE">
        <w:t>savivaldybės</w:t>
      </w:r>
      <w:r>
        <w:t xml:space="preserve"> vietinių rinkliavų teisėtumo audito ataskaitą</w:t>
      </w:r>
      <w:r w:rsidR="00A90AD1" w:rsidRPr="00F43EFB">
        <w:t xml:space="preserve"> </w:t>
      </w:r>
      <w:r>
        <w:t xml:space="preserve">yra </w:t>
      </w:r>
      <w:r w:rsidR="00BD729D">
        <w:t xml:space="preserve">pažymima, kad </w:t>
      </w:r>
      <w:r w:rsidR="00BD729D" w:rsidRPr="00804CF4">
        <w:t xml:space="preserve">Savivaldybė nepatvirtino vietinės rinkliavos už leidimo atlikti kasinėjimo darbus savivaldybės viešojo naudojimo teritorijoje (gatvėse, vietinės reikšmės </w:t>
      </w:r>
      <w:r w:rsidR="00BD729D" w:rsidRPr="00027E34">
        <w:t xml:space="preserve">keliuose, aikštėse, žaliuosiuose plotuose), atitverti ją ar jos dalį arba apriboti eismą joje išdavimą nuostatų. </w:t>
      </w:r>
    </w:p>
    <w:p w14:paraId="162B8286" w14:textId="79D120A8" w:rsidR="00B05AF1" w:rsidRPr="00172024" w:rsidRDefault="00BD729D" w:rsidP="00B05AF1">
      <w:pPr>
        <w:spacing w:line="360" w:lineRule="auto"/>
        <w:ind w:firstLine="709"/>
        <w:jc w:val="both"/>
      </w:pPr>
      <w:r w:rsidRPr="00172024">
        <w:t xml:space="preserve">Išduodant leidimus </w:t>
      </w:r>
      <w:r w:rsidR="00172024" w:rsidRPr="00172024">
        <w:t>atlikti kasinėjimo darbus savivaldybės viešojo naudojimo teritorijoje (gatvėse, vietinės reikšmės keliuose, aikštėse, žaliuosiuose plotuose), atitverti ją ar jos dalį arba apriboti eismą</w:t>
      </w:r>
      <w:r w:rsidR="00B05AF1" w:rsidRPr="00172024">
        <w:t xml:space="preserve">, </w:t>
      </w:r>
      <w:r w:rsidRPr="00172024">
        <w:t xml:space="preserve">vadovaujamasi </w:t>
      </w:r>
      <w:r w:rsidR="00BB46B8" w:rsidRPr="00172024">
        <w:t xml:space="preserve">Savivaldybės tarybos </w:t>
      </w:r>
      <w:r w:rsidR="007965E9" w:rsidRPr="00172024">
        <w:t>2018 m. gruodžio 20 d. sprendimu Nr. 1-391</w:t>
      </w:r>
      <w:r w:rsidR="00BB46B8" w:rsidRPr="00172024">
        <w:t>, kuriuo</w:t>
      </w:r>
      <w:r w:rsidR="007965E9" w:rsidRPr="00172024">
        <w:t xml:space="preserve"> </w:t>
      </w:r>
      <w:r w:rsidRPr="00172024">
        <w:t xml:space="preserve"> patvirtinto</w:t>
      </w:r>
      <w:r w:rsidR="00BB46B8" w:rsidRPr="00172024">
        <w:t xml:space="preserve">s </w:t>
      </w:r>
      <w:r w:rsidR="00172024" w:rsidRPr="00172024">
        <w:t xml:space="preserve">Panevėžio miesto savivaldybės žemės darbų vykdymo, gatvių dangų apsaugos, eismo nutraukimo arba apribojimo taisyklės </w:t>
      </w:r>
      <w:r w:rsidR="00BB46B8" w:rsidRPr="00172024">
        <w:t xml:space="preserve">ir nustatyti vietinės rinkliavos </w:t>
      </w:r>
      <w:r w:rsidR="00B05AF1" w:rsidRPr="00172024">
        <w:t>už leidimų</w:t>
      </w:r>
      <w:r w:rsidR="00172024" w:rsidRPr="00172024">
        <w:t xml:space="preserve"> atlikti kasinėjimo darbus savivaldybės viešojo naudojimo teritorijoje (gatvėse, vietinės reikšmės keliuose, aikštėse, žaliuosiuose plotuose), atitverti ją ar jos dalį arba apriboti eismą </w:t>
      </w:r>
      <w:r w:rsidR="00BB46B8" w:rsidRPr="00172024">
        <w:t>dydžiai.</w:t>
      </w:r>
      <w:r w:rsidR="00366351" w:rsidRPr="00172024">
        <w:t xml:space="preserve"> </w:t>
      </w:r>
    </w:p>
    <w:p w14:paraId="5136DC62" w14:textId="153678B1" w:rsidR="00DF472D" w:rsidRPr="00172024" w:rsidRDefault="00925DC7" w:rsidP="00B05AF1">
      <w:pPr>
        <w:spacing w:line="360" w:lineRule="auto"/>
        <w:ind w:firstLine="709"/>
        <w:jc w:val="both"/>
      </w:pPr>
      <w:r w:rsidRPr="00172024">
        <w:t>Pagal</w:t>
      </w:r>
      <w:r w:rsidR="00366351" w:rsidRPr="00172024">
        <w:t xml:space="preserve"> Lietuvos </w:t>
      </w:r>
      <w:r w:rsidR="00BB46B8" w:rsidRPr="00172024">
        <w:t>R</w:t>
      </w:r>
      <w:r w:rsidR="00366351" w:rsidRPr="00172024">
        <w:t xml:space="preserve">espublikos </w:t>
      </w:r>
      <w:r w:rsidR="00B05AF1" w:rsidRPr="00172024">
        <w:t>rinkliavų įstatymo 12 straipsn</w:t>
      </w:r>
      <w:r w:rsidRPr="00172024">
        <w:t>io 1 dalies 1 punktą</w:t>
      </w:r>
      <w:r w:rsidR="00B05AF1" w:rsidRPr="00172024">
        <w:t xml:space="preserve">, </w:t>
      </w:r>
      <w:r w:rsidR="00366351" w:rsidRPr="00172024">
        <w:t xml:space="preserve">rinkliavų dydžiai turi būti </w:t>
      </w:r>
      <w:r w:rsidRPr="00172024">
        <w:t xml:space="preserve">nustatyti </w:t>
      </w:r>
      <w:r w:rsidR="00B05AF1" w:rsidRPr="00172024">
        <w:t xml:space="preserve">Savivaldybės tarybos sprendimu patvirtintuose vietinės rinkliavos </w:t>
      </w:r>
      <w:r w:rsidR="00366351" w:rsidRPr="00172024">
        <w:t>nuostatuose, t</w:t>
      </w:r>
      <w:r w:rsidR="008320BE" w:rsidRPr="00172024">
        <w:t xml:space="preserve">odėl </w:t>
      </w:r>
      <w:r w:rsidRPr="00172024">
        <w:t xml:space="preserve">tam, kad būtų įgyvendintas šis įstatymo reikalavimas, </w:t>
      </w:r>
      <w:r w:rsidR="008320BE" w:rsidRPr="00172024">
        <w:t>reikalinga</w:t>
      </w:r>
      <w:r w:rsidR="00EA0258" w:rsidRPr="00172024">
        <w:t xml:space="preserve"> parengti vietinės rinkliavos už leidimo atlikti kasinėjimo darbus Panevėžio miesto savivaldybės viešojo naudojimo teritorijoje, atitverti ją ar jos dalį arba apriboti eismą joje išdavimo nuostat</w:t>
      </w:r>
      <w:r w:rsidR="00BD729D" w:rsidRPr="00172024">
        <w:t xml:space="preserve">us. </w:t>
      </w:r>
    </w:p>
    <w:p w14:paraId="145C5C62" w14:textId="2EF8849B" w:rsid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Kaip šiuo metu sprendžiami projekte aptarti klausimai.</w:t>
      </w:r>
    </w:p>
    <w:p w14:paraId="366B12B1" w14:textId="4E7E0896" w:rsidR="007C2C07" w:rsidRDefault="007C2C07" w:rsidP="00EA0258">
      <w:pPr>
        <w:spacing w:line="360" w:lineRule="auto"/>
        <w:jc w:val="both"/>
      </w:pPr>
      <w:r>
        <w:t xml:space="preserve">           Atsižvelgiant į   </w:t>
      </w:r>
      <w:r w:rsidRPr="004E32EE">
        <w:t>kontrolės ir audito tarnyb</w:t>
      </w:r>
      <w:r>
        <w:t>os ataskaitos rekomendaciją</w:t>
      </w:r>
      <w:r w:rsidRPr="00F43EFB">
        <w:t xml:space="preserve"> </w:t>
      </w:r>
      <w:r>
        <w:t xml:space="preserve">parengtas Tarybos  sprendimo projektas dėl </w:t>
      </w:r>
      <w:r w:rsidRPr="00EA0258">
        <w:t xml:space="preserve">vietinės rinkliavos už leidimo atlikti kasinėjimo darbus </w:t>
      </w:r>
      <w:r>
        <w:t>P</w:t>
      </w:r>
      <w:r w:rsidRPr="00EA0258">
        <w:t>anevėžio miesto savivaldybės viešojo naudojimo teritorijoje, atitverti ją ar jos dalį arba apriboti eismą joje išdavimo nuostat</w:t>
      </w:r>
      <w:r>
        <w:t>ų.</w:t>
      </w:r>
    </w:p>
    <w:p w14:paraId="158D74A8" w14:textId="7AE4BBF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Sprendimo priėmimo būtinumo pagrindimas, kokių pozityvių rezultatų laukiama.</w:t>
      </w:r>
    </w:p>
    <w:p w14:paraId="6EC11F41" w14:textId="03DD26E4" w:rsidR="007C2C07" w:rsidRDefault="007C2C07" w:rsidP="007C2C07">
      <w:pPr>
        <w:spacing w:line="360" w:lineRule="auto"/>
        <w:jc w:val="both"/>
      </w:pPr>
      <w:r>
        <w:t xml:space="preserve">         Pritarus sprendimo projektui bus įgyvendinta </w:t>
      </w:r>
      <w:r w:rsidRPr="004E32EE">
        <w:t>kontrolės ir audito tarnyb</w:t>
      </w:r>
      <w:r>
        <w:t xml:space="preserve">os rekomendacija. </w:t>
      </w:r>
    </w:p>
    <w:p w14:paraId="4321BEA3" w14:textId="484F544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Skaičiavimai, išlaidų sąmatos, finansavimo šaltiniai.</w:t>
      </w:r>
    </w:p>
    <w:p w14:paraId="42E8674E" w14:textId="52974C12" w:rsidR="007C2C07" w:rsidRDefault="007C2C07" w:rsidP="007C2C07">
      <w:pPr>
        <w:spacing w:line="360" w:lineRule="auto"/>
        <w:jc w:val="both"/>
      </w:pPr>
      <w:r>
        <w:t xml:space="preserve">         Nenumatyta. </w:t>
      </w:r>
    </w:p>
    <w:p w14:paraId="68CFFA58" w14:textId="0872DF69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lastRenderedPageBreak/>
        <w:t>Galimos neigiamos pasekmės priėmus sprendimą, kokių priemonių reikėtų imtis, kad tokių pasekmių būtų išvengta.</w:t>
      </w:r>
    </w:p>
    <w:p w14:paraId="2FABD0AA" w14:textId="114E23E3" w:rsidR="007C2C07" w:rsidRDefault="007C2C07" w:rsidP="007C2C07">
      <w:pPr>
        <w:spacing w:line="360" w:lineRule="auto"/>
        <w:jc w:val="both"/>
      </w:pPr>
      <w:r>
        <w:t xml:space="preserve">         Neigiamų pasekmių nenumatoma.</w:t>
      </w:r>
    </w:p>
    <w:p w14:paraId="6D70CB78" w14:textId="23909283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Kieno iniciatyva parengtas projektas.</w:t>
      </w:r>
    </w:p>
    <w:p w14:paraId="1B3A9FE6" w14:textId="1845958C" w:rsidR="007C2C07" w:rsidRDefault="007C2C07" w:rsidP="007C2C07">
      <w:pPr>
        <w:spacing w:line="360" w:lineRule="auto"/>
        <w:jc w:val="both"/>
      </w:pPr>
      <w:r>
        <w:t xml:space="preserve">         Panevėžio miesto savivaldybės administracijos.</w:t>
      </w:r>
    </w:p>
    <w:p w14:paraId="4D143EEE" w14:textId="77777777" w:rsidR="007C2C07" w:rsidRPr="0003559A" w:rsidRDefault="007C2C07" w:rsidP="00EA0258">
      <w:pPr>
        <w:spacing w:line="360" w:lineRule="auto"/>
        <w:jc w:val="both"/>
      </w:pPr>
    </w:p>
    <w:p w14:paraId="1F7A6016" w14:textId="77777777" w:rsidR="00DA15EE" w:rsidRDefault="00DA15EE" w:rsidP="00DA15EE">
      <w:pPr>
        <w:ind w:right="141" w:firstLine="567"/>
        <w:jc w:val="both"/>
      </w:pPr>
    </w:p>
    <w:p w14:paraId="34C4ED7B" w14:textId="089E6AF4" w:rsidR="008B2125" w:rsidRPr="0003559A" w:rsidRDefault="00DA15EE" w:rsidP="00DF472D">
      <w:pPr>
        <w:jc w:val="center"/>
      </w:pPr>
      <w:r w:rsidRPr="0003559A">
        <w:t>Miesto infrastruktūro</w:t>
      </w:r>
      <w:r w:rsidR="00E213CA" w:rsidRPr="0003559A">
        <w:t xml:space="preserve">s skyriaus </w:t>
      </w:r>
      <w:r w:rsidR="00375825">
        <w:t xml:space="preserve">vyriausiasis specialistas </w:t>
      </w:r>
      <w:r w:rsidR="00E213CA" w:rsidRPr="0003559A">
        <w:tab/>
        <w:t xml:space="preserve">         </w:t>
      </w:r>
      <w:r w:rsidRPr="0003559A">
        <w:t xml:space="preserve">Darius </w:t>
      </w:r>
      <w:r w:rsidR="00375825">
        <w:t>Jasonas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C2828"/>
    <w:rsid w:val="000F1312"/>
    <w:rsid w:val="00106906"/>
    <w:rsid w:val="001148A9"/>
    <w:rsid w:val="00115F38"/>
    <w:rsid w:val="0011791E"/>
    <w:rsid w:val="00120424"/>
    <w:rsid w:val="0012233A"/>
    <w:rsid w:val="00127E30"/>
    <w:rsid w:val="001302D6"/>
    <w:rsid w:val="00132792"/>
    <w:rsid w:val="00136699"/>
    <w:rsid w:val="00146E3E"/>
    <w:rsid w:val="00160D16"/>
    <w:rsid w:val="0016337E"/>
    <w:rsid w:val="00172024"/>
    <w:rsid w:val="00175F17"/>
    <w:rsid w:val="001A273A"/>
    <w:rsid w:val="001A3E97"/>
    <w:rsid w:val="001D0B5C"/>
    <w:rsid w:val="00201311"/>
    <w:rsid w:val="00214B13"/>
    <w:rsid w:val="00217F1C"/>
    <w:rsid w:val="002501CF"/>
    <w:rsid w:val="0028643F"/>
    <w:rsid w:val="00291A77"/>
    <w:rsid w:val="002C3CA0"/>
    <w:rsid w:val="002D390A"/>
    <w:rsid w:val="002E7F67"/>
    <w:rsid w:val="00317568"/>
    <w:rsid w:val="00332596"/>
    <w:rsid w:val="00356CDB"/>
    <w:rsid w:val="00366351"/>
    <w:rsid w:val="00375825"/>
    <w:rsid w:val="003E3994"/>
    <w:rsid w:val="003E5CBC"/>
    <w:rsid w:val="00403DFE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449A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965E9"/>
    <w:rsid w:val="007C296C"/>
    <w:rsid w:val="007C2C07"/>
    <w:rsid w:val="007D2090"/>
    <w:rsid w:val="00802D50"/>
    <w:rsid w:val="0081056B"/>
    <w:rsid w:val="00813D01"/>
    <w:rsid w:val="00821CC4"/>
    <w:rsid w:val="008320BE"/>
    <w:rsid w:val="00834CB1"/>
    <w:rsid w:val="00873044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25DC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90AD1"/>
    <w:rsid w:val="00AA1EF7"/>
    <w:rsid w:val="00AD2BEB"/>
    <w:rsid w:val="00AE11B4"/>
    <w:rsid w:val="00B05AF1"/>
    <w:rsid w:val="00B10284"/>
    <w:rsid w:val="00B23E1B"/>
    <w:rsid w:val="00B352B3"/>
    <w:rsid w:val="00B4475D"/>
    <w:rsid w:val="00B5773C"/>
    <w:rsid w:val="00B6124D"/>
    <w:rsid w:val="00B706CC"/>
    <w:rsid w:val="00B7492A"/>
    <w:rsid w:val="00BB46B8"/>
    <w:rsid w:val="00BC469F"/>
    <w:rsid w:val="00BD6BF1"/>
    <w:rsid w:val="00BD729D"/>
    <w:rsid w:val="00BE3686"/>
    <w:rsid w:val="00BE7381"/>
    <w:rsid w:val="00BF046B"/>
    <w:rsid w:val="00C3795D"/>
    <w:rsid w:val="00C53925"/>
    <w:rsid w:val="00CB073D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472D"/>
    <w:rsid w:val="00E022AF"/>
    <w:rsid w:val="00E1405F"/>
    <w:rsid w:val="00E16008"/>
    <w:rsid w:val="00E213CA"/>
    <w:rsid w:val="00E243B2"/>
    <w:rsid w:val="00E454B1"/>
    <w:rsid w:val="00EA0258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2494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2022-12-12T13:01:00Z</dcterms:created>
  <dcterms:modified xsi:type="dcterms:W3CDTF">2022-12-12T13:01:00Z</dcterms:modified>
</cp:coreProperties>
</file>