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93185" w14:textId="77777777" w:rsidR="000F2D05" w:rsidRPr="00E33CFC" w:rsidRDefault="000F2D05" w:rsidP="000F2D05">
      <w:pPr>
        <w:jc w:val="center"/>
        <w:rPr>
          <w:b/>
          <w:sz w:val="28"/>
          <w:szCs w:val="28"/>
        </w:rPr>
      </w:pPr>
      <w:bookmarkStart w:id="0" w:name="_GoBack"/>
      <w:bookmarkEnd w:id="0"/>
      <w:r w:rsidRPr="00E33CFC">
        <w:rPr>
          <w:b/>
          <w:sz w:val="28"/>
          <w:szCs w:val="28"/>
        </w:rPr>
        <w:t>AIŠKINAMASIS RAŠTAS</w:t>
      </w:r>
    </w:p>
    <w:p w14:paraId="4E6D7E60" w14:textId="77777777" w:rsidR="000F2D05" w:rsidRPr="003A74F4" w:rsidRDefault="000F2D05" w:rsidP="000F2D05">
      <w:pPr>
        <w:jc w:val="center"/>
        <w:rPr>
          <w:b/>
          <w:sz w:val="24"/>
          <w:szCs w:val="24"/>
        </w:rPr>
      </w:pPr>
    </w:p>
    <w:p w14:paraId="59961884" w14:textId="77777777" w:rsidR="000F2D05" w:rsidRPr="00AF5FFA" w:rsidRDefault="000F2D05" w:rsidP="000F2D05">
      <w:pPr>
        <w:pStyle w:val="Antrat2"/>
        <w:rPr>
          <w:szCs w:val="24"/>
        </w:rPr>
      </w:pPr>
      <w:r w:rsidRPr="00AF5FFA">
        <w:rPr>
          <w:szCs w:val="24"/>
        </w:rPr>
        <w:t>SPRENDIMAS</w:t>
      </w:r>
    </w:p>
    <w:p w14:paraId="30F970DB" w14:textId="77777777" w:rsidR="00CA6F48" w:rsidRPr="00CA6F48" w:rsidRDefault="00CA6F48" w:rsidP="00CA6F48">
      <w:pPr>
        <w:jc w:val="center"/>
        <w:rPr>
          <w:b/>
          <w:sz w:val="24"/>
          <w:szCs w:val="24"/>
        </w:rPr>
      </w:pPr>
      <w:r w:rsidRPr="00CA6F48">
        <w:rPr>
          <w:b/>
          <w:sz w:val="24"/>
          <w:szCs w:val="24"/>
        </w:rPr>
        <w:t>DĖL</w:t>
      </w:r>
      <w:r w:rsidRPr="00CA6F48">
        <w:rPr>
          <w:sz w:val="24"/>
          <w:szCs w:val="24"/>
        </w:rPr>
        <w:t xml:space="preserve"> </w:t>
      </w:r>
      <w:r w:rsidRPr="00CA6F48">
        <w:rPr>
          <w:b/>
          <w:sz w:val="24"/>
          <w:szCs w:val="24"/>
        </w:rPr>
        <w:t>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2022 M. RUGSĖJO 22 D. SPRENDIMO NR. 1-328 PRIPAŽINIMO NETEKUSIU GALIOS</w:t>
      </w:r>
    </w:p>
    <w:p w14:paraId="603127BD" w14:textId="77777777" w:rsidR="000F2D05" w:rsidRDefault="000F2D05" w:rsidP="000F2D05">
      <w:pPr>
        <w:jc w:val="center"/>
        <w:rPr>
          <w:b/>
          <w:sz w:val="24"/>
          <w:szCs w:val="24"/>
        </w:rPr>
      </w:pPr>
    </w:p>
    <w:p w14:paraId="58CE6C2E" w14:textId="77777777" w:rsidR="000F2D05" w:rsidRPr="003A74F4" w:rsidRDefault="000F2D05" w:rsidP="000F2D05">
      <w:pPr>
        <w:jc w:val="center"/>
        <w:rPr>
          <w:sz w:val="24"/>
          <w:szCs w:val="24"/>
        </w:rPr>
      </w:pPr>
      <w:r>
        <w:rPr>
          <w:sz w:val="24"/>
          <w:szCs w:val="24"/>
        </w:rPr>
        <w:t>2022</w:t>
      </w:r>
      <w:r w:rsidRPr="003A74F4">
        <w:rPr>
          <w:sz w:val="24"/>
          <w:szCs w:val="24"/>
        </w:rPr>
        <w:t xml:space="preserve"> m.</w:t>
      </w:r>
      <w:r>
        <w:rPr>
          <w:sz w:val="24"/>
          <w:szCs w:val="24"/>
        </w:rPr>
        <w:t xml:space="preserve"> </w:t>
      </w:r>
      <w:r w:rsidR="00D66157">
        <w:rPr>
          <w:sz w:val="24"/>
          <w:szCs w:val="24"/>
        </w:rPr>
        <w:t>gruodži</w:t>
      </w:r>
      <w:r w:rsidR="0060727B">
        <w:rPr>
          <w:sz w:val="24"/>
          <w:szCs w:val="24"/>
        </w:rPr>
        <w:t>o</w:t>
      </w:r>
      <w:r>
        <w:rPr>
          <w:sz w:val="24"/>
          <w:szCs w:val="24"/>
        </w:rPr>
        <w:t xml:space="preserve"> </w:t>
      </w:r>
      <w:r w:rsidR="00CD0E03">
        <w:rPr>
          <w:sz w:val="24"/>
          <w:szCs w:val="24"/>
        </w:rPr>
        <w:t>6</w:t>
      </w:r>
      <w:r w:rsidRPr="003A74F4">
        <w:rPr>
          <w:sz w:val="24"/>
          <w:szCs w:val="24"/>
        </w:rPr>
        <w:t xml:space="preserve"> d.</w:t>
      </w:r>
    </w:p>
    <w:p w14:paraId="0218F77B" w14:textId="77777777" w:rsidR="000F2D05" w:rsidRPr="003A74F4" w:rsidRDefault="000F2D05" w:rsidP="000F2D05">
      <w:pPr>
        <w:jc w:val="center"/>
        <w:rPr>
          <w:sz w:val="24"/>
          <w:szCs w:val="24"/>
        </w:rPr>
      </w:pPr>
      <w:r w:rsidRPr="003A74F4">
        <w:rPr>
          <w:sz w:val="24"/>
          <w:szCs w:val="24"/>
        </w:rPr>
        <w:t>Panevėžys</w:t>
      </w:r>
    </w:p>
    <w:p w14:paraId="12DAEA33" w14:textId="77777777" w:rsidR="000F2D05" w:rsidRPr="00567CFB" w:rsidRDefault="000F2D05" w:rsidP="000F2D05">
      <w:pPr>
        <w:jc w:val="center"/>
        <w:rPr>
          <w:sz w:val="24"/>
          <w:szCs w:val="24"/>
        </w:rPr>
      </w:pPr>
    </w:p>
    <w:p w14:paraId="73576910" w14:textId="77777777" w:rsidR="000F2D05" w:rsidRPr="00DF659F" w:rsidRDefault="000F2D05" w:rsidP="00A11556">
      <w:pPr>
        <w:pStyle w:val="Pagrindinistekstas"/>
        <w:tabs>
          <w:tab w:val="left" w:pos="7365"/>
        </w:tabs>
        <w:spacing w:line="276" w:lineRule="auto"/>
        <w:ind w:firstLine="567"/>
        <w:jc w:val="both"/>
        <w:rPr>
          <w:sz w:val="24"/>
          <w:szCs w:val="24"/>
        </w:rPr>
      </w:pPr>
      <w:r w:rsidRPr="00453C24">
        <w:rPr>
          <w:b/>
          <w:sz w:val="24"/>
          <w:szCs w:val="24"/>
        </w:rPr>
        <w:t xml:space="preserve">1. </w:t>
      </w:r>
      <w:r w:rsidRPr="00DF659F">
        <w:rPr>
          <w:b/>
          <w:sz w:val="24"/>
          <w:szCs w:val="24"/>
        </w:rPr>
        <w:t>Problemos esmė:</w:t>
      </w:r>
      <w:r w:rsidRPr="00DF659F">
        <w:rPr>
          <w:sz w:val="24"/>
          <w:szCs w:val="24"/>
        </w:rPr>
        <w:t xml:space="preserve"> Respublikos biudžetinių įstaigų įstatymo 9 straipsnio 2 dalies 4 punktas nustato, kad įstaigos vadovas turi patvirtinti biudžetinės įstaigos struktūrą ir pareigybių sąrašą, neviršijant nustatyto didžiausio leistino pareigybių skaičiaus. Pagal Valstybės tarnybos įstatymo 8 straipsnio 5 dalies nuostatas didžiausią leistiną darbuotojų, dirbančių pagal darbo sutartis ir gaunančių darbo užmokestį iš savivaldybės biudžeto, pareigybių skaičių savivaldybės institucijose ir įstaigose tvirtina savivaldybės taryba. Tvirtinamas faktinis pareigybių skaičius.</w:t>
      </w:r>
    </w:p>
    <w:p w14:paraId="7B66870A" w14:textId="77777777" w:rsidR="000F2D05" w:rsidRPr="00DF659F" w:rsidRDefault="000F2D05" w:rsidP="00A11556">
      <w:pPr>
        <w:pStyle w:val="Pagrindinistekstas"/>
        <w:tabs>
          <w:tab w:val="left" w:pos="7365"/>
        </w:tabs>
        <w:spacing w:line="276" w:lineRule="auto"/>
        <w:ind w:firstLine="567"/>
        <w:jc w:val="both"/>
        <w:rPr>
          <w:sz w:val="24"/>
          <w:szCs w:val="24"/>
          <w:u w:val="single"/>
        </w:rPr>
      </w:pPr>
      <w:r w:rsidRPr="00DF659F">
        <w:rPr>
          <w:sz w:val="24"/>
          <w:szCs w:val="24"/>
        </w:rPr>
        <w:t xml:space="preserve">Didžiausias leistinas pareigybių skaičius </w:t>
      </w:r>
      <w:r w:rsidR="00660E9B" w:rsidRPr="00DF659F">
        <w:rPr>
          <w:sz w:val="24"/>
          <w:szCs w:val="24"/>
        </w:rPr>
        <w:t xml:space="preserve">bendrojo ugdymo mokyklose </w:t>
      </w:r>
      <w:r w:rsidR="0060727B" w:rsidRPr="00DF659F">
        <w:rPr>
          <w:sz w:val="24"/>
          <w:szCs w:val="24"/>
        </w:rPr>
        <w:t>keičiasi</w:t>
      </w:r>
      <w:r w:rsidRPr="00DF659F">
        <w:rPr>
          <w:sz w:val="24"/>
          <w:szCs w:val="24"/>
        </w:rPr>
        <w:t xml:space="preserve"> </w:t>
      </w:r>
      <w:r w:rsidRPr="00DF659F">
        <w:rPr>
          <w:sz w:val="24"/>
          <w:szCs w:val="24"/>
          <w:u w:val="single"/>
        </w:rPr>
        <w:t>dėl šių priežasčių:</w:t>
      </w:r>
    </w:p>
    <w:p w14:paraId="27579122" w14:textId="77777777" w:rsidR="005D338E" w:rsidRPr="008F0ACF" w:rsidRDefault="00916BFE" w:rsidP="005D338E">
      <w:pPr>
        <w:pStyle w:val="Pagrindinistekstas"/>
        <w:numPr>
          <w:ilvl w:val="0"/>
          <w:numId w:val="5"/>
        </w:numPr>
        <w:tabs>
          <w:tab w:val="left" w:pos="7365"/>
        </w:tabs>
        <w:jc w:val="both"/>
        <w:rPr>
          <w:sz w:val="24"/>
          <w:szCs w:val="24"/>
        </w:rPr>
      </w:pPr>
      <w:r w:rsidRPr="008F0ACF">
        <w:rPr>
          <w:sz w:val="24"/>
          <w:szCs w:val="24"/>
        </w:rPr>
        <w:t>Dvylika</w:t>
      </w:r>
      <w:r w:rsidR="00CB064D" w:rsidRPr="008F0ACF">
        <w:rPr>
          <w:sz w:val="24"/>
          <w:szCs w:val="24"/>
        </w:rPr>
        <w:t xml:space="preserve"> bendrojo ugdymo mokyklų</w:t>
      </w:r>
      <w:r w:rsidR="00AD5B17" w:rsidRPr="008F0ACF">
        <w:rPr>
          <w:sz w:val="24"/>
          <w:szCs w:val="24"/>
        </w:rPr>
        <w:t xml:space="preserve"> </w:t>
      </w:r>
      <w:r w:rsidRPr="008F0ACF">
        <w:rPr>
          <w:sz w:val="24"/>
          <w:szCs w:val="24"/>
        </w:rPr>
        <w:t xml:space="preserve">pagal poreikį </w:t>
      </w:r>
      <w:r w:rsidR="00AD5B17" w:rsidRPr="008F0ACF">
        <w:rPr>
          <w:sz w:val="24"/>
          <w:szCs w:val="24"/>
        </w:rPr>
        <w:t>perskir</w:t>
      </w:r>
      <w:r w:rsidR="00CB064D" w:rsidRPr="008F0ACF">
        <w:rPr>
          <w:sz w:val="24"/>
          <w:szCs w:val="24"/>
        </w:rPr>
        <w:t>s</w:t>
      </w:r>
      <w:r w:rsidR="00AD5B17" w:rsidRPr="008F0ACF">
        <w:rPr>
          <w:sz w:val="24"/>
          <w:szCs w:val="24"/>
        </w:rPr>
        <w:t xml:space="preserve">tė </w:t>
      </w:r>
      <w:r w:rsidR="00CB064D" w:rsidRPr="008F0ACF">
        <w:rPr>
          <w:sz w:val="24"/>
          <w:szCs w:val="24"/>
        </w:rPr>
        <w:t>aplinkos darbuotojų pareigybes.</w:t>
      </w:r>
    </w:p>
    <w:p w14:paraId="65677AA0" w14:textId="14D021D4" w:rsidR="00962850" w:rsidRPr="005D338E" w:rsidRDefault="000F2D05" w:rsidP="006A035C">
      <w:pPr>
        <w:pStyle w:val="Pagrindinistekstas"/>
        <w:numPr>
          <w:ilvl w:val="0"/>
          <w:numId w:val="5"/>
        </w:numPr>
        <w:tabs>
          <w:tab w:val="left" w:pos="709"/>
          <w:tab w:val="left" w:pos="7365"/>
        </w:tabs>
        <w:spacing w:line="276" w:lineRule="auto"/>
        <w:ind w:left="0" w:firstLine="360"/>
        <w:jc w:val="both"/>
        <w:rPr>
          <w:sz w:val="24"/>
          <w:szCs w:val="24"/>
        </w:rPr>
      </w:pPr>
      <w:r w:rsidRPr="008F0ACF">
        <w:rPr>
          <w:sz w:val="24"/>
          <w:szCs w:val="24"/>
        </w:rPr>
        <w:t xml:space="preserve">Keičiantis švietimo pagalbos gavėjų skaičiui </w:t>
      </w:r>
      <w:r w:rsidR="006A035C">
        <w:rPr>
          <w:sz w:val="24"/>
          <w:szCs w:val="24"/>
        </w:rPr>
        <w:t>pradinėje mokykloje,</w:t>
      </w:r>
      <w:r w:rsidR="006A035C" w:rsidRPr="005D338E">
        <w:rPr>
          <w:sz w:val="24"/>
          <w:szCs w:val="24"/>
        </w:rPr>
        <w:t xml:space="preserve"> </w:t>
      </w:r>
      <w:r w:rsidR="006A035C">
        <w:rPr>
          <w:sz w:val="24"/>
          <w:szCs w:val="24"/>
        </w:rPr>
        <w:t xml:space="preserve">„Vyturio“ progimnazijoje (1 lentelė) bei </w:t>
      </w:r>
      <w:r w:rsidR="00AD5B17" w:rsidRPr="008F0ACF">
        <w:rPr>
          <w:sz w:val="24"/>
          <w:szCs w:val="24"/>
        </w:rPr>
        <w:t>penki</w:t>
      </w:r>
      <w:r w:rsidR="00962850" w:rsidRPr="008F0ACF">
        <w:rPr>
          <w:sz w:val="24"/>
          <w:szCs w:val="24"/>
        </w:rPr>
        <w:t xml:space="preserve">ose ikimokyklinio ugdymo </w:t>
      </w:r>
      <w:r w:rsidR="00962850" w:rsidRPr="005D338E">
        <w:rPr>
          <w:sz w:val="24"/>
          <w:szCs w:val="24"/>
        </w:rPr>
        <w:t>mokyklose</w:t>
      </w:r>
      <w:r w:rsidR="006A035C">
        <w:rPr>
          <w:sz w:val="24"/>
          <w:szCs w:val="24"/>
        </w:rPr>
        <w:t xml:space="preserve"> (2 lentelė)</w:t>
      </w:r>
      <w:r w:rsidR="00AD5B17">
        <w:rPr>
          <w:sz w:val="24"/>
          <w:szCs w:val="24"/>
        </w:rPr>
        <w:t xml:space="preserve"> </w:t>
      </w:r>
      <w:r w:rsidR="00660E9B" w:rsidRPr="005D338E">
        <w:rPr>
          <w:sz w:val="24"/>
          <w:szCs w:val="24"/>
        </w:rPr>
        <w:t>didi</w:t>
      </w:r>
      <w:r w:rsidRPr="005D338E">
        <w:rPr>
          <w:sz w:val="24"/>
          <w:szCs w:val="24"/>
        </w:rPr>
        <w:t xml:space="preserve">namas švietimo pagalbos specialistų </w:t>
      </w:r>
      <w:r w:rsidR="00C400E0" w:rsidRPr="005D338E">
        <w:rPr>
          <w:sz w:val="24"/>
          <w:szCs w:val="24"/>
        </w:rPr>
        <w:t>(mokytojo padėjėjo</w:t>
      </w:r>
      <w:r w:rsidR="00AD5B17">
        <w:rPr>
          <w:sz w:val="24"/>
          <w:szCs w:val="24"/>
        </w:rPr>
        <w:t>,</w:t>
      </w:r>
      <w:r w:rsidR="00AD5B17" w:rsidRPr="00AD5B17">
        <w:rPr>
          <w:sz w:val="24"/>
          <w:szCs w:val="24"/>
        </w:rPr>
        <w:t xml:space="preserve"> </w:t>
      </w:r>
      <w:r w:rsidR="00AD5B17">
        <w:rPr>
          <w:sz w:val="24"/>
          <w:szCs w:val="24"/>
        </w:rPr>
        <w:t>specialiojo pedagogo</w:t>
      </w:r>
      <w:r w:rsidR="00C400E0" w:rsidRPr="005D338E">
        <w:rPr>
          <w:sz w:val="24"/>
          <w:szCs w:val="24"/>
        </w:rPr>
        <w:t xml:space="preserve">) </w:t>
      </w:r>
      <w:r w:rsidRPr="005D338E">
        <w:rPr>
          <w:sz w:val="24"/>
          <w:szCs w:val="24"/>
        </w:rPr>
        <w:t>pareigybių skaičius</w:t>
      </w:r>
      <w:r w:rsidR="00AD5B17">
        <w:rPr>
          <w:sz w:val="24"/>
          <w:szCs w:val="24"/>
        </w:rPr>
        <w:t>.</w:t>
      </w:r>
    </w:p>
    <w:p w14:paraId="4DD82B95" w14:textId="093DA888" w:rsidR="002C5FD7" w:rsidRPr="006A035C" w:rsidRDefault="006A035C" w:rsidP="006A035C">
      <w:pPr>
        <w:pStyle w:val="Pagrindinistekstas"/>
        <w:tabs>
          <w:tab w:val="left" w:pos="7365"/>
        </w:tabs>
        <w:spacing w:line="276" w:lineRule="auto"/>
        <w:jc w:val="left"/>
        <w:rPr>
          <w:bCs/>
          <w:i/>
          <w:iCs/>
          <w:sz w:val="20"/>
        </w:rPr>
      </w:pPr>
      <w:r>
        <w:rPr>
          <w:b/>
          <w:szCs w:val="24"/>
        </w:rPr>
        <w:tab/>
      </w:r>
      <w:r w:rsidRPr="006A035C">
        <w:rPr>
          <w:bCs/>
          <w:i/>
          <w:iCs/>
          <w:sz w:val="20"/>
        </w:rPr>
        <w:t>1 lentelė</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134"/>
        <w:gridCol w:w="1275"/>
        <w:gridCol w:w="1134"/>
        <w:gridCol w:w="1134"/>
      </w:tblGrid>
      <w:tr w:rsidR="000C0694" w14:paraId="7BCC3CD7" w14:textId="77777777" w:rsidTr="006A035C">
        <w:trPr>
          <w:trHeight w:val="9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90CDCB3" w14:textId="77777777" w:rsidR="000C0694" w:rsidRDefault="000C0694" w:rsidP="007178C4">
            <w:pPr>
              <w:tabs>
                <w:tab w:val="center" w:pos="4320"/>
                <w:tab w:val="right" w:pos="8640"/>
              </w:tabs>
              <w:jc w:val="center"/>
              <w:rPr>
                <w:szCs w:val="24"/>
              </w:rPr>
            </w:pPr>
            <w:r>
              <w:rPr>
                <w:szCs w:val="24"/>
              </w:rPr>
              <w:t>Eil. Nr.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D7BBC9B" w14:textId="77777777" w:rsidR="000C0694" w:rsidRDefault="000C0694" w:rsidP="007178C4">
            <w:pPr>
              <w:tabs>
                <w:tab w:val="center" w:pos="4320"/>
                <w:tab w:val="right" w:pos="8640"/>
              </w:tabs>
              <w:jc w:val="center"/>
              <w:rPr>
                <w:szCs w:val="24"/>
              </w:rPr>
            </w:pPr>
            <w:r>
              <w:rPr>
                <w:szCs w:val="24"/>
              </w:rPr>
              <w:t>Biudžetinės įstaigos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0EFF70A3" w14:textId="77777777" w:rsidR="000C0694" w:rsidRDefault="000C0694" w:rsidP="00653DE2">
            <w:pPr>
              <w:jc w:val="center"/>
              <w:rPr>
                <w:szCs w:val="24"/>
              </w:rPr>
            </w:pPr>
            <w:r>
              <w:rPr>
                <w:szCs w:val="24"/>
              </w:rPr>
              <w:t>Darbuotojų dirbančių pagal darbo sutartis, pareigybių skaičius</w:t>
            </w:r>
            <w:r w:rsidR="00653DE2">
              <w:rPr>
                <w:szCs w:val="24"/>
              </w:rPr>
              <w:t xml:space="preserve"> nuo</w:t>
            </w:r>
            <w:r>
              <w:rPr>
                <w:szCs w:val="24"/>
              </w:rPr>
              <w:t xml:space="preserve"> 202</w:t>
            </w:r>
            <w:r w:rsidR="00653DE2">
              <w:rPr>
                <w:szCs w:val="24"/>
              </w:rPr>
              <w:t>2</w:t>
            </w:r>
            <w:r>
              <w:rPr>
                <w:szCs w:val="24"/>
              </w:rPr>
              <w:t>-</w:t>
            </w:r>
            <w:r w:rsidR="00653DE2">
              <w:rPr>
                <w:szCs w:val="24"/>
              </w:rPr>
              <w:t>10</w:t>
            </w:r>
            <w:r>
              <w:rPr>
                <w:szCs w:val="24"/>
              </w:rPr>
              <w:t>-01</w:t>
            </w:r>
          </w:p>
        </w:tc>
        <w:tc>
          <w:tcPr>
            <w:tcW w:w="1275" w:type="dxa"/>
            <w:tcBorders>
              <w:top w:val="single" w:sz="4" w:space="0" w:color="auto"/>
              <w:left w:val="single" w:sz="4" w:space="0" w:color="auto"/>
              <w:bottom w:val="single" w:sz="4" w:space="0" w:color="auto"/>
              <w:right w:val="single" w:sz="4" w:space="0" w:color="auto"/>
            </w:tcBorders>
            <w:vAlign w:val="center"/>
          </w:tcPr>
          <w:p w14:paraId="7890C719" w14:textId="77777777" w:rsidR="000C0694" w:rsidRDefault="00B073A9" w:rsidP="00B073A9">
            <w:pPr>
              <w:jc w:val="center"/>
              <w:rPr>
                <w:szCs w:val="24"/>
              </w:rPr>
            </w:pPr>
            <w:r>
              <w:rPr>
                <w:szCs w:val="24"/>
              </w:rPr>
              <w:t>Pakoreguojamos pagal įstaigų faktinius pokyčius</w:t>
            </w:r>
            <w:r w:rsidR="000C0694">
              <w:rPr>
                <w:szCs w:val="24"/>
              </w:rPr>
              <w:t xml:space="preserve"> aplinkos</w:t>
            </w:r>
            <w:r w:rsidR="00653DE2">
              <w:rPr>
                <w:szCs w:val="24"/>
              </w:rPr>
              <w:t xml:space="preserve"> darbuotojų</w:t>
            </w:r>
            <w:r w:rsidR="000C0694">
              <w:rPr>
                <w:szCs w:val="24"/>
              </w:rPr>
              <w:t xml:space="preserve"> pareigybės</w:t>
            </w:r>
          </w:p>
        </w:tc>
        <w:tc>
          <w:tcPr>
            <w:tcW w:w="1134" w:type="dxa"/>
            <w:tcBorders>
              <w:top w:val="single" w:sz="4" w:space="0" w:color="auto"/>
              <w:left w:val="single" w:sz="4" w:space="0" w:color="auto"/>
              <w:bottom w:val="single" w:sz="4" w:space="0" w:color="auto"/>
              <w:right w:val="single" w:sz="4" w:space="0" w:color="auto"/>
            </w:tcBorders>
            <w:vAlign w:val="center"/>
          </w:tcPr>
          <w:p w14:paraId="6532F886" w14:textId="77777777" w:rsidR="000C0694" w:rsidRDefault="000C0694" w:rsidP="007178C4">
            <w:pPr>
              <w:jc w:val="center"/>
              <w:rPr>
                <w:szCs w:val="24"/>
              </w:rPr>
            </w:pPr>
            <w:r>
              <w:rPr>
                <w:szCs w:val="24"/>
              </w:rPr>
              <w:t>Padidina-mos švietimo pagalbos pareigybės</w:t>
            </w:r>
          </w:p>
        </w:tc>
        <w:tc>
          <w:tcPr>
            <w:tcW w:w="1134" w:type="dxa"/>
            <w:tcBorders>
              <w:top w:val="single" w:sz="4" w:space="0" w:color="auto"/>
              <w:left w:val="single" w:sz="4" w:space="0" w:color="auto"/>
              <w:bottom w:val="single" w:sz="4" w:space="0" w:color="auto"/>
              <w:right w:val="single" w:sz="4" w:space="0" w:color="auto"/>
            </w:tcBorders>
            <w:vAlign w:val="center"/>
          </w:tcPr>
          <w:p w14:paraId="6F7522FD" w14:textId="77777777" w:rsidR="000C0694" w:rsidRDefault="000C0694" w:rsidP="00A40FB2">
            <w:pPr>
              <w:jc w:val="center"/>
              <w:rPr>
                <w:szCs w:val="24"/>
              </w:rPr>
            </w:pPr>
            <w:r>
              <w:rPr>
                <w:szCs w:val="24"/>
              </w:rPr>
              <w:t>Darbuotojųdirbančių pagal darbo sutartis, pareigybių skaičius nuo 2023-01-01</w:t>
            </w:r>
          </w:p>
        </w:tc>
      </w:tr>
      <w:tr w:rsidR="000C0694" w:rsidRPr="002C5BFE" w14:paraId="00B4FEC2" w14:textId="77777777" w:rsidTr="006A035C">
        <w:trPr>
          <w:trHeight w:val="117"/>
          <w:jc w:val="center"/>
        </w:trPr>
        <w:tc>
          <w:tcPr>
            <w:tcW w:w="567" w:type="dxa"/>
            <w:tcBorders>
              <w:top w:val="single" w:sz="4" w:space="0" w:color="auto"/>
              <w:left w:val="single" w:sz="4" w:space="0" w:color="auto"/>
              <w:bottom w:val="single" w:sz="4" w:space="0" w:color="auto"/>
              <w:right w:val="single" w:sz="4" w:space="0" w:color="auto"/>
            </w:tcBorders>
            <w:vAlign w:val="center"/>
          </w:tcPr>
          <w:p w14:paraId="65470AE6"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717A1110" w14:textId="77777777" w:rsidR="000C0694" w:rsidRPr="002C5BFE" w:rsidRDefault="000C0694" w:rsidP="00A40FB2">
            <w:pPr>
              <w:rPr>
                <w:szCs w:val="24"/>
              </w:rPr>
            </w:pPr>
            <w:r w:rsidRPr="002C5BFE">
              <w:rPr>
                <w:color w:val="000000"/>
                <w:szCs w:val="24"/>
              </w:rPr>
              <w:t>Panevėžio Juozo Balčikonio gimnazija</w:t>
            </w:r>
          </w:p>
        </w:tc>
        <w:tc>
          <w:tcPr>
            <w:tcW w:w="1134" w:type="dxa"/>
            <w:tcBorders>
              <w:top w:val="single" w:sz="4" w:space="0" w:color="auto"/>
              <w:left w:val="single" w:sz="4" w:space="0" w:color="auto"/>
              <w:bottom w:val="single" w:sz="4" w:space="0" w:color="auto"/>
              <w:right w:val="single" w:sz="4" w:space="0" w:color="auto"/>
            </w:tcBorders>
            <w:vAlign w:val="center"/>
          </w:tcPr>
          <w:p w14:paraId="72ED8826" w14:textId="77777777" w:rsidR="000C0694" w:rsidRDefault="000C0694" w:rsidP="00A40FB2">
            <w:pPr>
              <w:tabs>
                <w:tab w:val="center" w:pos="4320"/>
                <w:tab w:val="right" w:pos="8640"/>
              </w:tabs>
              <w:jc w:val="center"/>
            </w:pPr>
            <w:r>
              <w:t>86</w:t>
            </w:r>
            <w:r w:rsidRPr="00AA3B2A">
              <w:t>,</w:t>
            </w:r>
            <w:r>
              <w:t>73</w:t>
            </w:r>
          </w:p>
        </w:tc>
        <w:tc>
          <w:tcPr>
            <w:tcW w:w="1275" w:type="dxa"/>
            <w:tcBorders>
              <w:top w:val="single" w:sz="4" w:space="0" w:color="auto"/>
              <w:left w:val="single" w:sz="4" w:space="0" w:color="auto"/>
              <w:bottom w:val="single" w:sz="4" w:space="0" w:color="auto"/>
              <w:right w:val="single" w:sz="4" w:space="0" w:color="auto"/>
            </w:tcBorders>
            <w:vAlign w:val="center"/>
          </w:tcPr>
          <w:p w14:paraId="1D8D0508" w14:textId="77777777" w:rsidR="000C0694" w:rsidRDefault="009A4C9F" w:rsidP="000C0694">
            <w:pPr>
              <w:tabs>
                <w:tab w:val="center" w:pos="4320"/>
                <w:tab w:val="right" w:pos="8640"/>
              </w:tabs>
              <w:jc w:val="center"/>
            </w:pPr>
            <w:r>
              <w:t>-</w:t>
            </w:r>
            <w:r w:rsidR="000C0694">
              <w:t>0,75</w:t>
            </w:r>
          </w:p>
        </w:tc>
        <w:tc>
          <w:tcPr>
            <w:tcW w:w="1134" w:type="dxa"/>
            <w:tcBorders>
              <w:top w:val="single" w:sz="4" w:space="0" w:color="auto"/>
              <w:left w:val="single" w:sz="4" w:space="0" w:color="auto"/>
              <w:bottom w:val="single" w:sz="4" w:space="0" w:color="auto"/>
              <w:right w:val="single" w:sz="4" w:space="0" w:color="auto"/>
            </w:tcBorders>
            <w:vAlign w:val="center"/>
          </w:tcPr>
          <w:p w14:paraId="4606B4AF"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A4E80EF" w14:textId="77777777" w:rsidR="000C0694" w:rsidRPr="002C5BFE" w:rsidRDefault="000C0694" w:rsidP="000C0694">
            <w:pPr>
              <w:tabs>
                <w:tab w:val="center" w:pos="4320"/>
                <w:tab w:val="right" w:pos="8640"/>
              </w:tabs>
              <w:jc w:val="center"/>
              <w:rPr>
                <w:szCs w:val="24"/>
              </w:rPr>
            </w:pPr>
            <w:r>
              <w:t>85,98</w:t>
            </w:r>
          </w:p>
        </w:tc>
      </w:tr>
      <w:tr w:rsidR="000C0694" w:rsidRPr="002C5BFE" w14:paraId="60C2D9A6" w14:textId="77777777" w:rsidTr="006A035C">
        <w:trPr>
          <w:trHeight w:val="122"/>
          <w:jc w:val="center"/>
        </w:trPr>
        <w:tc>
          <w:tcPr>
            <w:tcW w:w="567" w:type="dxa"/>
            <w:tcBorders>
              <w:top w:val="single" w:sz="4" w:space="0" w:color="auto"/>
              <w:left w:val="single" w:sz="4" w:space="0" w:color="auto"/>
              <w:bottom w:val="single" w:sz="4" w:space="0" w:color="auto"/>
              <w:right w:val="single" w:sz="4" w:space="0" w:color="auto"/>
            </w:tcBorders>
            <w:vAlign w:val="center"/>
          </w:tcPr>
          <w:p w14:paraId="3A9E1937"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5E3A2A6C" w14:textId="77777777" w:rsidR="000C0694" w:rsidRPr="002C5BFE" w:rsidRDefault="000C0694" w:rsidP="00A40FB2">
            <w:pPr>
              <w:rPr>
                <w:szCs w:val="24"/>
              </w:rPr>
            </w:pPr>
            <w:r w:rsidRPr="002C5BFE">
              <w:rPr>
                <w:color w:val="000000"/>
                <w:szCs w:val="24"/>
              </w:rPr>
              <w:t>Panevėžio Vytauto Žemkalnio gimnazija</w:t>
            </w:r>
          </w:p>
        </w:tc>
        <w:tc>
          <w:tcPr>
            <w:tcW w:w="1134" w:type="dxa"/>
            <w:tcBorders>
              <w:top w:val="single" w:sz="4" w:space="0" w:color="auto"/>
              <w:left w:val="single" w:sz="4" w:space="0" w:color="auto"/>
              <w:bottom w:val="single" w:sz="4" w:space="0" w:color="auto"/>
              <w:right w:val="single" w:sz="4" w:space="0" w:color="auto"/>
            </w:tcBorders>
            <w:vAlign w:val="center"/>
          </w:tcPr>
          <w:p w14:paraId="787A558F" w14:textId="77777777" w:rsidR="000C0694" w:rsidRPr="008F0ACF" w:rsidRDefault="000C0694" w:rsidP="00A40FB2">
            <w:pPr>
              <w:tabs>
                <w:tab w:val="center" w:pos="4320"/>
                <w:tab w:val="right" w:pos="8640"/>
              </w:tabs>
              <w:jc w:val="center"/>
            </w:pPr>
            <w:r w:rsidRPr="008F0ACF">
              <w:t>96,17</w:t>
            </w:r>
          </w:p>
        </w:tc>
        <w:tc>
          <w:tcPr>
            <w:tcW w:w="1275" w:type="dxa"/>
            <w:tcBorders>
              <w:top w:val="single" w:sz="4" w:space="0" w:color="auto"/>
              <w:left w:val="single" w:sz="4" w:space="0" w:color="auto"/>
              <w:bottom w:val="single" w:sz="4" w:space="0" w:color="auto"/>
              <w:right w:val="single" w:sz="4" w:space="0" w:color="auto"/>
            </w:tcBorders>
            <w:vAlign w:val="center"/>
          </w:tcPr>
          <w:p w14:paraId="08315779" w14:textId="77777777" w:rsidR="000C0694" w:rsidRPr="008F0ACF" w:rsidRDefault="009A4C9F" w:rsidP="00B073A9">
            <w:pPr>
              <w:tabs>
                <w:tab w:val="center" w:pos="4320"/>
                <w:tab w:val="right" w:pos="8640"/>
              </w:tabs>
              <w:jc w:val="center"/>
            </w:pPr>
            <w:r>
              <w:t>+</w:t>
            </w:r>
            <w:r w:rsidR="00B073A9">
              <w:t>0</w:t>
            </w:r>
            <w:r w:rsidR="000C0694" w:rsidRPr="008F0ACF">
              <w:t>,</w:t>
            </w:r>
            <w:r w:rsidR="00B073A9">
              <w:t>50</w:t>
            </w:r>
          </w:p>
        </w:tc>
        <w:tc>
          <w:tcPr>
            <w:tcW w:w="1134" w:type="dxa"/>
            <w:tcBorders>
              <w:top w:val="single" w:sz="4" w:space="0" w:color="auto"/>
              <w:left w:val="single" w:sz="4" w:space="0" w:color="auto"/>
              <w:bottom w:val="single" w:sz="4" w:space="0" w:color="auto"/>
              <w:right w:val="single" w:sz="4" w:space="0" w:color="auto"/>
            </w:tcBorders>
            <w:vAlign w:val="center"/>
          </w:tcPr>
          <w:p w14:paraId="67F56EA2" w14:textId="77777777" w:rsidR="000C0694" w:rsidRPr="008F0ACF"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DA22719" w14:textId="77777777" w:rsidR="000C0694" w:rsidRPr="008F0ACF" w:rsidRDefault="000C0694" w:rsidP="00A057ED">
            <w:pPr>
              <w:tabs>
                <w:tab w:val="center" w:pos="4320"/>
                <w:tab w:val="right" w:pos="8640"/>
              </w:tabs>
              <w:jc w:val="center"/>
              <w:rPr>
                <w:szCs w:val="24"/>
              </w:rPr>
            </w:pPr>
            <w:r w:rsidRPr="008F0ACF">
              <w:t>96,</w:t>
            </w:r>
            <w:r w:rsidR="00A057ED" w:rsidRPr="008F0ACF">
              <w:t>67</w:t>
            </w:r>
          </w:p>
        </w:tc>
      </w:tr>
      <w:tr w:rsidR="000C0694" w:rsidRPr="002C5BFE" w14:paraId="2E21F777" w14:textId="77777777" w:rsidTr="006A035C">
        <w:trPr>
          <w:trHeight w:val="122"/>
          <w:jc w:val="center"/>
        </w:trPr>
        <w:tc>
          <w:tcPr>
            <w:tcW w:w="567" w:type="dxa"/>
            <w:tcBorders>
              <w:top w:val="single" w:sz="4" w:space="0" w:color="auto"/>
              <w:left w:val="single" w:sz="4" w:space="0" w:color="auto"/>
              <w:bottom w:val="single" w:sz="4" w:space="0" w:color="auto"/>
              <w:right w:val="single" w:sz="4" w:space="0" w:color="auto"/>
            </w:tcBorders>
            <w:vAlign w:val="center"/>
          </w:tcPr>
          <w:p w14:paraId="2E24A0E7"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4E3D9176" w14:textId="77777777" w:rsidR="000C0694" w:rsidRPr="002C5BFE" w:rsidRDefault="000C0694" w:rsidP="00A40FB2">
            <w:pPr>
              <w:rPr>
                <w:szCs w:val="24"/>
              </w:rPr>
            </w:pPr>
            <w:r w:rsidRPr="002C5BFE">
              <w:rPr>
                <w:color w:val="000000"/>
                <w:szCs w:val="24"/>
              </w:rPr>
              <w:t>Panevėžio 5-oji gimnazija</w:t>
            </w:r>
          </w:p>
        </w:tc>
        <w:tc>
          <w:tcPr>
            <w:tcW w:w="1134" w:type="dxa"/>
            <w:tcBorders>
              <w:top w:val="single" w:sz="4" w:space="0" w:color="auto"/>
              <w:left w:val="single" w:sz="4" w:space="0" w:color="auto"/>
              <w:bottom w:val="single" w:sz="4" w:space="0" w:color="auto"/>
              <w:right w:val="single" w:sz="4" w:space="0" w:color="auto"/>
            </w:tcBorders>
            <w:vAlign w:val="center"/>
          </w:tcPr>
          <w:p w14:paraId="2B024A03" w14:textId="77777777" w:rsidR="000C0694" w:rsidRDefault="000C0694" w:rsidP="00A40FB2">
            <w:pPr>
              <w:tabs>
                <w:tab w:val="center" w:pos="4320"/>
                <w:tab w:val="right" w:pos="8640"/>
              </w:tabs>
              <w:jc w:val="center"/>
            </w:pPr>
            <w:r>
              <w:t>86</w:t>
            </w:r>
            <w:r w:rsidRPr="00AA3B2A">
              <w:t>,</w:t>
            </w:r>
            <w:r>
              <w:t>23</w:t>
            </w:r>
          </w:p>
        </w:tc>
        <w:tc>
          <w:tcPr>
            <w:tcW w:w="1275" w:type="dxa"/>
            <w:tcBorders>
              <w:top w:val="single" w:sz="4" w:space="0" w:color="auto"/>
              <w:left w:val="single" w:sz="4" w:space="0" w:color="auto"/>
              <w:bottom w:val="single" w:sz="4" w:space="0" w:color="auto"/>
              <w:right w:val="single" w:sz="4" w:space="0" w:color="auto"/>
            </w:tcBorders>
            <w:vAlign w:val="center"/>
          </w:tcPr>
          <w:p w14:paraId="11DE2F62" w14:textId="77777777" w:rsidR="000C0694" w:rsidRDefault="009A4C9F" w:rsidP="000C0694">
            <w:pPr>
              <w:tabs>
                <w:tab w:val="center" w:pos="4320"/>
                <w:tab w:val="right" w:pos="8640"/>
              </w:tabs>
              <w:jc w:val="center"/>
            </w:pPr>
            <w:r>
              <w:t>-</w:t>
            </w:r>
            <w:r w:rsidR="000C0694">
              <w:t>0,45</w:t>
            </w:r>
          </w:p>
        </w:tc>
        <w:tc>
          <w:tcPr>
            <w:tcW w:w="1134" w:type="dxa"/>
            <w:tcBorders>
              <w:top w:val="single" w:sz="4" w:space="0" w:color="auto"/>
              <w:left w:val="single" w:sz="4" w:space="0" w:color="auto"/>
              <w:bottom w:val="single" w:sz="4" w:space="0" w:color="auto"/>
              <w:right w:val="single" w:sz="4" w:space="0" w:color="auto"/>
            </w:tcBorders>
            <w:vAlign w:val="center"/>
          </w:tcPr>
          <w:p w14:paraId="13CC715C"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5259716" w14:textId="77777777" w:rsidR="000C0694" w:rsidRPr="002C5BFE" w:rsidRDefault="000C0694" w:rsidP="000C0694">
            <w:pPr>
              <w:tabs>
                <w:tab w:val="center" w:pos="4320"/>
                <w:tab w:val="right" w:pos="8640"/>
              </w:tabs>
              <w:jc w:val="center"/>
              <w:rPr>
                <w:szCs w:val="24"/>
              </w:rPr>
            </w:pPr>
            <w:r>
              <w:t>85</w:t>
            </w:r>
            <w:r w:rsidRPr="00AA3B2A">
              <w:t>,</w:t>
            </w:r>
            <w:r>
              <w:t>78</w:t>
            </w:r>
          </w:p>
        </w:tc>
      </w:tr>
      <w:tr w:rsidR="000C0694" w:rsidRPr="002C5BFE" w14:paraId="01D48A7F" w14:textId="77777777" w:rsidTr="006A035C">
        <w:trPr>
          <w:trHeight w:val="117"/>
          <w:jc w:val="center"/>
        </w:trPr>
        <w:tc>
          <w:tcPr>
            <w:tcW w:w="567" w:type="dxa"/>
            <w:tcBorders>
              <w:top w:val="single" w:sz="4" w:space="0" w:color="auto"/>
              <w:left w:val="single" w:sz="4" w:space="0" w:color="auto"/>
              <w:bottom w:val="single" w:sz="4" w:space="0" w:color="auto"/>
              <w:right w:val="single" w:sz="4" w:space="0" w:color="auto"/>
            </w:tcBorders>
            <w:vAlign w:val="center"/>
          </w:tcPr>
          <w:p w14:paraId="681F6D37"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18ADC0C8" w14:textId="77777777" w:rsidR="000C0694" w:rsidRPr="002C5BFE" w:rsidRDefault="000C0694" w:rsidP="00A40FB2">
            <w:pPr>
              <w:rPr>
                <w:szCs w:val="24"/>
              </w:rPr>
            </w:pPr>
            <w:r w:rsidRPr="002C5BFE">
              <w:rPr>
                <w:color w:val="000000"/>
                <w:szCs w:val="24"/>
              </w:rPr>
              <w:t>Panevėžio Juozo Miltinio gimnazija</w:t>
            </w:r>
          </w:p>
        </w:tc>
        <w:tc>
          <w:tcPr>
            <w:tcW w:w="1134" w:type="dxa"/>
            <w:tcBorders>
              <w:top w:val="single" w:sz="4" w:space="0" w:color="auto"/>
              <w:left w:val="single" w:sz="4" w:space="0" w:color="auto"/>
              <w:bottom w:val="single" w:sz="4" w:space="0" w:color="auto"/>
              <w:right w:val="single" w:sz="4" w:space="0" w:color="auto"/>
            </w:tcBorders>
            <w:vAlign w:val="center"/>
          </w:tcPr>
          <w:p w14:paraId="5CC97E6A" w14:textId="77777777" w:rsidR="000C0694" w:rsidRDefault="000C0694" w:rsidP="00A40FB2">
            <w:pPr>
              <w:tabs>
                <w:tab w:val="center" w:pos="4320"/>
                <w:tab w:val="right" w:pos="8640"/>
              </w:tabs>
              <w:jc w:val="center"/>
            </w:pPr>
            <w:r w:rsidRPr="00AA3B2A">
              <w:t>9</w:t>
            </w:r>
            <w:r>
              <w:t>2</w:t>
            </w:r>
            <w:r w:rsidRPr="00AA3B2A">
              <w:t>,</w:t>
            </w:r>
            <w:r>
              <w:t>98</w:t>
            </w:r>
          </w:p>
        </w:tc>
        <w:tc>
          <w:tcPr>
            <w:tcW w:w="1275" w:type="dxa"/>
            <w:tcBorders>
              <w:top w:val="single" w:sz="4" w:space="0" w:color="auto"/>
              <w:left w:val="single" w:sz="4" w:space="0" w:color="auto"/>
              <w:bottom w:val="single" w:sz="4" w:space="0" w:color="auto"/>
              <w:right w:val="single" w:sz="4" w:space="0" w:color="auto"/>
            </w:tcBorders>
            <w:vAlign w:val="center"/>
          </w:tcPr>
          <w:p w14:paraId="39038678" w14:textId="77777777" w:rsidR="000C0694" w:rsidRPr="00AA3B2A" w:rsidRDefault="009A4C9F" w:rsidP="00A40FB2">
            <w:pPr>
              <w:tabs>
                <w:tab w:val="center" w:pos="4320"/>
                <w:tab w:val="right" w:pos="8640"/>
              </w:tabs>
              <w:jc w:val="center"/>
            </w:pPr>
            <w:r>
              <w:t>-</w:t>
            </w:r>
            <w:r w:rsidR="000C0694">
              <w:t>0,5</w:t>
            </w:r>
          </w:p>
        </w:tc>
        <w:tc>
          <w:tcPr>
            <w:tcW w:w="1134" w:type="dxa"/>
            <w:tcBorders>
              <w:top w:val="single" w:sz="4" w:space="0" w:color="auto"/>
              <w:left w:val="single" w:sz="4" w:space="0" w:color="auto"/>
              <w:bottom w:val="single" w:sz="4" w:space="0" w:color="auto"/>
              <w:right w:val="single" w:sz="4" w:space="0" w:color="auto"/>
            </w:tcBorders>
            <w:vAlign w:val="center"/>
          </w:tcPr>
          <w:p w14:paraId="574A7AE4" w14:textId="77777777" w:rsidR="000C0694" w:rsidRPr="00AA3B2A"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F5959BD" w14:textId="77777777" w:rsidR="000C0694" w:rsidRPr="002C5BFE" w:rsidRDefault="000C0694" w:rsidP="000C0694">
            <w:pPr>
              <w:tabs>
                <w:tab w:val="center" w:pos="4320"/>
                <w:tab w:val="right" w:pos="8640"/>
              </w:tabs>
              <w:jc w:val="center"/>
              <w:rPr>
                <w:szCs w:val="24"/>
              </w:rPr>
            </w:pPr>
            <w:r w:rsidRPr="00AA3B2A">
              <w:t>9</w:t>
            </w:r>
            <w:r>
              <w:t>2</w:t>
            </w:r>
            <w:r w:rsidRPr="00AA3B2A">
              <w:t>,</w:t>
            </w:r>
            <w:r>
              <w:t>48</w:t>
            </w:r>
          </w:p>
        </w:tc>
      </w:tr>
      <w:tr w:rsidR="000C0694" w:rsidRPr="002C5BFE" w14:paraId="79DCF229" w14:textId="77777777" w:rsidTr="006A035C">
        <w:trPr>
          <w:trHeight w:val="122"/>
          <w:jc w:val="center"/>
        </w:trPr>
        <w:tc>
          <w:tcPr>
            <w:tcW w:w="567" w:type="dxa"/>
            <w:tcBorders>
              <w:top w:val="single" w:sz="4" w:space="0" w:color="auto"/>
              <w:left w:val="single" w:sz="4" w:space="0" w:color="auto"/>
              <w:bottom w:val="single" w:sz="4" w:space="0" w:color="auto"/>
              <w:right w:val="single" w:sz="4" w:space="0" w:color="auto"/>
            </w:tcBorders>
            <w:vAlign w:val="center"/>
          </w:tcPr>
          <w:p w14:paraId="51D1CDA7"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78CB5D41" w14:textId="77777777" w:rsidR="000C0694" w:rsidRPr="002C5BFE" w:rsidRDefault="000C0694" w:rsidP="00A40FB2">
            <w:pPr>
              <w:rPr>
                <w:szCs w:val="24"/>
              </w:rPr>
            </w:pPr>
            <w:r w:rsidRPr="002C5BFE">
              <w:rPr>
                <w:color w:val="000000"/>
                <w:szCs w:val="24"/>
              </w:rPr>
              <w:t xml:space="preserve">Panevėžio </w:t>
            </w:r>
            <w:r>
              <w:rPr>
                <w:color w:val="000000"/>
                <w:szCs w:val="24"/>
              </w:rPr>
              <w:t>„</w:t>
            </w:r>
            <w:r w:rsidRPr="002C5BFE">
              <w:rPr>
                <w:color w:val="000000"/>
                <w:szCs w:val="24"/>
              </w:rPr>
              <w:t>Minties</w:t>
            </w:r>
            <w:r>
              <w:rPr>
                <w:color w:val="000000"/>
                <w:szCs w:val="24"/>
              </w:rPr>
              <w:t>“</w:t>
            </w:r>
            <w:r w:rsidRPr="002C5BFE">
              <w:rPr>
                <w:color w:val="000000"/>
                <w:szCs w:val="24"/>
              </w:rPr>
              <w:t xml:space="preserve"> gimnazija</w:t>
            </w:r>
          </w:p>
        </w:tc>
        <w:tc>
          <w:tcPr>
            <w:tcW w:w="1134" w:type="dxa"/>
            <w:tcBorders>
              <w:top w:val="single" w:sz="4" w:space="0" w:color="auto"/>
              <w:left w:val="single" w:sz="4" w:space="0" w:color="auto"/>
              <w:bottom w:val="single" w:sz="4" w:space="0" w:color="auto"/>
              <w:right w:val="single" w:sz="4" w:space="0" w:color="auto"/>
            </w:tcBorders>
            <w:vAlign w:val="center"/>
          </w:tcPr>
          <w:p w14:paraId="2CC57270" w14:textId="77777777" w:rsidR="000C0694" w:rsidRDefault="000C0694" w:rsidP="00A40FB2">
            <w:pPr>
              <w:tabs>
                <w:tab w:val="center" w:pos="4320"/>
                <w:tab w:val="right" w:pos="8640"/>
              </w:tabs>
              <w:jc w:val="center"/>
            </w:pPr>
            <w:r>
              <w:rPr>
                <w:szCs w:val="24"/>
              </w:rPr>
              <w:t>86,64</w:t>
            </w:r>
          </w:p>
        </w:tc>
        <w:tc>
          <w:tcPr>
            <w:tcW w:w="1275" w:type="dxa"/>
            <w:tcBorders>
              <w:top w:val="single" w:sz="4" w:space="0" w:color="auto"/>
              <w:left w:val="single" w:sz="4" w:space="0" w:color="auto"/>
              <w:bottom w:val="single" w:sz="4" w:space="0" w:color="auto"/>
              <w:right w:val="single" w:sz="4" w:space="0" w:color="auto"/>
            </w:tcBorders>
            <w:vAlign w:val="center"/>
          </w:tcPr>
          <w:p w14:paraId="2DC3F4DA" w14:textId="77777777" w:rsidR="000C0694" w:rsidRDefault="009A4C9F" w:rsidP="000C0694">
            <w:pPr>
              <w:tabs>
                <w:tab w:val="center" w:pos="4320"/>
                <w:tab w:val="right" w:pos="8640"/>
              </w:tabs>
              <w:jc w:val="center"/>
            </w:pPr>
            <w:r>
              <w:t>-</w:t>
            </w:r>
            <w:r w:rsidR="000C0694">
              <w:t>0,05</w:t>
            </w:r>
          </w:p>
        </w:tc>
        <w:tc>
          <w:tcPr>
            <w:tcW w:w="1134" w:type="dxa"/>
            <w:tcBorders>
              <w:top w:val="single" w:sz="4" w:space="0" w:color="auto"/>
              <w:left w:val="single" w:sz="4" w:space="0" w:color="auto"/>
              <w:bottom w:val="single" w:sz="4" w:space="0" w:color="auto"/>
              <w:right w:val="single" w:sz="4" w:space="0" w:color="auto"/>
            </w:tcBorders>
            <w:vAlign w:val="center"/>
          </w:tcPr>
          <w:p w14:paraId="51951195"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ED0586B" w14:textId="77777777" w:rsidR="000C0694" w:rsidRPr="002C5BFE" w:rsidRDefault="000C0694" w:rsidP="000C0694">
            <w:pPr>
              <w:tabs>
                <w:tab w:val="center" w:pos="4320"/>
                <w:tab w:val="right" w:pos="8640"/>
              </w:tabs>
              <w:jc w:val="center"/>
              <w:rPr>
                <w:szCs w:val="24"/>
              </w:rPr>
            </w:pPr>
            <w:r>
              <w:rPr>
                <w:szCs w:val="24"/>
              </w:rPr>
              <w:t>86,59</w:t>
            </w:r>
          </w:p>
        </w:tc>
      </w:tr>
      <w:tr w:rsidR="000C0694" w:rsidRPr="002C5BFE" w14:paraId="101CF82D" w14:textId="77777777" w:rsidTr="006A035C">
        <w:trPr>
          <w:trHeight w:val="117"/>
          <w:jc w:val="center"/>
        </w:trPr>
        <w:tc>
          <w:tcPr>
            <w:tcW w:w="567" w:type="dxa"/>
            <w:tcBorders>
              <w:top w:val="single" w:sz="4" w:space="0" w:color="auto"/>
              <w:left w:val="single" w:sz="4" w:space="0" w:color="auto"/>
              <w:bottom w:val="single" w:sz="4" w:space="0" w:color="auto"/>
              <w:right w:val="single" w:sz="4" w:space="0" w:color="auto"/>
            </w:tcBorders>
            <w:vAlign w:val="center"/>
          </w:tcPr>
          <w:p w14:paraId="2C430150"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21961BA0" w14:textId="77777777" w:rsidR="000C0694" w:rsidRPr="002C5BFE" w:rsidRDefault="000C0694" w:rsidP="00A40FB2">
            <w:pPr>
              <w:rPr>
                <w:szCs w:val="24"/>
              </w:rPr>
            </w:pPr>
            <w:r w:rsidRPr="002C5BFE">
              <w:rPr>
                <w:color w:val="000000"/>
                <w:szCs w:val="24"/>
              </w:rPr>
              <w:t>Panevėžio Raimundo Sargūno sporto gimnazija</w:t>
            </w:r>
          </w:p>
        </w:tc>
        <w:tc>
          <w:tcPr>
            <w:tcW w:w="1134" w:type="dxa"/>
            <w:tcBorders>
              <w:top w:val="single" w:sz="4" w:space="0" w:color="auto"/>
              <w:left w:val="single" w:sz="4" w:space="0" w:color="auto"/>
              <w:bottom w:val="single" w:sz="4" w:space="0" w:color="auto"/>
              <w:right w:val="single" w:sz="4" w:space="0" w:color="auto"/>
            </w:tcBorders>
            <w:vAlign w:val="center"/>
          </w:tcPr>
          <w:p w14:paraId="16AEA07F" w14:textId="77777777" w:rsidR="000C0694" w:rsidRDefault="000C0694" w:rsidP="00A40FB2">
            <w:pPr>
              <w:tabs>
                <w:tab w:val="center" w:pos="4320"/>
                <w:tab w:val="right" w:pos="8640"/>
              </w:tabs>
              <w:jc w:val="center"/>
            </w:pPr>
            <w:r>
              <w:rPr>
                <w:szCs w:val="24"/>
              </w:rPr>
              <w:t>98,85</w:t>
            </w:r>
          </w:p>
        </w:tc>
        <w:tc>
          <w:tcPr>
            <w:tcW w:w="1275" w:type="dxa"/>
            <w:tcBorders>
              <w:top w:val="single" w:sz="4" w:space="0" w:color="auto"/>
              <w:left w:val="single" w:sz="4" w:space="0" w:color="auto"/>
              <w:bottom w:val="single" w:sz="4" w:space="0" w:color="auto"/>
              <w:right w:val="single" w:sz="4" w:space="0" w:color="auto"/>
            </w:tcBorders>
            <w:vAlign w:val="center"/>
          </w:tcPr>
          <w:p w14:paraId="444FD3AC" w14:textId="77777777" w:rsidR="000C0694" w:rsidRDefault="009A4C9F" w:rsidP="000C0694">
            <w:pPr>
              <w:tabs>
                <w:tab w:val="center" w:pos="4320"/>
                <w:tab w:val="right" w:pos="8640"/>
              </w:tabs>
              <w:jc w:val="center"/>
            </w:pPr>
            <w:r>
              <w:t>+</w:t>
            </w:r>
            <w:r w:rsidR="000C0694">
              <w:t>1,15</w:t>
            </w:r>
          </w:p>
        </w:tc>
        <w:tc>
          <w:tcPr>
            <w:tcW w:w="1134" w:type="dxa"/>
            <w:tcBorders>
              <w:top w:val="single" w:sz="4" w:space="0" w:color="auto"/>
              <w:left w:val="single" w:sz="4" w:space="0" w:color="auto"/>
              <w:bottom w:val="single" w:sz="4" w:space="0" w:color="auto"/>
              <w:right w:val="single" w:sz="4" w:space="0" w:color="auto"/>
            </w:tcBorders>
            <w:vAlign w:val="center"/>
          </w:tcPr>
          <w:p w14:paraId="4578356A"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FA60BBC" w14:textId="77777777" w:rsidR="000C0694" w:rsidRPr="002C5BFE" w:rsidRDefault="000C0694" w:rsidP="000C0694">
            <w:pPr>
              <w:tabs>
                <w:tab w:val="center" w:pos="4320"/>
                <w:tab w:val="right" w:pos="8640"/>
              </w:tabs>
              <w:jc w:val="center"/>
              <w:rPr>
                <w:szCs w:val="24"/>
              </w:rPr>
            </w:pPr>
            <w:r>
              <w:rPr>
                <w:szCs w:val="24"/>
              </w:rPr>
              <w:t>97,70</w:t>
            </w:r>
          </w:p>
        </w:tc>
      </w:tr>
      <w:tr w:rsidR="000C0694" w:rsidRPr="002C5BFE" w14:paraId="705F3E3B" w14:textId="77777777" w:rsidTr="006A035C">
        <w:trPr>
          <w:trHeight w:val="122"/>
          <w:jc w:val="center"/>
        </w:trPr>
        <w:tc>
          <w:tcPr>
            <w:tcW w:w="567" w:type="dxa"/>
            <w:tcBorders>
              <w:top w:val="single" w:sz="4" w:space="0" w:color="auto"/>
              <w:left w:val="single" w:sz="4" w:space="0" w:color="auto"/>
              <w:bottom w:val="single" w:sz="4" w:space="0" w:color="auto"/>
              <w:right w:val="single" w:sz="4" w:space="0" w:color="auto"/>
            </w:tcBorders>
            <w:vAlign w:val="center"/>
          </w:tcPr>
          <w:p w14:paraId="426997C3"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67EFDD44" w14:textId="77777777" w:rsidR="000C0694" w:rsidRPr="002C5BFE" w:rsidRDefault="000C0694" w:rsidP="00A40FB2">
            <w:pPr>
              <w:rPr>
                <w:szCs w:val="24"/>
              </w:rPr>
            </w:pPr>
            <w:r w:rsidRPr="002C5BFE">
              <w:rPr>
                <w:color w:val="000000"/>
                <w:szCs w:val="24"/>
              </w:rPr>
              <w:t>Panevėžio suaugusiųjų ir jaunimo mokymo centras</w:t>
            </w:r>
          </w:p>
        </w:tc>
        <w:tc>
          <w:tcPr>
            <w:tcW w:w="1134" w:type="dxa"/>
            <w:tcBorders>
              <w:top w:val="single" w:sz="4" w:space="0" w:color="auto"/>
              <w:left w:val="single" w:sz="4" w:space="0" w:color="auto"/>
              <w:bottom w:val="single" w:sz="4" w:space="0" w:color="auto"/>
              <w:right w:val="single" w:sz="4" w:space="0" w:color="auto"/>
            </w:tcBorders>
            <w:vAlign w:val="center"/>
          </w:tcPr>
          <w:p w14:paraId="78087A34" w14:textId="77777777" w:rsidR="000C0694" w:rsidRDefault="000C0694" w:rsidP="00A40FB2">
            <w:pPr>
              <w:tabs>
                <w:tab w:val="center" w:pos="4320"/>
                <w:tab w:val="right" w:pos="8640"/>
              </w:tabs>
              <w:jc w:val="center"/>
            </w:pPr>
            <w:r>
              <w:rPr>
                <w:szCs w:val="24"/>
              </w:rPr>
              <w:t>38,71</w:t>
            </w:r>
          </w:p>
        </w:tc>
        <w:tc>
          <w:tcPr>
            <w:tcW w:w="1275" w:type="dxa"/>
            <w:tcBorders>
              <w:top w:val="single" w:sz="4" w:space="0" w:color="auto"/>
              <w:left w:val="single" w:sz="4" w:space="0" w:color="auto"/>
              <w:bottom w:val="single" w:sz="4" w:space="0" w:color="auto"/>
              <w:right w:val="single" w:sz="4" w:space="0" w:color="auto"/>
            </w:tcBorders>
            <w:vAlign w:val="center"/>
          </w:tcPr>
          <w:p w14:paraId="78450A6F" w14:textId="77777777" w:rsidR="000C0694" w:rsidRPr="00AA3B2A" w:rsidRDefault="009A4C9F" w:rsidP="000C0694">
            <w:pPr>
              <w:tabs>
                <w:tab w:val="center" w:pos="4320"/>
                <w:tab w:val="right" w:pos="8640"/>
              </w:tabs>
              <w:jc w:val="center"/>
            </w:pPr>
            <w:r>
              <w:t>-</w:t>
            </w:r>
            <w:r w:rsidR="000C0694">
              <w:t>1,56</w:t>
            </w:r>
          </w:p>
        </w:tc>
        <w:tc>
          <w:tcPr>
            <w:tcW w:w="1134" w:type="dxa"/>
            <w:tcBorders>
              <w:top w:val="single" w:sz="4" w:space="0" w:color="auto"/>
              <w:left w:val="single" w:sz="4" w:space="0" w:color="auto"/>
              <w:bottom w:val="single" w:sz="4" w:space="0" w:color="auto"/>
              <w:right w:val="single" w:sz="4" w:space="0" w:color="auto"/>
            </w:tcBorders>
            <w:vAlign w:val="center"/>
          </w:tcPr>
          <w:p w14:paraId="0BAE33BF" w14:textId="77777777" w:rsidR="000C0694" w:rsidRPr="00AA3B2A"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503DDC2" w14:textId="77777777" w:rsidR="000C0694" w:rsidRPr="002C5BFE" w:rsidRDefault="000C0694" w:rsidP="000C0694">
            <w:pPr>
              <w:tabs>
                <w:tab w:val="center" w:pos="4320"/>
                <w:tab w:val="right" w:pos="8640"/>
              </w:tabs>
              <w:jc w:val="center"/>
              <w:rPr>
                <w:szCs w:val="24"/>
              </w:rPr>
            </w:pPr>
            <w:r>
              <w:rPr>
                <w:szCs w:val="24"/>
              </w:rPr>
              <w:t>37,15</w:t>
            </w:r>
          </w:p>
        </w:tc>
      </w:tr>
      <w:tr w:rsidR="000C0694" w:rsidRPr="002C5BFE" w14:paraId="416330CE" w14:textId="77777777" w:rsidTr="006A035C">
        <w:trPr>
          <w:trHeight w:val="122"/>
          <w:jc w:val="center"/>
        </w:trPr>
        <w:tc>
          <w:tcPr>
            <w:tcW w:w="567" w:type="dxa"/>
            <w:tcBorders>
              <w:top w:val="single" w:sz="4" w:space="0" w:color="auto"/>
              <w:left w:val="single" w:sz="4" w:space="0" w:color="auto"/>
              <w:bottom w:val="single" w:sz="4" w:space="0" w:color="auto"/>
              <w:right w:val="single" w:sz="4" w:space="0" w:color="auto"/>
            </w:tcBorders>
            <w:vAlign w:val="center"/>
          </w:tcPr>
          <w:p w14:paraId="10E346B6"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7A1C6F88" w14:textId="77777777" w:rsidR="000C0694" w:rsidRPr="002C5BFE" w:rsidRDefault="000C0694" w:rsidP="00A40FB2">
            <w:pPr>
              <w:rPr>
                <w:szCs w:val="24"/>
              </w:rPr>
            </w:pPr>
            <w:r w:rsidRPr="002C5BFE">
              <w:rPr>
                <w:color w:val="000000"/>
                <w:szCs w:val="24"/>
              </w:rPr>
              <w:t xml:space="preserve">Panevėžio </w:t>
            </w:r>
            <w:r>
              <w:rPr>
                <w:color w:val="000000"/>
                <w:szCs w:val="24"/>
              </w:rPr>
              <w:t>„</w:t>
            </w:r>
            <w:r w:rsidRPr="002C5BFE">
              <w:rPr>
                <w:color w:val="000000"/>
                <w:szCs w:val="24"/>
              </w:rPr>
              <w:t>Ąžuolo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2FEFB62F" w14:textId="77777777" w:rsidR="000C0694" w:rsidRDefault="000C0694" w:rsidP="00A40FB2">
            <w:pPr>
              <w:tabs>
                <w:tab w:val="center" w:pos="4320"/>
                <w:tab w:val="right" w:pos="8640"/>
              </w:tabs>
              <w:jc w:val="center"/>
            </w:pPr>
            <w:r>
              <w:t>74,85</w:t>
            </w:r>
          </w:p>
        </w:tc>
        <w:tc>
          <w:tcPr>
            <w:tcW w:w="1275" w:type="dxa"/>
            <w:tcBorders>
              <w:top w:val="single" w:sz="4" w:space="0" w:color="auto"/>
              <w:left w:val="single" w:sz="4" w:space="0" w:color="auto"/>
              <w:bottom w:val="single" w:sz="4" w:space="0" w:color="auto"/>
              <w:right w:val="single" w:sz="4" w:space="0" w:color="auto"/>
            </w:tcBorders>
            <w:vAlign w:val="center"/>
          </w:tcPr>
          <w:p w14:paraId="1A2CF3A1"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98B3710"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CCC36E7" w14:textId="77777777" w:rsidR="000C0694" w:rsidRPr="002C5BFE" w:rsidRDefault="000C0694" w:rsidP="00A40FB2">
            <w:pPr>
              <w:tabs>
                <w:tab w:val="center" w:pos="4320"/>
                <w:tab w:val="right" w:pos="8640"/>
              </w:tabs>
              <w:jc w:val="center"/>
              <w:rPr>
                <w:szCs w:val="24"/>
              </w:rPr>
            </w:pPr>
            <w:r>
              <w:t>74,85</w:t>
            </w:r>
          </w:p>
        </w:tc>
      </w:tr>
      <w:tr w:rsidR="000C0694" w:rsidRPr="002C5BFE" w14:paraId="16E2C491" w14:textId="77777777" w:rsidTr="006A035C">
        <w:trPr>
          <w:trHeight w:val="117"/>
          <w:jc w:val="center"/>
        </w:trPr>
        <w:tc>
          <w:tcPr>
            <w:tcW w:w="567" w:type="dxa"/>
            <w:tcBorders>
              <w:top w:val="single" w:sz="4" w:space="0" w:color="auto"/>
              <w:left w:val="single" w:sz="4" w:space="0" w:color="auto"/>
              <w:bottom w:val="single" w:sz="4" w:space="0" w:color="auto"/>
              <w:right w:val="single" w:sz="4" w:space="0" w:color="auto"/>
            </w:tcBorders>
            <w:vAlign w:val="center"/>
          </w:tcPr>
          <w:p w14:paraId="15543677"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5ABA2EB9" w14:textId="77777777" w:rsidR="000C0694" w:rsidRPr="002C5BFE" w:rsidRDefault="000C0694" w:rsidP="00A40FB2">
            <w:pPr>
              <w:rPr>
                <w:szCs w:val="24"/>
              </w:rPr>
            </w:pPr>
            <w:r w:rsidRPr="002C5BFE">
              <w:rPr>
                <w:color w:val="000000"/>
                <w:szCs w:val="24"/>
              </w:rPr>
              <w:t>Panevėžio</w:t>
            </w:r>
            <w:r>
              <w:rPr>
                <w:color w:val="000000"/>
                <w:szCs w:val="24"/>
              </w:rPr>
              <w:t xml:space="preserve"> „</w:t>
            </w:r>
            <w:r w:rsidRPr="002C5BFE">
              <w:rPr>
                <w:color w:val="000000"/>
                <w:szCs w:val="24"/>
              </w:rPr>
              <w:t>Saulėtekio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339F5197" w14:textId="77777777" w:rsidR="000C0694" w:rsidRDefault="000C0694" w:rsidP="00A40FB2">
            <w:pPr>
              <w:tabs>
                <w:tab w:val="center" w:pos="4320"/>
                <w:tab w:val="right" w:pos="8640"/>
              </w:tabs>
              <w:jc w:val="center"/>
            </w:pPr>
            <w:r>
              <w:t>89</w:t>
            </w:r>
            <w:r w:rsidRPr="00AA3B2A">
              <w:t>,</w:t>
            </w:r>
            <w:r>
              <w:t>47</w:t>
            </w:r>
          </w:p>
        </w:tc>
        <w:tc>
          <w:tcPr>
            <w:tcW w:w="1275" w:type="dxa"/>
            <w:tcBorders>
              <w:top w:val="single" w:sz="4" w:space="0" w:color="auto"/>
              <w:left w:val="single" w:sz="4" w:space="0" w:color="auto"/>
              <w:bottom w:val="single" w:sz="4" w:space="0" w:color="auto"/>
              <w:right w:val="single" w:sz="4" w:space="0" w:color="auto"/>
            </w:tcBorders>
            <w:vAlign w:val="center"/>
          </w:tcPr>
          <w:p w14:paraId="0209D44B"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E21EAD5"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63ABFF5" w14:textId="77777777" w:rsidR="000C0694" w:rsidRPr="002C5BFE" w:rsidRDefault="000C0694" w:rsidP="00A40FB2">
            <w:pPr>
              <w:tabs>
                <w:tab w:val="center" w:pos="4320"/>
                <w:tab w:val="right" w:pos="8640"/>
              </w:tabs>
              <w:jc w:val="center"/>
              <w:rPr>
                <w:szCs w:val="24"/>
              </w:rPr>
            </w:pPr>
            <w:r>
              <w:t>89</w:t>
            </w:r>
            <w:r w:rsidRPr="00AA3B2A">
              <w:t>,</w:t>
            </w:r>
            <w:r>
              <w:t>47</w:t>
            </w:r>
          </w:p>
        </w:tc>
      </w:tr>
      <w:tr w:rsidR="000C0694" w:rsidRPr="002C5BFE" w14:paraId="442D7B84" w14:textId="77777777" w:rsidTr="006A035C">
        <w:trPr>
          <w:trHeight w:val="122"/>
          <w:jc w:val="center"/>
        </w:trPr>
        <w:tc>
          <w:tcPr>
            <w:tcW w:w="567" w:type="dxa"/>
            <w:tcBorders>
              <w:top w:val="single" w:sz="4" w:space="0" w:color="auto"/>
              <w:left w:val="single" w:sz="4" w:space="0" w:color="auto"/>
              <w:bottom w:val="single" w:sz="4" w:space="0" w:color="auto"/>
              <w:right w:val="single" w:sz="4" w:space="0" w:color="auto"/>
            </w:tcBorders>
            <w:vAlign w:val="center"/>
          </w:tcPr>
          <w:p w14:paraId="149BA8C0"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32A57876" w14:textId="77777777" w:rsidR="000C0694" w:rsidRPr="002C5BFE" w:rsidRDefault="000C0694" w:rsidP="00A40FB2">
            <w:pPr>
              <w:rPr>
                <w:szCs w:val="24"/>
              </w:rPr>
            </w:pPr>
            <w:r w:rsidRPr="002C5BFE">
              <w:rPr>
                <w:color w:val="000000"/>
                <w:szCs w:val="24"/>
              </w:rPr>
              <w:t xml:space="preserve">Panevėžio </w:t>
            </w:r>
            <w:r>
              <w:rPr>
                <w:color w:val="000000"/>
                <w:szCs w:val="24"/>
              </w:rPr>
              <w:t>„</w:t>
            </w:r>
            <w:r w:rsidRPr="002C5BFE">
              <w:rPr>
                <w:color w:val="000000"/>
                <w:szCs w:val="24"/>
              </w:rPr>
              <w:t>Šaltinio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110B0EE0" w14:textId="77777777" w:rsidR="000C0694" w:rsidRDefault="000C0694" w:rsidP="00A40FB2">
            <w:pPr>
              <w:tabs>
                <w:tab w:val="center" w:pos="4320"/>
                <w:tab w:val="right" w:pos="8640"/>
              </w:tabs>
              <w:jc w:val="center"/>
            </w:pPr>
            <w:r>
              <w:t>76</w:t>
            </w:r>
            <w:r w:rsidRPr="00AA3B2A">
              <w:t>,</w:t>
            </w:r>
            <w:r>
              <w:t>45</w:t>
            </w:r>
          </w:p>
        </w:tc>
        <w:tc>
          <w:tcPr>
            <w:tcW w:w="1275" w:type="dxa"/>
            <w:tcBorders>
              <w:top w:val="single" w:sz="4" w:space="0" w:color="auto"/>
              <w:left w:val="single" w:sz="4" w:space="0" w:color="auto"/>
              <w:bottom w:val="single" w:sz="4" w:space="0" w:color="auto"/>
              <w:right w:val="single" w:sz="4" w:space="0" w:color="auto"/>
            </w:tcBorders>
            <w:vAlign w:val="center"/>
          </w:tcPr>
          <w:p w14:paraId="70467034"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94B6A02"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D2EB6F4" w14:textId="77777777" w:rsidR="000C0694" w:rsidRPr="002C5BFE" w:rsidRDefault="000C0694" w:rsidP="00A40FB2">
            <w:pPr>
              <w:tabs>
                <w:tab w:val="center" w:pos="4320"/>
                <w:tab w:val="right" w:pos="8640"/>
              </w:tabs>
              <w:jc w:val="center"/>
              <w:rPr>
                <w:szCs w:val="24"/>
              </w:rPr>
            </w:pPr>
            <w:r>
              <w:t>76</w:t>
            </w:r>
            <w:r w:rsidRPr="00AA3B2A">
              <w:t>,</w:t>
            </w:r>
            <w:r>
              <w:t>45</w:t>
            </w:r>
          </w:p>
        </w:tc>
      </w:tr>
      <w:tr w:rsidR="000C0694" w:rsidRPr="002C5BFE" w14:paraId="35B558BF" w14:textId="77777777" w:rsidTr="006A035C">
        <w:trPr>
          <w:trHeight w:val="117"/>
          <w:jc w:val="center"/>
        </w:trPr>
        <w:tc>
          <w:tcPr>
            <w:tcW w:w="567" w:type="dxa"/>
            <w:tcBorders>
              <w:top w:val="single" w:sz="4" w:space="0" w:color="auto"/>
              <w:left w:val="single" w:sz="4" w:space="0" w:color="auto"/>
              <w:bottom w:val="single" w:sz="4" w:space="0" w:color="auto"/>
              <w:right w:val="single" w:sz="4" w:space="0" w:color="auto"/>
            </w:tcBorders>
            <w:vAlign w:val="center"/>
          </w:tcPr>
          <w:p w14:paraId="1FE85EBB"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3086F55D" w14:textId="77777777" w:rsidR="000C0694" w:rsidRPr="002C5BFE" w:rsidRDefault="000C0694" w:rsidP="00A40FB2">
            <w:pPr>
              <w:rPr>
                <w:szCs w:val="24"/>
              </w:rPr>
            </w:pPr>
            <w:r w:rsidRPr="002C5BFE">
              <w:rPr>
                <w:color w:val="000000"/>
                <w:szCs w:val="24"/>
              </w:rPr>
              <w:t xml:space="preserve">Panevėžio </w:t>
            </w:r>
            <w:r>
              <w:rPr>
                <w:color w:val="000000"/>
                <w:szCs w:val="24"/>
              </w:rPr>
              <w:t>„</w:t>
            </w:r>
            <w:r w:rsidRPr="002C5BFE">
              <w:rPr>
                <w:color w:val="000000"/>
                <w:szCs w:val="24"/>
              </w:rPr>
              <w:t>Šviesos</w:t>
            </w:r>
            <w:r>
              <w:rPr>
                <w:color w:val="000000"/>
                <w:szCs w:val="24"/>
              </w:rPr>
              <w:t>“</w:t>
            </w:r>
            <w:r w:rsidRPr="002C5BFE">
              <w:rPr>
                <w:color w:val="000000"/>
                <w:szCs w:val="24"/>
              </w:rPr>
              <w:t xml:space="preserve"> ugdymo centras</w:t>
            </w:r>
          </w:p>
        </w:tc>
        <w:tc>
          <w:tcPr>
            <w:tcW w:w="1134" w:type="dxa"/>
            <w:tcBorders>
              <w:top w:val="single" w:sz="4" w:space="0" w:color="auto"/>
              <w:left w:val="single" w:sz="4" w:space="0" w:color="auto"/>
              <w:bottom w:val="single" w:sz="4" w:space="0" w:color="auto"/>
              <w:right w:val="single" w:sz="4" w:space="0" w:color="auto"/>
            </w:tcBorders>
            <w:vAlign w:val="center"/>
          </w:tcPr>
          <w:p w14:paraId="447FCAED" w14:textId="77777777" w:rsidR="000C0694" w:rsidRDefault="000C0694" w:rsidP="00A40FB2">
            <w:pPr>
              <w:tabs>
                <w:tab w:val="center" w:pos="4320"/>
                <w:tab w:val="right" w:pos="8640"/>
              </w:tabs>
              <w:jc w:val="center"/>
            </w:pPr>
            <w:r>
              <w:t>99</w:t>
            </w:r>
            <w:r w:rsidRPr="00AA3B2A">
              <w:t>,</w:t>
            </w:r>
            <w:r>
              <w:t>99</w:t>
            </w:r>
          </w:p>
        </w:tc>
        <w:tc>
          <w:tcPr>
            <w:tcW w:w="1275" w:type="dxa"/>
            <w:tcBorders>
              <w:top w:val="single" w:sz="4" w:space="0" w:color="auto"/>
              <w:left w:val="single" w:sz="4" w:space="0" w:color="auto"/>
              <w:bottom w:val="single" w:sz="4" w:space="0" w:color="auto"/>
              <w:right w:val="single" w:sz="4" w:space="0" w:color="auto"/>
            </w:tcBorders>
            <w:vAlign w:val="center"/>
          </w:tcPr>
          <w:p w14:paraId="7598AD47" w14:textId="77777777" w:rsidR="000C0694" w:rsidRDefault="008D75C7" w:rsidP="00700537">
            <w:pPr>
              <w:tabs>
                <w:tab w:val="center" w:pos="4320"/>
                <w:tab w:val="right" w:pos="8640"/>
              </w:tabs>
              <w:jc w:val="center"/>
            </w:pPr>
            <w:r>
              <w:t>-</w:t>
            </w:r>
            <w:r w:rsidR="00A75073">
              <w:t>0</w:t>
            </w:r>
            <w:r w:rsidR="000C0694">
              <w:t>,</w:t>
            </w:r>
            <w:r w:rsidR="00A75073">
              <w:t>2</w:t>
            </w:r>
            <w:r w:rsidR="00700537">
              <w:t>5</w:t>
            </w:r>
          </w:p>
        </w:tc>
        <w:tc>
          <w:tcPr>
            <w:tcW w:w="1134" w:type="dxa"/>
            <w:tcBorders>
              <w:top w:val="single" w:sz="4" w:space="0" w:color="auto"/>
              <w:left w:val="single" w:sz="4" w:space="0" w:color="auto"/>
              <w:bottom w:val="single" w:sz="4" w:space="0" w:color="auto"/>
              <w:right w:val="single" w:sz="4" w:space="0" w:color="auto"/>
            </w:tcBorders>
            <w:vAlign w:val="center"/>
          </w:tcPr>
          <w:p w14:paraId="7D3C6C0F"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20A719D" w14:textId="77777777" w:rsidR="000C0694" w:rsidRPr="002C5BFE" w:rsidRDefault="000C0694" w:rsidP="00A75073">
            <w:pPr>
              <w:tabs>
                <w:tab w:val="center" w:pos="4320"/>
                <w:tab w:val="right" w:pos="8640"/>
              </w:tabs>
              <w:jc w:val="center"/>
              <w:rPr>
                <w:szCs w:val="24"/>
              </w:rPr>
            </w:pPr>
            <w:r>
              <w:t>99</w:t>
            </w:r>
            <w:r w:rsidRPr="00AA3B2A">
              <w:t>,</w:t>
            </w:r>
            <w:r w:rsidR="00A75073">
              <w:t>74</w:t>
            </w:r>
          </w:p>
        </w:tc>
      </w:tr>
      <w:tr w:rsidR="000C0694" w:rsidRPr="002C5BFE" w14:paraId="5F75D477" w14:textId="77777777" w:rsidTr="006A035C">
        <w:trPr>
          <w:trHeight w:val="122"/>
          <w:jc w:val="center"/>
        </w:trPr>
        <w:tc>
          <w:tcPr>
            <w:tcW w:w="567" w:type="dxa"/>
            <w:tcBorders>
              <w:top w:val="single" w:sz="4" w:space="0" w:color="auto"/>
              <w:left w:val="single" w:sz="4" w:space="0" w:color="auto"/>
              <w:bottom w:val="single" w:sz="4" w:space="0" w:color="auto"/>
              <w:right w:val="single" w:sz="4" w:space="0" w:color="auto"/>
            </w:tcBorders>
            <w:vAlign w:val="center"/>
          </w:tcPr>
          <w:p w14:paraId="091A6085"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53F58C95" w14:textId="77777777" w:rsidR="000C0694" w:rsidRPr="002C5BFE" w:rsidRDefault="000C0694" w:rsidP="00A40FB2">
            <w:pPr>
              <w:rPr>
                <w:szCs w:val="24"/>
              </w:rPr>
            </w:pPr>
            <w:r w:rsidRPr="002C5BFE">
              <w:rPr>
                <w:color w:val="000000"/>
                <w:szCs w:val="24"/>
              </w:rPr>
              <w:t xml:space="preserve">Panevėžio </w:t>
            </w:r>
            <w:r>
              <w:rPr>
                <w:color w:val="000000"/>
                <w:szCs w:val="24"/>
              </w:rPr>
              <w:t>„</w:t>
            </w:r>
            <w:r w:rsidRPr="002C5BFE">
              <w:rPr>
                <w:color w:val="000000"/>
                <w:szCs w:val="24"/>
              </w:rPr>
              <w:t>Vilties</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0E1F07CC" w14:textId="77777777" w:rsidR="000C0694" w:rsidRDefault="000C0694" w:rsidP="00A40FB2">
            <w:pPr>
              <w:tabs>
                <w:tab w:val="center" w:pos="4320"/>
                <w:tab w:val="right" w:pos="8640"/>
              </w:tabs>
              <w:jc w:val="center"/>
            </w:pPr>
            <w:r>
              <w:t>92</w:t>
            </w:r>
            <w:r w:rsidRPr="00AA3B2A">
              <w:t>,</w:t>
            </w:r>
            <w:r>
              <w:t>6</w:t>
            </w:r>
            <w:r w:rsidRPr="00AA3B2A">
              <w:t>2</w:t>
            </w:r>
          </w:p>
        </w:tc>
        <w:tc>
          <w:tcPr>
            <w:tcW w:w="1275" w:type="dxa"/>
            <w:tcBorders>
              <w:top w:val="single" w:sz="4" w:space="0" w:color="auto"/>
              <w:left w:val="single" w:sz="4" w:space="0" w:color="auto"/>
              <w:bottom w:val="single" w:sz="4" w:space="0" w:color="auto"/>
              <w:right w:val="single" w:sz="4" w:space="0" w:color="auto"/>
            </w:tcBorders>
            <w:vAlign w:val="center"/>
          </w:tcPr>
          <w:p w14:paraId="577AE484"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09D79C4"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4551790" w14:textId="77777777" w:rsidR="000C0694" w:rsidRPr="002C5BFE" w:rsidRDefault="000C0694" w:rsidP="00A40FB2">
            <w:pPr>
              <w:tabs>
                <w:tab w:val="center" w:pos="4320"/>
                <w:tab w:val="right" w:pos="8640"/>
              </w:tabs>
              <w:jc w:val="center"/>
              <w:rPr>
                <w:szCs w:val="24"/>
              </w:rPr>
            </w:pPr>
            <w:r>
              <w:t>92</w:t>
            </w:r>
            <w:r w:rsidRPr="00AA3B2A">
              <w:t>,</w:t>
            </w:r>
            <w:r>
              <w:t>6</w:t>
            </w:r>
            <w:r w:rsidRPr="00AA3B2A">
              <w:t>2</w:t>
            </w:r>
          </w:p>
        </w:tc>
      </w:tr>
      <w:tr w:rsidR="000C0694" w:rsidRPr="002C5BFE" w14:paraId="206BB5FF" w14:textId="77777777" w:rsidTr="006A035C">
        <w:trPr>
          <w:trHeight w:val="122"/>
          <w:jc w:val="center"/>
        </w:trPr>
        <w:tc>
          <w:tcPr>
            <w:tcW w:w="567" w:type="dxa"/>
            <w:tcBorders>
              <w:top w:val="single" w:sz="4" w:space="0" w:color="auto"/>
              <w:left w:val="single" w:sz="4" w:space="0" w:color="auto"/>
              <w:bottom w:val="single" w:sz="4" w:space="0" w:color="auto"/>
              <w:right w:val="single" w:sz="4" w:space="0" w:color="auto"/>
            </w:tcBorders>
            <w:vAlign w:val="center"/>
          </w:tcPr>
          <w:p w14:paraId="4664BB50"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2172BCFD" w14:textId="77777777" w:rsidR="000C0694" w:rsidRPr="002C5BFE" w:rsidRDefault="000C0694" w:rsidP="00A40FB2">
            <w:pPr>
              <w:rPr>
                <w:szCs w:val="24"/>
              </w:rPr>
            </w:pPr>
            <w:r w:rsidRPr="002C5BFE">
              <w:rPr>
                <w:color w:val="000000"/>
                <w:szCs w:val="24"/>
              </w:rPr>
              <w:t xml:space="preserve">Panevėžio </w:t>
            </w:r>
            <w:r>
              <w:rPr>
                <w:color w:val="000000"/>
                <w:szCs w:val="24"/>
              </w:rPr>
              <w:t>„</w:t>
            </w:r>
            <w:r w:rsidRPr="002C5BFE">
              <w:rPr>
                <w:color w:val="000000"/>
                <w:szCs w:val="24"/>
              </w:rPr>
              <w:t>Vyturio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49C8EFFB" w14:textId="77777777" w:rsidR="000C0694" w:rsidRDefault="000C0694" w:rsidP="00A40FB2">
            <w:pPr>
              <w:tabs>
                <w:tab w:val="center" w:pos="4320"/>
                <w:tab w:val="right" w:pos="8640"/>
              </w:tabs>
              <w:jc w:val="center"/>
            </w:pPr>
            <w:r w:rsidRPr="00AA3B2A">
              <w:t>9</w:t>
            </w:r>
            <w:r>
              <w:t>7</w:t>
            </w:r>
            <w:r w:rsidRPr="00AA3B2A">
              <w:t>,</w:t>
            </w:r>
            <w:r>
              <w:t>89</w:t>
            </w:r>
          </w:p>
        </w:tc>
        <w:tc>
          <w:tcPr>
            <w:tcW w:w="1275" w:type="dxa"/>
            <w:tcBorders>
              <w:top w:val="single" w:sz="4" w:space="0" w:color="auto"/>
              <w:left w:val="single" w:sz="4" w:space="0" w:color="auto"/>
              <w:bottom w:val="single" w:sz="4" w:space="0" w:color="auto"/>
              <w:right w:val="single" w:sz="4" w:space="0" w:color="auto"/>
            </w:tcBorders>
            <w:vAlign w:val="center"/>
          </w:tcPr>
          <w:p w14:paraId="3CAB4142" w14:textId="77777777" w:rsidR="000C0694" w:rsidRPr="00AA3B2A"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0F348FC" w14:textId="77777777" w:rsidR="000C0694" w:rsidRPr="00AA3B2A" w:rsidRDefault="000C0694" w:rsidP="00A40FB2">
            <w:pPr>
              <w:tabs>
                <w:tab w:val="center" w:pos="4320"/>
                <w:tab w:val="right" w:pos="8640"/>
              </w:tabs>
              <w:jc w:val="center"/>
            </w:pPr>
            <w:r>
              <w:t>3,25</w:t>
            </w:r>
          </w:p>
        </w:tc>
        <w:tc>
          <w:tcPr>
            <w:tcW w:w="1134" w:type="dxa"/>
            <w:tcBorders>
              <w:top w:val="single" w:sz="4" w:space="0" w:color="auto"/>
              <w:left w:val="single" w:sz="4" w:space="0" w:color="auto"/>
              <w:bottom w:val="single" w:sz="4" w:space="0" w:color="auto"/>
              <w:right w:val="single" w:sz="4" w:space="0" w:color="auto"/>
            </w:tcBorders>
            <w:vAlign w:val="center"/>
          </w:tcPr>
          <w:p w14:paraId="6043B460" w14:textId="77777777" w:rsidR="000C0694" w:rsidRPr="002C5BFE" w:rsidRDefault="00700537" w:rsidP="00A40FB2">
            <w:pPr>
              <w:tabs>
                <w:tab w:val="center" w:pos="4320"/>
                <w:tab w:val="right" w:pos="8640"/>
              </w:tabs>
              <w:jc w:val="center"/>
              <w:rPr>
                <w:szCs w:val="24"/>
              </w:rPr>
            </w:pPr>
            <w:r>
              <w:rPr>
                <w:szCs w:val="24"/>
              </w:rPr>
              <w:t>101,14</w:t>
            </w:r>
          </w:p>
        </w:tc>
      </w:tr>
      <w:tr w:rsidR="000C0694" w:rsidRPr="002C5BFE" w14:paraId="2940ABA8" w14:textId="77777777" w:rsidTr="006A035C">
        <w:trPr>
          <w:trHeight w:val="117"/>
          <w:jc w:val="center"/>
        </w:trPr>
        <w:tc>
          <w:tcPr>
            <w:tcW w:w="567" w:type="dxa"/>
            <w:tcBorders>
              <w:top w:val="single" w:sz="4" w:space="0" w:color="auto"/>
              <w:left w:val="single" w:sz="4" w:space="0" w:color="auto"/>
              <w:bottom w:val="single" w:sz="4" w:space="0" w:color="auto"/>
              <w:right w:val="single" w:sz="4" w:space="0" w:color="auto"/>
            </w:tcBorders>
            <w:vAlign w:val="center"/>
          </w:tcPr>
          <w:p w14:paraId="5F31B96C"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11A35082" w14:textId="77777777" w:rsidR="000C0694" w:rsidRPr="002C5BFE" w:rsidRDefault="000C0694" w:rsidP="00A40FB2">
            <w:pPr>
              <w:rPr>
                <w:szCs w:val="24"/>
              </w:rPr>
            </w:pPr>
            <w:r w:rsidRPr="002C5BFE">
              <w:rPr>
                <w:color w:val="000000"/>
                <w:szCs w:val="24"/>
              </w:rPr>
              <w:t xml:space="preserve">Panevėžio </w:t>
            </w:r>
            <w:r>
              <w:rPr>
                <w:color w:val="000000"/>
                <w:szCs w:val="24"/>
              </w:rPr>
              <w:t>„</w:t>
            </w:r>
            <w:r w:rsidRPr="002C5BFE">
              <w:rPr>
                <w:color w:val="000000"/>
                <w:szCs w:val="24"/>
              </w:rPr>
              <w:t>Žemynos</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415450C3" w14:textId="77777777" w:rsidR="000C0694" w:rsidRDefault="000C0694" w:rsidP="00A40FB2">
            <w:pPr>
              <w:tabs>
                <w:tab w:val="center" w:pos="4320"/>
                <w:tab w:val="right" w:pos="8640"/>
              </w:tabs>
              <w:jc w:val="center"/>
            </w:pPr>
            <w:r>
              <w:t>107</w:t>
            </w:r>
            <w:r w:rsidRPr="00AA3B2A">
              <w:t>,</w:t>
            </w:r>
            <w:r>
              <w:t>15</w:t>
            </w:r>
          </w:p>
        </w:tc>
        <w:tc>
          <w:tcPr>
            <w:tcW w:w="1275" w:type="dxa"/>
            <w:tcBorders>
              <w:top w:val="single" w:sz="4" w:space="0" w:color="auto"/>
              <w:left w:val="single" w:sz="4" w:space="0" w:color="auto"/>
              <w:bottom w:val="single" w:sz="4" w:space="0" w:color="auto"/>
              <w:right w:val="single" w:sz="4" w:space="0" w:color="auto"/>
            </w:tcBorders>
            <w:vAlign w:val="center"/>
          </w:tcPr>
          <w:p w14:paraId="5AAB11E5" w14:textId="77777777" w:rsidR="000C0694" w:rsidRDefault="008D75C7" w:rsidP="00700537">
            <w:pPr>
              <w:tabs>
                <w:tab w:val="center" w:pos="4320"/>
                <w:tab w:val="right" w:pos="8640"/>
              </w:tabs>
              <w:jc w:val="center"/>
            </w:pPr>
            <w:r>
              <w:t>-</w:t>
            </w:r>
            <w:r w:rsidR="000C0694">
              <w:t>1,</w:t>
            </w:r>
            <w:r w:rsidR="00700537">
              <w:t>06</w:t>
            </w:r>
          </w:p>
        </w:tc>
        <w:tc>
          <w:tcPr>
            <w:tcW w:w="1134" w:type="dxa"/>
            <w:tcBorders>
              <w:top w:val="single" w:sz="4" w:space="0" w:color="auto"/>
              <w:left w:val="single" w:sz="4" w:space="0" w:color="auto"/>
              <w:bottom w:val="single" w:sz="4" w:space="0" w:color="auto"/>
              <w:right w:val="single" w:sz="4" w:space="0" w:color="auto"/>
            </w:tcBorders>
            <w:vAlign w:val="center"/>
          </w:tcPr>
          <w:p w14:paraId="6FDA5BD9"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70295FC" w14:textId="77777777" w:rsidR="000C0694" w:rsidRPr="002C5BFE" w:rsidRDefault="000C0694" w:rsidP="00700537">
            <w:pPr>
              <w:tabs>
                <w:tab w:val="center" w:pos="4320"/>
                <w:tab w:val="right" w:pos="8640"/>
              </w:tabs>
              <w:jc w:val="center"/>
              <w:rPr>
                <w:szCs w:val="24"/>
              </w:rPr>
            </w:pPr>
            <w:r>
              <w:t>10</w:t>
            </w:r>
            <w:r w:rsidR="00700537">
              <w:t>6</w:t>
            </w:r>
            <w:r w:rsidRPr="00AA3B2A">
              <w:t>,</w:t>
            </w:r>
            <w:r w:rsidR="00700537">
              <w:t>09</w:t>
            </w:r>
          </w:p>
        </w:tc>
      </w:tr>
      <w:tr w:rsidR="000C0694" w:rsidRPr="002C5BFE" w14:paraId="763179D3" w14:textId="77777777" w:rsidTr="006A035C">
        <w:trPr>
          <w:trHeight w:val="122"/>
          <w:jc w:val="center"/>
        </w:trPr>
        <w:tc>
          <w:tcPr>
            <w:tcW w:w="567" w:type="dxa"/>
            <w:tcBorders>
              <w:top w:val="single" w:sz="4" w:space="0" w:color="auto"/>
              <w:left w:val="single" w:sz="4" w:space="0" w:color="auto"/>
              <w:bottom w:val="single" w:sz="4" w:space="0" w:color="auto"/>
              <w:right w:val="single" w:sz="4" w:space="0" w:color="auto"/>
            </w:tcBorders>
            <w:vAlign w:val="center"/>
          </w:tcPr>
          <w:p w14:paraId="31060DF8"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5052B6F0" w14:textId="77777777" w:rsidR="000C0694" w:rsidRPr="002C5BFE" w:rsidRDefault="000C0694" w:rsidP="00A40FB2">
            <w:pPr>
              <w:rPr>
                <w:szCs w:val="24"/>
              </w:rPr>
            </w:pPr>
            <w:r w:rsidRPr="002C5BFE">
              <w:rPr>
                <w:color w:val="000000"/>
                <w:szCs w:val="24"/>
              </w:rPr>
              <w:t>Panevėžio Alfonso Lipniūno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1040F8D8" w14:textId="77777777" w:rsidR="000C0694" w:rsidRDefault="000C0694" w:rsidP="00A40FB2">
            <w:pPr>
              <w:tabs>
                <w:tab w:val="center" w:pos="4320"/>
                <w:tab w:val="right" w:pos="8640"/>
              </w:tabs>
              <w:jc w:val="center"/>
            </w:pPr>
            <w:r>
              <w:rPr>
                <w:szCs w:val="24"/>
              </w:rPr>
              <w:t>60,78</w:t>
            </w:r>
          </w:p>
        </w:tc>
        <w:tc>
          <w:tcPr>
            <w:tcW w:w="1275" w:type="dxa"/>
            <w:tcBorders>
              <w:top w:val="single" w:sz="4" w:space="0" w:color="auto"/>
              <w:left w:val="single" w:sz="4" w:space="0" w:color="auto"/>
              <w:bottom w:val="single" w:sz="4" w:space="0" w:color="auto"/>
              <w:right w:val="single" w:sz="4" w:space="0" w:color="auto"/>
            </w:tcBorders>
            <w:vAlign w:val="center"/>
          </w:tcPr>
          <w:p w14:paraId="27974046" w14:textId="77777777" w:rsidR="000C0694" w:rsidRPr="00AA3B2A"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089940B" w14:textId="77777777" w:rsidR="000C0694" w:rsidRPr="00AA3B2A"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901694C" w14:textId="77777777" w:rsidR="000C0694" w:rsidRPr="002C5BFE" w:rsidRDefault="000C0694" w:rsidP="00A40FB2">
            <w:pPr>
              <w:tabs>
                <w:tab w:val="center" w:pos="4320"/>
                <w:tab w:val="right" w:pos="8640"/>
              </w:tabs>
              <w:jc w:val="center"/>
              <w:rPr>
                <w:szCs w:val="24"/>
              </w:rPr>
            </w:pPr>
            <w:r>
              <w:rPr>
                <w:szCs w:val="24"/>
              </w:rPr>
              <w:t>60,78</w:t>
            </w:r>
          </w:p>
        </w:tc>
      </w:tr>
      <w:tr w:rsidR="000C0694" w:rsidRPr="002C5BFE" w14:paraId="79C603BB" w14:textId="77777777" w:rsidTr="006A035C">
        <w:trPr>
          <w:trHeight w:val="112"/>
          <w:jc w:val="center"/>
        </w:trPr>
        <w:tc>
          <w:tcPr>
            <w:tcW w:w="567" w:type="dxa"/>
            <w:tcBorders>
              <w:top w:val="single" w:sz="4" w:space="0" w:color="auto"/>
              <w:left w:val="single" w:sz="4" w:space="0" w:color="auto"/>
              <w:bottom w:val="single" w:sz="4" w:space="0" w:color="auto"/>
              <w:right w:val="single" w:sz="4" w:space="0" w:color="auto"/>
            </w:tcBorders>
            <w:vAlign w:val="center"/>
          </w:tcPr>
          <w:p w14:paraId="631B7F19"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30E7CE34" w14:textId="77777777" w:rsidR="000C0694" w:rsidRPr="002C5BFE" w:rsidRDefault="000C0694" w:rsidP="00A40FB2">
            <w:pPr>
              <w:rPr>
                <w:strike/>
                <w:szCs w:val="24"/>
              </w:rPr>
            </w:pPr>
            <w:r w:rsidRPr="002C5BFE">
              <w:rPr>
                <w:color w:val="000000"/>
                <w:szCs w:val="24"/>
              </w:rPr>
              <w:t>Panevėžio Beržų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47DE7EDA" w14:textId="77777777" w:rsidR="000C0694" w:rsidRDefault="000C0694" w:rsidP="00A40FB2">
            <w:pPr>
              <w:tabs>
                <w:tab w:val="center" w:pos="4320"/>
                <w:tab w:val="right" w:pos="8640"/>
              </w:tabs>
              <w:jc w:val="center"/>
            </w:pPr>
            <w:r w:rsidRPr="00AA3B2A">
              <w:t>6</w:t>
            </w:r>
            <w:r>
              <w:t>5</w:t>
            </w:r>
            <w:r w:rsidRPr="00AA3B2A">
              <w:t>,</w:t>
            </w:r>
            <w:r>
              <w:t>86</w:t>
            </w:r>
          </w:p>
        </w:tc>
        <w:tc>
          <w:tcPr>
            <w:tcW w:w="1275" w:type="dxa"/>
            <w:tcBorders>
              <w:top w:val="single" w:sz="4" w:space="0" w:color="auto"/>
              <w:left w:val="single" w:sz="4" w:space="0" w:color="auto"/>
              <w:bottom w:val="single" w:sz="4" w:space="0" w:color="auto"/>
              <w:right w:val="single" w:sz="4" w:space="0" w:color="auto"/>
            </w:tcBorders>
            <w:vAlign w:val="center"/>
          </w:tcPr>
          <w:p w14:paraId="3DB5427E" w14:textId="77777777" w:rsidR="000C0694" w:rsidRPr="00AA3B2A" w:rsidRDefault="008D75C7" w:rsidP="00A40FB2">
            <w:pPr>
              <w:tabs>
                <w:tab w:val="center" w:pos="4320"/>
                <w:tab w:val="right" w:pos="8640"/>
              </w:tabs>
              <w:jc w:val="center"/>
            </w:pPr>
            <w:r>
              <w:t>-</w:t>
            </w:r>
            <w:r w:rsidR="006513AC">
              <w:t>0,4</w:t>
            </w:r>
          </w:p>
        </w:tc>
        <w:tc>
          <w:tcPr>
            <w:tcW w:w="1134" w:type="dxa"/>
            <w:tcBorders>
              <w:top w:val="single" w:sz="4" w:space="0" w:color="auto"/>
              <w:left w:val="single" w:sz="4" w:space="0" w:color="auto"/>
              <w:bottom w:val="single" w:sz="4" w:space="0" w:color="auto"/>
              <w:right w:val="single" w:sz="4" w:space="0" w:color="auto"/>
            </w:tcBorders>
            <w:vAlign w:val="center"/>
          </w:tcPr>
          <w:p w14:paraId="6DC4B8AF" w14:textId="77777777" w:rsidR="000C0694" w:rsidRPr="00AA3B2A"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EEDF468" w14:textId="77777777" w:rsidR="000C0694" w:rsidRPr="002C5BFE" w:rsidRDefault="000C0694" w:rsidP="006513AC">
            <w:pPr>
              <w:tabs>
                <w:tab w:val="center" w:pos="4320"/>
                <w:tab w:val="right" w:pos="8640"/>
              </w:tabs>
              <w:jc w:val="center"/>
              <w:rPr>
                <w:szCs w:val="24"/>
              </w:rPr>
            </w:pPr>
            <w:r w:rsidRPr="00AA3B2A">
              <w:t>6</w:t>
            </w:r>
            <w:r>
              <w:t>5</w:t>
            </w:r>
            <w:r w:rsidRPr="00AA3B2A">
              <w:t>,</w:t>
            </w:r>
            <w:r w:rsidR="006513AC">
              <w:t>4</w:t>
            </w:r>
            <w:r>
              <w:t>6</w:t>
            </w:r>
          </w:p>
        </w:tc>
      </w:tr>
      <w:tr w:rsidR="000C0694" w:rsidRPr="002C5BFE" w14:paraId="258F2C91" w14:textId="77777777" w:rsidTr="006A035C">
        <w:trPr>
          <w:trHeight w:val="122"/>
          <w:jc w:val="center"/>
        </w:trPr>
        <w:tc>
          <w:tcPr>
            <w:tcW w:w="567" w:type="dxa"/>
            <w:tcBorders>
              <w:top w:val="single" w:sz="4" w:space="0" w:color="auto"/>
              <w:left w:val="single" w:sz="4" w:space="0" w:color="auto"/>
              <w:bottom w:val="single" w:sz="4" w:space="0" w:color="auto"/>
              <w:right w:val="single" w:sz="4" w:space="0" w:color="auto"/>
            </w:tcBorders>
            <w:vAlign w:val="center"/>
          </w:tcPr>
          <w:p w14:paraId="3C8A27DA"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1B27A70C" w14:textId="77777777" w:rsidR="000C0694" w:rsidRPr="002C5BFE" w:rsidRDefault="000C0694" w:rsidP="00A40FB2">
            <w:pPr>
              <w:rPr>
                <w:szCs w:val="24"/>
              </w:rPr>
            </w:pPr>
            <w:r w:rsidRPr="002C5BFE">
              <w:rPr>
                <w:color w:val="000000"/>
                <w:szCs w:val="24"/>
              </w:rPr>
              <w:t xml:space="preserve">Panevėžio </w:t>
            </w:r>
            <w:r>
              <w:rPr>
                <w:color w:val="000000"/>
                <w:szCs w:val="24"/>
              </w:rPr>
              <w:t>k</w:t>
            </w:r>
            <w:r w:rsidRPr="002C5BFE">
              <w:rPr>
                <w:color w:val="000000"/>
                <w:szCs w:val="24"/>
              </w:rPr>
              <w:t>určiųjų ir neprigirdinčiųjų pagrindinė mokykla</w:t>
            </w:r>
          </w:p>
        </w:tc>
        <w:tc>
          <w:tcPr>
            <w:tcW w:w="1134" w:type="dxa"/>
            <w:tcBorders>
              <w:top w:val="single" w:sz="4" w:space="0" w:color="auto"/>
              <w:left w:val="single" w:sz="4" w:space="0" w:color="auto"/>
              <w:bottom w:val="single" w:sz="4" w:space="0" w:color="auto"/>
              <w:right w:val="single" w:sz="4" w:space="0" w:color="auto"/>
            </w:tcBorders>
            <w:vAlign w:val="center"/>
          </w:tcPr>
          <w:p w14:paraId="5B402A76" w14:textId="77777777" w:rsidR="000C0694" w:rsidRDefault="000C0694" w:rsidP="00A40FB2">
            <w:pPr>
              <w:tabs>
                <w:tab w:val="center" w:pos="4320"/>
                <w:tab w:val="right" w:pos="8640"/>
              </w:tabs>
              <w:jc w:val="center"/>
            </w:pPr>
            <w:r>
              <w:rPr>
                <w:szCs w:val="24"/>
              </w:rPr>
              <w:t>44,46</w:t>
            </w:r>
          </w:p>
        </w:tc>
        <w:tc>
          <w:tcPr>
            <w:tcW w:w="1275" w:type="dxa"/>
            <w:tcBorders>
              <w:top w:val="single" w:sz="4" w:space="0" w:color="auto"/>
              <w:left w:val="single" w:sz="4" w:space="0" w:color="auto"/>
              <w:bottom w:val="single" w:sz="4" w:space="0" w:color="auto"/>
              <w:right w:val="single" w:sz="4" w:space="0" w:color="auto"/>
            </w:tcBorders>
            <w:vAlign w:val="center"/>
          </w:tcPr>
          <w:p w14:paraId="47A9C60F" w14:textId="77777777" w:rsidR="000C0694" w:rsidRDefault="008D75C7" w:rsidP="00A40FB2">
            <w:pPr>
              <w:tabs>
                <w:tab w:val="center" w:pos="4320"/>
                <w:tab w:val="right" w:pos="8640"/>
              </w:tabs>
              <w:jc w:val="center"/>
            </w:pPr>
            <w:r>
              <w:t>-</w:t>
            </w:r>
            <w:r w:rsidR="004F060D">
              <w:t>0,36</w:t>
            </w:r>
          </w:p>
        </w:tc>
        <w:tc>
          <w:tcPr>
            <w:tcW w:w="1134" w:type="dxa"/>
            <w:tcBorders>
              <w:top w:val="single" w:sz="4" w:space="0" w:color="auto"/>
              <w:left w:val="single" w:sz="4" w:space="0" w:color="auto"/>
              <w:bottom w:val="single" w:sz="4" w:space="0" w:color="auto"/>
              <w:right w:val="single" w:sz="4" w:space="0" w:color="auto"/>
            </w:tcBorders>
            <w:vAlign w:val="center"/>
          </w:tcPr>
          <w:p w14:paraId="57201B71"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5C9B0C5" w14:textId="77777777" w:rsidR="000C0694" w:rsidRPr="002C5BFE" w:rsidRDefault="000C0694" w:rsidP="006513AC">
            <w:pPr>
              <w:tabs>
                <w:tab w:val="center" w:pos="4320"/>
                <w:tab w:val="right" w:pos="8640"/>
              </w:tabs>
              <w:jc w:val="center"/>
              <w:rPr>
                <w:szCs w:val="24"/>
              </w:rPr>
            </w:pPr>
            <w:r>
              <w:rPr>
                <w:szCs w:val="24"/>
              </w:rPr>
              <w:t>44,</w:t>
            </w:r>
            <w:r w:rsidR="006513AC">
              <w:rPr>
                <w:szCs w:val="24"/>
              </w:rPr>
              <w:t>10</w:t>
            </w:r>
          </w:p>
        </w:tc>
      </w:tr>
      <w:tr w:rsidR="000C0694" w:rsidRPr="002C5BFE" w14:paraId="2FD891E0" w14:textId="77777777" w:rsidTr="006A035C">
        <w:trPr>
          <w:trHeight w:val="752"/>
          <w:jc w:val="center"/>
        </w:trPr>
        <w:tc>
          <w:tcPr>
            <w:tcW w:w="567" w:type="dxa"/>
            <w:tcBorders>
              <w:top w:val="single" w:sz="4" w:space="0" w:color="auto"/>
              <w:left w:val="single" w:sz="4" w:space="0" w:color="auto"/>
              <w:bottom w:val="single" w:sz="4" w:space="0" w:color="auto"/>
              <w:right w:val="single" w:sz="4" w:space="0" w:color="auto"/>
            </w:tcBorders>
            <w:vAlign w:val="center"/>
          </w:tcPr>
          <w:p w14:paraId="00AD7698"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19AB5660" w14:textId="77777777" w:rsidR="000C0694" w:rsidRPr="002C5BFE" w:rsidRDefault="000C0694" w:rsidP="00A40FB2">
            <w:pPr>
              <w:rPr>
                <w:szCs w:val="24"/>
              </w:rPr>
            </w:pPr>
            <w:r w:rsidRPr="002C5BFE">
              <w:rPr>
                <w:color w:val="000000"/>
                <w:szCs w:val="24"/>
              </w:rPr>
              <w:t>Panevėžio Mykolo Karkos pagrindinė mokykla</w:t>
            </w:r>
          </w:p>
        </w:tc>
        <w:tc>
          <w:tcPr>
            <w:tcW w:w="1134" w:type="dxa"/>
            <w:tcBorders>
              <w:top w:val="single" w:sz="4" w:space="0" w:color="auto"/>
              <w:left w:val="single" w:sz="4" w:space="0" w:color="auto"/>
              <w:bottom w:val="single" w:sz="4" w:space="0" w:color="auto"/>
              <w:right w:val="single" w:sz="4" w:space="0" w:color="auto"/>
            </w:tcBorders>
            <w:vAlign w:val="center"/>
          </w:tcPr>
          <w:p w14:paraId="5D1D5A58" w14:textId="77777777" w:rsidR="000C0694" w:rsidRDefault="000C0694" w:rsidP="00A40FB2">
            <w:pPr>
              <w:tabs>
                <w:tab w:val="center" w:pos="4320"/>
                <w:tab w:val="right" w:pos="8640"/>
              </w:tabs>
              <w:jc w:val="center"/>
            </w:pPr>
            <w:r>
              <w:rPr>
                <w:szCs w:val="24"/>
              </w:rPr>
              <w:t>138,58</w:t>
            </w:r>
          </w:p>
        </w:tc>
        <w:tc>
          <w:tcPr>
            <w:tcW w:w="1275" w:type="dxa"/>
            <w:tcBorders>
              <w:top w:val="single" w:sz="4" w:space="0" w:color="auto"/>
              <w:left w:val="single" w:sz="4" w:space="0" w:color="auto"/>
              <w:bottom w:val="single" w:sz="4" w:space="0" w:color="auto"/>
              <w:right w:val="single" w:sz="4" w:space="0" w:color="auto"/>
            </w:tcBorders>
            <w:vAlign w:val="center"/>
          </w:tcPr>
          <w:p w14:paraId="4A1FD386" w14:textId="77777777" w:rsidR="000C0694" w:rsidRPr="00AA3B2A" w:rsidRDefault="008D75C7" w:rsidP="00A40FB2">
            <w:pPr>
              <w:tabs>
                <w:tab w:val="center" w:pos="4320"/>
                <w:tab w:val="right" w:pos="8640"/>
              </w:tabs>
              <w:jc w:val="center"/>
            </w:pPr>
            <w:r>
              <w:t>-</w:t>
            </w:r>
            <w:r w:rsidR="004F060D">
              <w:t>0,5</w:t>
            </w:r>
          </w:p>
        </w:tc>
        <w:tc>
          <w:tcPr>
            <w:tcW w:w="1134" w:type="dxa"/>
            <w:tcBorders>
              <w:top w:val="single" w:sz="4" w:space="0" w:color="auto"/>
              <w:left w:val="single" w:sz="4" w:space="0" w:color="auto"/>
              <w:bottom w:val="single" w:sz="4" w:space="0" w:color="auto"/>
              <w:right w:val="single" w:sz="4" w:space="0" w:color="auto"/>
            </w:tcBorders>
            <w:vAlign w:val="center"/>
          </w:tcPr>
          <w:p w14:paraId="42028CE7" w14:textId="77777777" w:rsidR="000C0694" w:rsidRPr="00AA3B2A"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6E44FDC" w14:textId="77777777" w:rsidR="000C0694" w:rsidRPr="002C5BFE" w:rsidRDefault="000C0694" w:rsidP="004F060D">
            <w:pPr>
              <w:tabs>
                <w:tab w:val="center" w:pos="4320"/>
                <w:tab w:val="right" w:pos="8640"/>
              </w:tabs>
              <w:jc w:val="center"/>
              <w:rPr>
                <w:szCs w:val="24"/>
              </w:rPr>
            </w:pPr>
            <w:r>
              <w:rPr>
                <w:szCs w:val="24"/>
              </w:rPr>
              <w:t>138,</w:t>
            </w:r>
            <w:r w:rsidR="004F060D">
              <w:rPr>
                <w:szCs w:val="24"/>
              </w:rPr>
              <w:t>0</w:t>
            </w:r>
            <w:r>
              <w:rPr>
                <w:szCs w:val="24"/>
              </w:rPr>
              <w:t>8</w:t>
            </w:r>
          </w:p>
        </w:tc>
      </w:tr>
      <w:tr w:rsidR="000C0694" w:rsidRPr="002C5BFE" w14:paraId="7D584487" w14:textId="77777777" w:rsidTr="006A035C">
        <w:trPr>
          <w:trHeight w:val="117"/>
          <w:jc w:val="center"/>
        </w:trPr>
        <w:tc>
          <w:tcPr>
            <w:tcW w:w="567" w:type="dxa"/>
            <w:tcBorders>
              <w:top w:val="single" w:sz="4" w:space="0" w:color="auto"/>
              <w:left w:val="single" w:sz="4" w:space="0" w:color="auto"/>
              <w:bottom w:val="single" w:sz="4" w:space="0" w:color="auto"/>
              <w:right w:val="single" w:sz="4" w:space="0" w:color="auto"/>
            </w:tcBorders>
            <w:vAlign w:val="center"/>
          </w:tcPr>
          <w:p w14:paraId="22610808"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7F7DE395" w14:textId="77777777" w:rsidR="000C0694" w:rsidRPr="002C5BFE" w:rsidRDefault="000C0694" w:rsidP="00A40FB2">
            <w:pPr>
              <w:rPr>
                <w:strike/>
                <w:szCs w:val="24"/>
              </w:rPr>
            </w:pPr>
            <w:r w:rsidRPr="002C5BFE">
              <w:rPr>
                <w:color w:val="000000"/>
                <w:szCs w:val="24"/>
              </w:rPr>
              <w:t>Panevėžio Rožyno progimnazija</w:t>
            </w:r>
          </w:p>
        </w:tc>
        <w:tc>
          <w:tcPr>
            <w:tcW w:w="1134" w:type="dxa"/>
            <w:tcBorders>
              <w:top w:val="single" w:sz="4" w:space="0" w:color="auto"/>
              <w:left w:val="single" w:sz="4" w:space="0" w:color="auto"/>
              <w:bottom w:val="single" w:sz="4" w:space="0" w:color="auto"/>
              <w:right w:val="single" w:sz="4" w:space="0" w:color="auto"/>
            </w:tcBorders>
            <w:vAlign w:val="center"/>
          </w:tcPr>
          <w:p w14:paraId="1B90D2AD" w14:textId="77777777" w:rsidR="000C0694" w:rsidRDefault="000C0694" w:rsidP="00A40FB2">
            <w:pPr>
              <w:tabs>
                <w:tab w:val="center" w:pos="4320"/>
                <w:tab w:val="right" w:pos="8640"/>
              </w:tabs>
              <w:jc w:val="center"/>
            </w:pPr>
            <w:r>
              <w:t>68</w:t>
            </w:r>
            <w:r w:rsidRPr="00AA3B2A">
              <w:t>,</w:t>
            </w:r>
            <w:r>
              <w:t>04</w:t>
            </w:r>
          </w:p>
        </w:tc>
        <w:tc>
          <w:tcPr>
            <w:tcW w:w="1275" w:type="dxa"/>
            <w:tcBorders>
              <w:top w:val="single" w:sz="4" w:space="0" w:color="auto"/>
              <w:left w:val="single" w:sz="4" w:space="0" w:color="auto"/>
              <w:bottom w:val="single" w:sz="4" w:space="0" w:color="auto"/>
              <w:right w:val="single" w:sz="4" w:space="0" w:color="auto"/>
            </w:tcBorders>
            <w:vAlign w:val="center"/>
          </w:tcPr>
          <w:p w14:paraId="1DEF00F4"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5045CC4"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367BA06" w14:textId="77777777" w:rsidR="000C0694" w:rsidRPr="002C5BFE" w:rsidRDefault="000C0694" w:rsidP="00A40FB2">
            <w:pPr>
              <w:tabs>
                <w:tab w:val="center" w:pos="4320"/>
                <w:tab w:val="right" w:pos="8640"/>
              </w:tabs>
              <w:jc w:val="center"/>
              <w:rPr>
                <w:szCs w:val="24"/>
              </w:rPr>
            </w:pPr>
            <w:r>
              <w:t>68</w:t>
            </w:r>
            <w:r w:rsidRPr="00AA3B2A">
              <w:t>,</w:t>
            </w:r>
            <w:r>
              <w:t>04</w:t>
            </w:r>
          </w:p>
        </w:tc>
      </w:tr>
      <w:tr w:rsidR="000C0694" w:rsidRPr="002C5BFE" w14:paraId="7CC56278" w14:textId="77777777" w:rsidTr="006A035C">
        <w:trPr>
          <w:trHeight w:val="122"/>
          <w:jc w:val="center"/>
        </w:trPr>
        <w:tc>
          <w:tcPr>
            <w:tcW w:w="567" w:type="dxa"/>
            <w:tcBorders>
              <w:top w:val="single" w:sz="4" w:space="0" w:color="auto"/>
              <w:left w:val="single" w:sz="4" w:space="0" w:color="auto"/>
              <w:bottom w:val="single" w:sz="4" w:space="0" w:color="auto"/>
              <w:right w:val="single" w:sz="4" w:space="0" w:color="auto"/>
            </w:tcBorders>
            <w:vAlign w:val="center"/>
          </w:tcPr>
          <w:p w14:paraId="3E49F2C4" w14:textId="77777777" w:rsidR="000C0694" w:rsidRPr="002C5BFE" w:rsidRDefault="000C0694" w:rsidP="00A40FB2">
            <w:pPr>
              <w:numPr>
                <w:ilvl w:val="0"/>
                <w:numId w:val="2"/>
              </w:numPr>
              <w:tabs>
                <w:tab w:val="center" w:pos="4320"/>
                <w:tab w:val="right" w:pos="8640"/>
              </w:tabs>
              <w:jc w:val="center"/>
              <w:rPr>
                <w:color w:val="FFFF00"/>
                <w:szCs w:val="24"/>
              </w:rPr>
            </w:pPr>
          </w:p>
        </w:tc>
        <w:tc>
          <w:tcPr>
            <w:tcW w:w="2127" w:type="dxa"/>
            <w:tcBorders>
              <w:top w:val="single" w:sz="4" w:space="0" w:color="auto"/>
              <w:left w:val="single" w:sz="4" w:space="0" w:color="auto"/>
              <w:bottom w:val="single" w:sz="4" w:space="0" w:color="auto"/>
              <w:right w:val="single" w:sz="4" w:space="0" w:color="auto"/>
            </w:tcBorders>
            <w:vAlign w:val="bottom"/>
            <w:hideMark/>
          </w:tcPr>
          <w:p w14:paraId="35F32FA2" w14:textId="77777777" w:rsidR="000C0694" w:rsidRPr="002C5BFE" w:rsidRDefault="000C0694" w:rsidP="00A40FB2">
            <w:pPr>
              <w:rPr>
                <w:szCs w:val="24"/>
              </w:rPr>
            </w:pPr>
            <w:r w:rsidRPr="002C5BFE">
              <w:rPr>
                <w:color w:val="000000"/>
                <w:szCs w:val="24"/>
              </w:rPr>
              <w:t>Panevėžio pradinė mokykla</w:t>
            </w:r>
          </w:p>
        </w:tc>
        <w:tc>
          <w:tcPr>
            <w:tcW w:w="1134" w:type="dxa"/>
            <w:tcBorders>
              <w:top w:val="single" w:sz="4" w:space="0" w:color="auto"/>
              <w:left w:val="single" w:sz="4" w:space="0" w:color="auto"/>
              <w:bottom w:val="single" w:sz="4" w:space="0" w:color="auto"/>
              <w:right w:val="single" w:sz="4" w:space="0" w:color="auto"/>
            </w:tcBorders>
            <w:vAlign w:val="center"/>
          </w:tcPr>
          <w:p w14:paraId="4D7718F1" w14:textId="77777777" w:rsidR="000C0694" w:rsidRPr="00AA3B2A" w:rsidRDefault="000C0694" w:rsidP="00A40FB2">
            <w:pPr>
              <w:tabs>
                <w:tab w:val="center" w:pos="4320"/>
                <w:tab w:val="right" w:pos="8640"/>
              </w:tabs>
              <w:jc w:val="center"/>
            </w:pPr>
            <w:r w:rsidRPr="00AA3B2A">
              <w:t>4</w:t>
            </w:r>
            <w:r>
              <w:t>5</w:t>
            </w:r>
            <w:r w:rsidRPr="00AA3B2A">
              <w:t>,</w:t>
            </w:r>
            <w:r>
              <w:t>00</w:t>
            </w:r>
          </w:p>
        </w:tc>
        <w:tc>
          <w:tcPr>
            <w:tcW w:w="1275" w:type="dxa"/>
            <w:tcBorders>
              <w:top w:val="single" w:sz="4" w:space="0" w:color="auto"/>
              <w:left w:val="single" w:sz="4" w:space="0" w:color="auto"/>
              <w:bottom w:val="single" w:sz="4" w:space="0" w:color="auto"/>
              <w:right w:val="single" w:sz="4" w:space="0" w:color="auto"/>
            </w:tcBorders>
            <w:vAlign w:val="center"/>
          </w:tcPr>
          <w:p w14:paraId="6D04AD24" w14:textId="77777777" w:rsidR="000C0694" w:rsidRPr="00AA3B2A"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77324E1" w14:textId="77777777" w:rsidR="000C0694" w:rsidRPr="00AA3B2A" w:rsidRDefault="004F060D" w:rsidP="00A40FB2">
            <w:pPr>
              <w:tabs>
                <w:tab w:val="center" w:pos="4320"/>
                <w:tab w:val="right" w:pos="8640"/>
              </w:tabs>
              <w:jc w:val="center"/>
            </w:pPr>
            <w:r>
              <w:t>3,27</w:t>
            </w:r>
          </w:p>
        </w:tc>
        <w:tc>
          <w:tcPr>
            <w:tcW w:w="1134" w:type="dxa"/>
            <w:tcBorders>
              <w:top w:val="single" w:sz="4" w:space="0" w:color="auto"/>
              <w:left w:val="single" w:sz="4" w:space="0" w:color="auto"/>
              <w:bottom w:val="single" w:sz="4" w:space="0" w:color="auto"/>
              <w:right w:val="single" w:sz="4" w:space="0" w:color="auto"/>
            </w:tcBorders>
            <w:vAlign w:val="center"/>
          </w:tcPr>
          <w:p w14:paraId="475AADAB" w14:textId="77777777" w:rsidR="000C0694" w:rsidRPr="002C5BFE" w:rsidRDefault="004F060D" w:rsidP="00653DE2">
            <w:pPr>
              <w:tabs>
                <w:tab w:val="center" w:pos="4320"/>
                <w:tab w:val="right" w:pos="8640"/>
              </w:tabs>
              <w:jc w:val="center"/>
              <w:rPr>
                <w:szCs w:val="24"/>
              </w:rPr>
            </w:pPr>
            <w:r>
              <w:rPr>
                <w:szCs w:val="24"/>
              </w:rPr>
              <w:t>48</w:t>
            </w:r>
            <w:r w:rsidR="00653DE2">
              <w:rPr>
                <w:szCs w:val="24"/>
              </w:rPr>
              <w:t>,</w:t>
            </w:r>
            <w:r>
              <w:rPr>
                <w:szCs w:val="24"/>
              </w:rPr>
              <w:t>27</w:t>
            </w:r>
          </w:p>
        </w:tc>
      </w:tr>
      <w:tr w:rsidR="000C0694" w14:paraId="593F73DF" w14:textId="77777777" w:rsidTr="006A035C">
        <w:trPr>
          <w:trHeight w:val="117"/>
          <w:jc w:val="center"/>
        </w:trPr>
        <w:tc>
          <w:tcPr>
            <w:tcW w:w="567" w:type="dxa"/>
            <w:tcBorders>
              <w:top w:val="single" w:sz="4" w:space="0" w:color="auto"/>
              <w:left w:val="single" w:sz="4" w:space="0" w:color="auto"/>
              <w:bottom w:val="single" w:sz="4" w:space="0" w:color="auto"/>
              <w:right w:val="single" w:sz="4" w:space="0" w:color="auto"/>
            </w:tcBorders>
            <w:vAlign w:val="center"/>
          </w:tcPr>
          <w:p w14:paraId="3B5F7E45" w14:textId="77777777" w:rsidR="000C0694" w:rsidRDefault="000C0694" w:rsidP="00A40FB2">
            <w:pPr>
              <w:numPr>
                <w:ilvl w:val="0"/>
                <w:numId w:val="2"/>
              </w:numPr>
              <w:tabs>
                <w:tab w:val="center" w:pos="4320"/>
                <w:tab w:val="right" w:pos="8640"/>
              </w:tabs>
              <w:jc w:val="center"/>
              <w:rPr>
                <w:szCs w:val="24"/>
              </w:rPr>
            </w:pPr>
          </w:p>
        </w:tc>
        <w:tc>
          <w:tcPr>
            <w:tcW w:w="2127" w:type="dxa"/>
            <w:tcBorders>
              <w:top w:val="single" w:sz="4" w:space="0" w:color="auto"/>
              <w:left w:val="single" w:sz="4" w:space="0" w:color="auto"/>
              <w:bottom w:val="single" w:sz="4" w:space="0" w:color="auto"/>
              <w:right w:val="single" w:sz="4" w:space="0" w:color="auto"/>
            </w:tcBorders>
            <w:hideMark/>
          </w:tcPr>
          <w:p w14:paraId="597BED77" w14:textId="77777777" w:rsidR="000C0694" w:rsidRDefault="000C0694" w:rsidP="00A40FB2">
            <w:pPr>
              <w:rPr>
                <w:szCs w:val="24"/>
              </w:rPr>
            </w:pPr>
            <w:r w:rsidRPr="002C5BFE">
              <w:rPr>
                <w:color w:val="000000"/>
                <w:szCs w:val="24"/>
              </w:rPr>
              <w:t>Panevėžio</w:t>
            </w:r>
            <w:r>
              <w:rPr>
                <w:szCs w:val="24"/>
              </w:rPr>
              <w:t xml:space="preserve"> specialioji mokykla-daugiafunkcis centras</w:t>
            </w:r>
          </w:p>
        </w:tc>
        <w:tc>
          <w:tcPr>
            <w:tcW w:w="1134" w:type="dxa"/>
            <w:tcBorders>
              <w:top w:val="single" w:sz="4" w:space="0" w:color="auto"/>
              <w:left w:val="single" w:sz="4" w:space="0" w:color="auto"/>
              <w:bottom w:val="single" w:sz="4" w:space="0" w:color="auto"/>
              <w:right w:val="single" w:sz="4" w:space="0" w:color="auto"/>
            </w:tcBorders>
            <w:vAlign w:val="center"/>
          </w:tcPr>
          <w:p w14:paraId="0251C441" w14:textId="77777777" w:rsidR="000C0694" w:rsidRDefault="000C0694" w:rsidP="00A40FB2">
            <w:pPr>
              <w:tabs>
                <w:tab w:val="center" w:pos="4320"/>
                <w:tab w:val="right" w:pos="8640"/>
              </w:tabs>
              <w:jc w:val="center"/>
            </w:pPr>
            <w:r>
              <w:t>49,00</w:t>
            </w:r>
          </w:p>
        </w:tc>
        <w:tc>
          <w:tcPr>
            <w:tcW w:w="1275" w:type="dxa"/>
            <w:tcBorders>
              <w:top w:val="single" w:sz="4" w:space="0" w:color="auto"/>
              <w:left w:val="single" w:sz="4" w:space="0" w:color="auto"/>
              <w:bottom w:val="single" w:sz="4" w:space="0" w:color="auto"/>
              <w:right w:val="single" w:sz="4" w:space="0" w:color="auto"/>
            </w:tcBorders>
            <w:vAlign w:val="center"/>
          </w:tcPr>
          <w:p w14:paraId="15E292CF"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026D496" w14:textId="77777777" w:rsidR="000C0694"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CB6509D" w14:textId="77777777" w:rsidR="000C0694" w:rsidRDefault="000C0694" w:rsidP="00A40FB2">
            <w:pPr>
              <w:tabs>
                <w:tab w:val="center" w:pos="4320"/>
                <w:tab w:val="right" w:pos="8640"/>
              </w:tabs>
              <w:jc w:val="center"/>
              <w:rPr>
                <w:bCs/>
                <w:szCs w:val="24"/>
              </w:rPr>
            </w:pPr>
            <w:r>
              <w:t>49,00</w:t>
            </w:r>
          </w:p>
        </w:tc>
      </w:tr>
      <w:tr w:rsidR="00DD5556" w14:paraId="510D6C13" w14:textId="77777777" w:rsidTr="006A035C">
        <w:trPr>
          <w:trHeight w:val="117"/>
          <w:jc w:val="center"/>
        </w:trPr>
        <w:tc>
          <w:tcPr>
            <w:tcW w:w="567" w:type="dxa"/>
            <w:tcBorders>
              <w:top w:val="single" w:sz="4" w:space="0" w:color="auto"/>
              <w:left w:val="single" w:sz="4" w:space="0" w:color="auto"/>
              <w:bottom w:val="single" w:sz="4" w:space="0" w:color="auto"/>
              <w:right w:val="single" w:sz="4" w:space="0" w:color="auto"/>
            </w:tcBorders>
            <w:vAlign w:val="center"/>
          </w:tcPr>
          <w:p w14:paraId="724D0DDF" w14:textId="77777777" w:rsidR="00DD5556" w:rsidRDefault="00DD5556" w:rsidP="00A40FB2">
            <w:pPr>
              <w:numPr>
                <w:ilvl w:val="0"/>
                <w:numId w:val="2"/>
              </w:numPr>
              <w:tabs>
                <w:tab w:val="center" w:pos="4320"/>
                <w:tab w:val="right" w:pos="8640"/>
              </w:tabs>
              <w:jc w:val="center"/>
              <w:rPr>
                <w:szCs w:val="24"/>
              </w:rPr>
            </w:pPr>
          </w:p>
        </w:tc>
        <w:tc>
          <w:tcPr>
            <w:tcW w:w="2127" w:type="dxa"/>
            <w:tcBorders>
              <w:top w:val="single" w:sz="4" w:space="0" w:color="auto"/>
              <w:left w:val="single" w:sz="4" w:space="0" w:color="auto"/>
              <w:bottom w:val="single" w:sz="4" w:space="0" w:color="auto"/>
              <w:right w:val="single" w:sz="4" w:space="0" w:color="auto"/>
            </w:tcBorders>
          </w:tcPr>
          <w:p w14:paraId="111A1861" w14:textId="77777777" w:rsidR="00DD5556" w:rsidRPr="002C5BFE" w:rsidRDefault="00DD5556" w:rsidP="00A40FB2">
            <w:pPr>
              <w:rPr>
                <w:color w:val="000000"/>
                <w:szCs w:val="24"/>
              </w:rPr>
            </w:pPr>
            <w:r>
              <w:rPr>
                <w:color w:val="000000"/>
                <w:szCs w:val="24"/>
              </w:rPr>
              <w:t>Panevėžio moksleivių namai</w:t>
            </w:r>
          </w:p>
        </w:tc>
        <w:tc>
          <w:tcPr>
            <w:tcW w:w="1134" w:type="dxa"/>
            <w:tcBorders>
              <w:top w:val="single" w:sz="4" w:space="0" w:color="auto"/>
              <w:left w:val="single" w:sz="4" w:space="0" w:color="auto"/>
              <w:bottom w:val="single" w:sz="4" w:space="0" w:color="auto"/>
              <w:right w:val="single" w:sz="4" w:space="0" w:color="auto"/>
            </w:tcBorders>
            <w:vAlign w:val="center"/>
          </w:tcPr>
          <w:p w14:paraId="3125F829" w14:textId="77777777" w:rsidR="00DD5556" w:rsidRDefault="00DD5556" w:rsidP="00A40FB2">
            <w:pPr>
              <w:tabs>
                <w:tab w:val="center" w:pos="4320"/>
                <w:tab w:val="right" w:pos="8640"/>
              </w:tabs>
              <w:jc w:val="center"/>
            </w:pPr>
            <w:r>
              <w:t>29,00</w:t>
            </w:r>
          </w:p>
        </w:tc>
        <w:tc>
          <w:tcPr>
            <w:tcW w:w="1275" w:type="dxa"/>
            <w:tcBorders>
              <w:top w:val="single" w:sz="4" w:space="0" w:color="auto"/>
              <w:left w:val="single" w:sz="4" w:space="0" w:color="auto"/>
              <w:bottom w:val="single" w:sz="4" w:space="0" w:color="auto"/>
              <w:right w:val="single" w:sz="4" w:space="0" w:color="auto"/>
            </w:tcBorders>
            <w:vAlign w:val="center"/>
          </w:tcPr>
          <w:p w14:paraId="18AE1C35" w14:textId="77777777" w:rsidR="00DD5556" w:rsidRDefault="00DD5556"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A7CD287" w14:textId="77777777" w:rsidR="00DD5556" w:rsidRDefault="00DD5556"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1A56480" w14:textId="77777777" w:rsidR="00DD5556" w:rsidRDefault="00DD5556" w:rsidP="00A40FB2">
            <w:pPr>
              <w:tabs>
                <w:tab w:val="center" w:pos="4320"/>
                <w:tab w:val="right" w:pos="8640"/>
              </w:tabs>
              <w:jc w:val="center"/>
            </w:pPr>
            <w:r>
              <w:t>29,00</w:t>
            </w:r>
          </w:p>
        </w:tc>
      </w:tr>
      <w:tr w:rsidR="000C0694" w14:paraId="4CE37378" w14:textId="77777777" w:rsidTr="006A035C">
        <w:trPr>
          <w:trHeight w:val="117"/>
          <w:jc w:val="center"/>
        </w:trPr>
        <w:tc>
          <w:tcPr>
            <w:tcW w:w="567" w:type="dxa"/>
            <w:tcBorders>
              <w:top w:val="single" w:sz="4" w:space="0" w:color="auto"/>
              <w:left w:val="single" w:sz="4" w:space="0" w:color="auto"/>
              <w:bottom w:val="single" w:sz="4" w:space="0" w:color="auto"/>
              <w:right w:val="single" w:sz="4" w:space="0" w:color="auto"/>
            </w:tcBorders>
            <w:vAlign w:val="center"/>
          </w:tcPr>
          <w:p w14:paraId="0AF7EC1F" w14:textId="77777777" w:rsidR="000C0694" w:rsidRDefault="000C0694" w:rsidP="00A40FB2">
            <w:pPr>
              <w:numPr>
                <w:ilvl w:val="0"/>
                <w:numId w:val="2"/>
              </w:numPr>
              <w:tabs>
                <w:tab w:val="center" w:pos="4320"/>
                <w:tab w:val="right" w:pos="8640"/>
              </w:tabs>
              <w:jc w:val="center"/>
              <w:rPr>
                <w:szCs w:val="24"/>
              </w:rPr>
            </w:pPr>
          </w:p>
        </w:tc>
        <w:tc>
          <w:tcPr>
            <w:tcW w:w="2127" w:type="dxa"/>
            <w:tcBorders>
              <w:top w:val="single" w:sz="4" w:space="0" w:color="auto"/>
              <w:left w:val="single" w:sz="4" w:space="0" w:color="auto"/>
              <w:bottom w:val="single" w:sz="4" w:space="0" w:color="auto"/>
              <w:right w:val="single" w:sz="4" w:space="0" w:color="auto"/>
            </w:tcBorders>
            <w:hideMark/>
          </w:tcPr>
          <w:p w14:paraId="642A2538" w14:textId="77777777" w:rsidR="000C0694" w:rsidRDefault="000C0694" w:rsidP="00A40FB2">
            <w:pPr>
              <w:rPr>
                <w:szCs w:val="24"/>
              </w:rPr>
            </w:pPr>
            <w:r w:rsidRPr="002C5BFE">
              <w:rPr>
                <w:color w:val="000000"/>
                <w:szCs w:val="24"/>
              </w:rPr>
              <w:t>Panevėžio</w:t>
            </w:r>
            <w:r>
              <w:rPr>
                <w:szCs w:val="24"/>
              </w:rPr>
              <w:t xml:space="preserve"> gamtos mokykla </w:t>
            </w:r>
          </w:p>
        </w:tc>
        <w:tc>
          <w:tcPr>
            <w:tcW w:w="1134" w:type="dxa"/>
            <w:tcBorders>
              <w:top w:val="single" w:sz="4" w:space="0" w:color="auto"/>
              <w:left w:val="single" w:sz="4" w:space="0" w:color="auto"/>
              <w:bottom w:val="single" w:sz="4" w:space="0" w:color="auto"/>
              <w:right w:val="single" w:sz="4" w:space="0" w:color="auto"/>
            </w:tcBorders>
            <w:vAlign w:val="center"/>
          </w:tcPr>
          <w:p w14:paraId="3FE2CBE1" w14:textId="77777777" w:rsidR="000C0694" w:rsidRPr="000F2D6E" w:rsidRDefault="000C0694" w:rsidP="00A40FB2">
            <w:pPr>
              <w:tabs>
                <w:tab w:val="center" w:pos="4320"/>
                <w:tab w:val="right" w:pos="8640"/>
              </w:tabs>
              <w:jc w:val="center"/>
            </w:pPr>
            <w:r w:rsidRPr="000F2D6E">
              <w:t>25,00</w:t>
            </w:r>
          </w:p>
        </w:tc>
        <w:tc>
          <w:tcPr>
            <w:tcW w:w="1275" w:type="dxa"/>
            <w:tcBorders>
              <w:top w:val="single" w:sz="4" w:space="0" w:color="auto"/>
              <w:left w:val="single" w:sz="4" w:space="0" w:color="auto"/>
              <w:bottom w:val="single" w:sz="4" w:space="0" w:color="auto"/>
              <w:right w:val="single" w:sz="4" w:space="0" w:color="auto"/>
            </w:tcBorders>
            <w:vAlign w:val="center"/>
          </w:tcPr>
          <w:p w14:paraId="7AB45E36" w14:textId="77777777" w:rsidR="000C0694" w:rsidRPr="000F2D6E"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48F37E6" w14:textId="77777777" w:rsidR="000C0694" w:rsidRPr="000F2D6E"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5605D2E" w14:textId="77777777" w:rsidR="000C0694" w:rsidRDefault="000C0694" w:rsidP="00A40FB2">
            <w:pPr>
              <w:tabs>
                <w:tab w:val="center" w:pos="4320"/>
                <w:tab w:val="right" w:pos="8640"/>
              </w:tabs>
              <w:jc w:val="center"/>
              <w:rPr>
                <w:szCs w:val="24"/>
              </w:rPr>
            </w:pPr>
            <w:r w:rsidRPr="000F2D6E">
              <w:t>25,00</w:t>
            </w:r>
          </w:p>
        </w:tc>
      </w:tr>
      <w:tr w:rsidR="000C0694" w14:paraId="14CF1158" w14:textId="77777777" w:rsidTr="006A035C">
        <w:trPr>
          <w:trHeight w:val="122"/>
          <w:jc w:val="center"/>
        </w:trPr>
        <w:tc>
          <w:tcPr>
            <w:tcW w:w="567" w:type="dxa"/>
            <w:tcBorders>
              <w:top w:val="single" w:sz="4" w:space="0" w:color="auto"/>
              <w:left w:val="single" w:sz="4" w:space="0" w:color="auto"/>
              <w:bottom w:val="single" w:sz="4" w:space="0" w:color="auto"/>
              <w:right w:val="single" w:sz="4" w:space="0" w:color="auto"/>
            </w:tcBorders>
            <w:vAlign w:val="center"/>
          </w:tcPr>
          <w:p w14:paraId="4CD1A08E" w14:textId="77777777" w:rsidR="000C0694" w:rsidRDefault="000C0694" w:rsidP="00A40FB2">
            <w:pPr>
              <w:numPr>
                <w:ilvl w:val="0"/>
                <w:numId w:val="2"/>
              </w:numPr>
              <w:tabs>
                <w:tab w:val="center" w:pos="4320"/>
                <w:tab w:val="right" w:pos="8640"/>
              </w:tabs>
              <w:jc w:val="center"/>
              <w:rPr>
                <w:szCs w:val="24"/>
              </w:rPr>
            </w:pPr>
          </w:p>
        </w:tc>
        <w:tc>
          <w:tcPr>
            <w:tcW w:w="2127" w:type="dxa"/>
            <w:tcBorders>
              <w:top w:val="single" w:sz="4" w:space="0" w:color="auto"/>
              <w:left w:val="single" w:sz="4" w:space="0" w:color="auto"/>
              <w:bottom w:val="single" w:sz="4" w:space="0" w:color="auto"/>
              <w:right w:val="single" w:sz="4" w:space="0" w:color="auto"/>
            </w:tcBorders>
            <w:hideMark/>
          </w:tcPr>
          <w:p w14:paraId="210938E3" w14:textId="77777777" w:rsidR="000C0694" w:rsidRDefault="000C0694" w:rsidP="00A40FB2">
            <w:pPr>
              <w:rPr>
                <w:szCs w:val="24"/>
              </w:rPr>
            </w:pPr>
            <w:r w:rsidRPr="002C5BFE">
              <w:rPr>
                <w:color w:val="000000"/>
                <w:szCs w:val="24"/>
              </w:rPr>
              <w:t>Panevėžio</w:t>
            </w:r>
            <w:r>
              <w:rPr>
                <w:szCs w:val="24"/>
              </w:rPr>
              <w:t xml:space="preserve"> muzikos mokykla </w:t>
            </w:r>
          </w:p>
        </w:tc>
        <w:tc>
          <w:tcPr>
            <w:tcW w:w="1134" w:type="dxa"/>
            <w:tcBorders>
              <w:top w:val="single" w:sz="4" w:space="0" w:color="auto"/>
              <w:left w:val="single" w:sz="4" w:space="0" w:color="auto"/>
              <w:bottom w:val="single" w:sz="4" w:space="0" w:color="auto"/>
              <w:right w:val="single" w:sz="4" w:space="0" w:color="auto"/>
            </w:tcBorders>
            <w:vAlign w:val="center"/>
          </w:tcPr>
          <w:p w14:paraId="79D81302" w14:textId="77777777" w:rsidR="000C0694" w:rsidRPr="000F2D6E" w:rsidRDefault="000C0694" w:rsidP="00A40FB2">
            <w:pPr>
              <w:tabs>
                <w:tab w:val="center" w:pos="4320"/>
                <w:tab w:val="right" w:pos="8640"/>
              </w:tabs>
              <w:jc w:val="center"/>
            </w:pPr>
            <w:r w:rsidRPr="000F2D6E">
              <w:t>79,00</w:t>
            </w:r>
          </w:p>
        </w:tc>
        <w:tc>
          <w:tcPr>
            <w:tcW w:w="1275" w:type="dxa"/>
            <w:tcBorders>
              <w:top w:val="single" w:sz="4" w:space="0" w:color="auto"/>
              <w:left w:val="single" w:sz="4" w:space="0" w:color="auto"/>
              <w:bottom w:val="single" w:sz="4" w:space="0" w:color="auto"/>
              <w:right w:val="single" w:sz="4" w:space="0" w:color="auto"/>
            </w:tcBorders>
            <w:vAlign w:val="center"/>
          </w:tcPr>
          <w:p w14:paraId="715E3CEB" w14:textId="77777777" w:rsidR="000C0694" w:rsidRPr="000F2D6E"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753F3B0" w14:textId="77777777" w:rsidR="000C0694" w:rsidRPr="000F2D6E"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AB88B90" w14:textId="77777777" w:rsidR="000C0694" w:rsidRDefault="000C0694" w:rsidP="00A40FB2">
            <w:pPr>
              <w:tabs>
                <w:tab w:val="center" w:pos="4320"/>
                <w:tab w:val="right" w:pos="8640"/>
              </w:tabs>
              <w:jc w:val="center"/>
              <w:rPr>
                <w:bCs/>
                <w:szCs w:val="24"/>
              </w:rPr>
            </w:pPr>
            <w:r w:rsidRPr="000F2D6E">
              <w:t>79,00</w:t>
            </w:r>
          </w:p>
        </w:tc>
      </w:tr>
      <w:tr w:rsidR="000C0694" w14:paraId="51556CC6" w14:textId="77777777" w:rsidTr="006A035C">
        <w:trPr>
          <w:trHeight w:val="122"/>
          <w:jc w:val="center"/>
        </w:trPr>
        <w:tc>
          <w:tcPr>
            <w:tcW w:w="567" w:type="dxa"/>
            <w:tcBorders>
              <w:top w:val="single" w:sz="4" w:space="0" w:color="auto"/>
              <w:left w:val="single" w:sz="4" w:space="0" w:color="auto"/>
              <w:bottom w:val="single" w:sz="4" w:space="0" w:color="auto"/>
              <w:right w:val="single" w:sz="4" w:space="0" w:color="auto"/>
            </w:tcBorders>
            <w:vAlign w:val="center"/>
          </w:tcPr>
          <w:p w14:paraId="66D92486" w14:textId="77777777" w:rsidR="000C0694" w:rsidRDefault="000C0694" w:rsidP="00A40FB2">
            <w:pPr>
              <w:numPr>
                <w:ilvl w:val="0"/>
                <w:numId w:val="2"/>
              </w:numPr>
              <w:tabs>
                <w:tab w:val="center" w:pos="4320"/>
                <w:tab w:val="right" w:pos="8640"/>
              </w:tabs>
              <w:jc w:val="center"/>
              <w:rPr>
                <w:szCs w:val="24"/>
              </w:rPr>
            </w:pPr>
          </w:p>
        </w:tc>
        <w:tc>
          <w:tcPr>
            <w:tcW w:w="2127" w:type="dxa"/>
            <w:tcBorders>
              <w:top w:val="single" w:sz="4" w:space="0" w:color="auto"/>
              <w:left w:val="single" w:sz="4" w:space="0" w:color="auto"/>
              <w:bottom w:val="single" w:sz="4" w:space="0" w:color="auto"/>
              <w:right w:val="single" w:sz="4" w:space="0" w:color="auto"/>
            </w:tcBorders>
            <w:hideMark/>
          </w:tcPr>
          <w:p w14:paraId="335B146D" w14:textId="77777777" w:rsidR="000C0694" w:rsidRDefault="000C0694" w:rsidP="00A40FB2">
            <w:pPr>
              <w:rPr>
                <w:szCs w:val="24"/>
              </w:rPr>
            </w:pPr>
            <w:r w:rsidRPr="002C5BFE">
              <w:rPr>
                <w:color w:val="000000"/>
                <w:szCs w:val="24"/>
              </w:rPr>
              <w:t>Panevėžio</w:t>
            </w:r>
            <w:r>
              <w:rPr>
                <w:szCs w:val="24"/>
              </w:rPr>
              <w:t xml:space="preserve"> dailės mokykla </w:t>
            </w:r>
          </w:p>
        </w:tc>
        <w:tc>
          <w:tcPr>
            <w:tcW w:w="1134" w:type="dxa"/>
            <w:tcBorders>
              <w:top w:val="single" w:sz="4" w:space="0" w:color="auto"/>
              <w:left w:val="single" w:sz="4" w:space="0" w:color="auto"/>
              <w:bottom w:val="single" w:sz="4" w:space="0" w:color="auto"/>
              <w:right w:val="single" w:sz="4" w:space="0" w:color="auto"/>
            </w:tcBorders>
            <w:vAlign w:val="center"/>
          </w:tcPr>
          <w:p w14:paraId="482B7B14" w14:textId="77777777" w:rsidR="000C0694" w:rsidRPr="000F2D6E" w:rsidRDefault="000C0694" w:rsidP="00A40FB2">
            <w:pPr>
              <w:tabs>
                <w:tab w:val="center" w:pos="4320"/>
                <w:tab w:val="right" w:pos="8640"/>
              </w:tabs>
              <w:jc w:val="center"/>
            </w:pPr>
            <w:r w:rsidRPr="000F2D6E">
              <w:t>24,00</w:t>
            </w:r>
          </w:p>
        </w:tc>
        <w:tc>
          <w:tcPr>
            <w:tcW w:w="1275" w:type="dxa"/>
            <w:tcBorders>
              <w:top w:val="single" w:sz="4" w:space="0" w:color="auto"/>
              <w:left w:val="single" w:sz="4" w:space="0" w:color="auto"/>
              <w:bottom w:val="single" w:sz="4" w:space="0" w:color="auto"/>
              <w:right w:val="single" w:sz="4" w:space="0" w:color="auto"/>
            </w:tcBorders>
            <w:vAlign w:val="center"/>
          </w:tcPr>
          <w:p w14:paraId="471D942B" w14:textId="77777777" w:rsidR="000C0694" w:rsidRPr="000F2D6E"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4CA10A8" w14:textId="77777777" w:rsidR="000C0694" w:rsidRPr="000F2D6E"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6EDF178" w14:textId="77777777" w:rsidR="000C0694" w:rsidRDefault="000C0694" w:rsidP="00A40FB2">
            <w:pPr>
              <w:tabs>
                <w:tab w:val="center" w:pos="4320"/>
                <w:tab w:val="right" w:pos="8640"/>
              </w:tabs>
              <w:jc w:val="center"/>
              <w:rPr>
                <w:szCs w:val="24"/>
              </w:rPr>
            </w:pPr>
            <w:r w:rsidRPr="000F2D6E">
              <w:t>24,00</w:t>
            </w:r>
          </w:p>
        </w:tc>
      </w:tr>
      <w:tr w:rsidR="000C0694" w14:paraId="5444B8F9" w14:textId="77777777" w:rsidTr="006A035C">
        <w:trPr>
          <w:trHeight w:val="117"/>
          <w:jc w:val="center"/>
        </w:trPr>
        <w:tc>
          <w:tcPr>
            <w:tcW w:w="567" w:type="dxa"/>
            <w:tcBorders>
              <w:top w:val="single" w:sz="4" w:space="0" w:color="auto"/>
              <w:left w:val="single" w:sz="4" w:space="0" w:color="auto"/>
              <w:bottom w:val="single" w:sz="4" w:space="0" w:color="auto"/>
              <w:right w:val="single" w:sz="4" w:space="0" w:color="auto"/>
            </w:tcBorders>
            <w:vAlign w:val="center"/>
          </w:tcPr>
          <w:p w14:paraId="553ABC26" w14:textId="77777777" w:rsidR="000C0694" w:rsidRDefault="000C0694" w:rsidP="00A40FB2">
            <w:pPr>
              <w:numPr>
                <w:ilvl w:val="0"/>
                <w:numId w:val="2"/>
              </w:numPr>
              <w:tabs>
                <w:tab w:val="center" w:pos="4320"/>
                <w:tab w:val="right" w:pos="8640"/>
              </w:tabs>
              <w:jc w:val="center"/>
              <w:rPr>
                <w:szCs w:val="24"/>
              </w:rPr>
            </w:pPr>
          </w:p>
        </w:tc>
        <w:tc>
          <w:tcPr>
            <w:tcW w:w="2127" w:type="dxa"/>
            <w:tcBorders>
              <w:top w:val="single" w:sz="4" w:space="0" w:color="auto"/>
              <w:left w:val="single" w:sz="4" w:space="0" w:color="auto"/>
              <w:bottom w:val="single" w:sz="4" w:space="0" w:color="auto"/>
              <w:right w:val="single" w:sz="4" w:space="0" w:color="auto"/>
            </w:tcBorders>
            <w:hideMark/>
          </w:tcPr>
          <w:p w14:paraId="4950DDF0" w14:textId="77777777" w:rsidR="000C0694" w:rsidRDefault="000C0694" w:rsidP="00A40FB2">
            <w:pPr>
              <w:rPr>
                <w:szCs w:val="24"/>
              </w:rPr>
            </w:pPr>
            <w:r w:rsidRPr="002C5BFE">
              <w:rPr>
                <w:color w:val="000000"/>
                <w:szCs w:val="24"/>
              </w:rPr>
              <w:t>Panevėžio</w:t>
            </w:r>
            <w:r>
              <w:rPr>
                <w:szCs w:val="24"/>
              </w:rPr>
              <w:t xml:space="preserve"> pedagoginė-psichologinė tarnyba </w:t>
            </w:r>
          </w:p>
        </w:tc>
        <w:tc>
          <w:tcPr>
            <w:tcW w:w="1134" w:type="dxa"/>
            <w:tcBorders>
              <w:top w:val="single" w:sz="4" w:space="0" w:color="auto"/>
              <w:left w:val="single" w:sz="4" w:space="0" w:color="auto"/>
              <w:bottom w:val="single" w:sz="4" w:space="0" w:color="auto"/>
              <w:right w:val="single" w:sz="4" w:space="0" w:color="auto"/>
            </w:tcBorders>
            <w:vAlign w:val="center"/>
          </w:tcPr>
          <w:p w14:paraId="3E5F1BC0" w14:textId="77777777" w:rsidR="000C0694" w:rsidRPr="000F2D6E" w:rsidRDefault="000C0694" w:rsidP="00A40FB2">
            <w:pPr>
              <w:tabs>
                <w:tab w:val="center" w:pos="4320"/>
                <w:tab w:val="right" w:pos="8640"/>
              </w:tabs>
              <w:jc w:val="center"/>
            </w:pPr>
            <w:r w:rsidRPr="000F2D6E">
              <w:t>18,00</w:t>
            </w:r>
          </w:p>
        </w:tc>
        <w:tc>
          <w:tcPr>
            <w:tcW w:w="1275" w:type="dxa"/>
            <w:tcBorders>
              <w:top w:val="single" w:sz="4" w:space="0" w:color="auto"/>
              <w:left w:val="single" w:sz="4" w:space="0" w:color="auto"/>
              <w:bottom w:val="single" w:sz="4" w:space="0" w:color="auto"/>
              <w:right w:val="single" w:sz="4" w:space="0" w:color="auto"/>
            </w:tcBorders>
            <w:vAlign w:val="center"/>
          </w:tcPr>
          <w:p w14:paraId="61B86D3D" w14:textId="77777777" w:rsidR="000C0694" w:rsidRPr="000F2D6E"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B43AADA" w14:textId="77777777" w:rsidR="000C0694" w:rsidRPr="000F2D6E" w:rsidRDefault="000C0694" w:rsidP="00A40FB2">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DFE6A66" w14:textId="77777777" w:rsidR="000C0694" w:rsidRDefault="000C0694" w:rsidP="00A40FB2">
            <w:pPr>
              <w:tabs>
                <w:tab w:val="center" w:pos="4320"/>
                <w:tab w:val="right" w:pos="8640"/>
              </w:tabs>
              <w:jc w:val="center"/>
              <w:rPr>
                <w:szCs w:val="24"/>
              </w:rPr>
            </w:pPr>
            <w:r w:rsidRPr="000F2D6E">
              <w:t>18,00</w:t>
            </w:r>
          </w:p>
        </w:tc>
      </w:tr>
      <w:tr w:rsidR="000C0694" w14:paraId="2EB3D57A" w14:textId="77777777" w:rsidTr="006A035C">
        <w:trPr>
          <w:trHeight w:val="122"/>
          <w:jc w:val="center"/>
        </w:trPr>
        <w:tc>
          <w:tcPr>
            <w:tcW w:w="567" w:type="dxa"/>
            <w:tcBorders>
              <w:top w:val="single" w:sz="4" w:space="0" w:color="auto"/>
              <w:left w:val="single" w:sz="4" w:space="0" w:color="auto"/>
              <w:bottom w:val="single" w:sz="4" w:space="0" w:color="auto"/>
              <w:right w:val="single" w:sz="4" w:space="0" w:color="auto"/>
            </w:tcBorders>
            <w:vAlign w:val="center"/>
          </w:tcPr>
          <w:p w14:paraId="6B791447" w14:textId="77777777" w:rsidR="000C0694" w:rsidRDefault="000C0694" w:rsidP="00A40FB2">
            <w:pPr>
              <w:numPr>
                <w:ilvl w:val="0"/>
                <w:numId w:val="2"/>
              </w:numPr>
              <w:tabs>
                <w:tab w:val="center" w:pos="4320"/>
                <w:tab w:val="right" w:pos="8640"/>
              </w:tabs>
              <w:jc w:val="center"/>
              <w:rPr>
                <w:szCs w:val="24"/>
              </w:rPr>
            </w:pPr>
          </w:p>
        </w:tc>
        <w:tc>
          <w:tcPr>
            <w:tcW w:w="2127" w:type="dxa"/>
            <w:tcBorders>
              <w:top w:val="single" w:sz="4" w:space="0" w:color="auto"/>
              <w:left w:val="single" w:sz="4" w:space="0" w:color="auto"/>
              <w:bottom w:val="single" w:sz="4" w:space="0" w:color="auto"/>
              <w:right w:val="single" w:sz="4" w:space="0" w:color="auto"/>
            </w:tcBorders>
            <w:hideMark/>
          </w:tcPr>
          <w:p w14:paraId="1F0BD03F" w14:textId="77777777" w:rsidR="000C0694" w:rsidRDefault="000C0694" w:rsidP="00A40FB2">
            <w:pPr>
              <w:rPr>
                <w:szCs w:val="24"/>
              </w:rPr>
            </w:pPr>
            <w:r w:rsidRPr="002C5BFE">
              <w:rPr>
                <w:color w:val="000000"/>
                <w:szCs w:val="24"/>
              </w:rPr>
              <w:t>Panevėžio</w:t>
            </w:r>
            <w:r>
              <w:rPr>
                <w:szCs w:val="24"/>
              </w:rPr>
              <w:t xml:space="preserve"> švietimo centras </w:t>
            </w:r>
          </w:p>
        </w:tc>
        <w:tc>
          <w:tcPr>
            <w:tcW w:w="1134" w:type="dxa"/>
            <w:tcBorders>
              <w:top w:val="single" w:sz="4" w:space="0" w:color="auto"/>
              <w:left w:val="single" w:sz="4" w:space="0" w:color="auto"/>
              <w:bottom w:val="single" w:sz="4" w:space="0" w:color="auto"/>
              <w:right w:val="single" w:sz="4" w:space="0" w:color="auto"/>
            </w:tcBorders>
            <w:vAlign w:val="center"/>
          </w:tcPr>
          <w:p w14:paraId="2340BC75" w14:textId="77777777" w:rsidR="000C0694" w:rsidRDefault="000C0694" w:rsidP="00A40FB2">
            <w:pPr>
              <w:tabs>
                <w:tab w:val="center" w:pos="4320"/>
                <w:tab w:val="right" w:pos="8640"/>
              </w:tabs>
              <w:jc w:val="center"/>
              <w:rPr>
                <w:szCs w:val="24"/>
              </w:rPr>
            </w:pPr>
            <w:r>
              <w:rPr>
                <w:szCs w:val="24"/>
              </w:rPr>
              <w:t>35,50</w:t>
            </w:r>
          </w:p>
        </w:tc>
        <w:tc>
          <w:tcPr>
            <w:tcW w:w="1275" w:type="dxa"/>
            <w:tcBorders>
              <w:top w:val="single" w:sz="4" w:space="0" w:color="auto"/>
              <w:left w:val="single" w:sz="4" w:space="0" w:color="auto"/>
              <w:bottom w:val="single" w:sz="4" w:space="0" w:color="auto"/>
              <w:right w:val="single" w:sz="4" w:space="0" w:color="auto"/>
            </w:tcBorders>
            <w:vAlign w:val="center"/>
          </w:tcPr>
          <w:p w14:paraId="058A977E" w14:textId="77777777" w:rsidR="000C0694" w:rsidRDefault="000C0694" w:rsidP="00A40FB2">
            <w:pPr>
              <w:tabs>
                <w:tab w:val="center" w:pos="4320"/>
                <w:tab w:val="right" w:pos="8640"/>
              </w:tabs>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E27F16" w14:textId="77777777" w:rsidR="000C0694" w:rsidRDefault="000C0694" w:rsidP="00A40FB2">
            <w:pPr>
              <w:tabs>
                <w:tab w:val="center" w:pos="4320"/>
                <w:tab w:val="right" w:pos="8640"/>
              </w:tabs>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C323F50" w14:textId="77777777" w:rsidR="000C0694" w:rsidRDefault="000C0694" w:rsidP="00A40FB2">
            <w:pPr>
              <w:tabs>
                <w:tab w:val="center" w:pos="4320"/>
                <w:tab w:val="right" w:pos="8640"/>
              </w:tabs>
              <w:jc w:val="center"/>
              <w:rPr>
                <w:szCs w:val="24"/>
              </w:rPr>
            </w:pPr>
            <w:r>
              <w:rPr>
                <w:szCs w:val="24"/>
              </w:rPr>
              <w:t>35,50</w:t>
            </w:r>
          </w:p>
        </w:tc>
      </w:tr>
    </w:tbl>
    <w:p w14:paraId="44117513" w14:textId="34978156" w:rsidR="002C5FD7" w:rsidRDefault="007A0618" w:rsidP="002C5FD7">
      <w:r>
        <w:t xml:space="preserve"> </w:t>
      </w:r>
    </w:p>
    <w:p w14:paraId="33499E47" w14:textId="54B8A981" w:rsidR="006A035C" w:rsidRDefault="006A035C" w:rsidP="006A035C">
      <w:pPr>
        <w:tabs>
          <w:tab w:val="left" w:pos="7371"/>
        </w:tabs>
        <w:ind w:firstLine="1296"/>
      </w:pPr>
      <w:r>
        <w:rPr>
          <w:bCs/>
          <w:i/>
          <w:iCs/>
        </w:rPr>
        <w:tab/>
        <w:t>2</w:t>
      </w:r>
      <w:r w:rsidRPr="006A035C">
        <w:rPr>
          <w:bCs/>
          <w:i/>
          <w:iCs/>
        </w:rPr>
        <w:t xml:space="preserve"> lentelė</w:t>
      </w:r>
    </w:p>
    <w:tbl>
      <w:tblPr>
        <w:tblStyle w:val="Lentelstinklelis"/>
        <w:tblW w:w="0" w:type="auto"/>
        <w:jc w:val="center"/>
        <w:tblLook w:val="04A0" w:firstRow="1" w:lastRow="0" w:firstColumn="1" w:lastColumn="0" w:noHBand="0" w:noVBand="1"/>
      </w:tblPr>
      <w:tblGrid>
        <w:gridCol w:w="1730"/>
        <w:gridCol w:w="1379"/>
        <w:gridCol w:w="1624"/>
        <w:gridCol w:w="2197"/>
      </w:tblGrid>
      <w:tr w:rsidR="00AD5B17" w:rsidRPr="000E1F88" w14:paraId="0FEFC572" w14:textId="77777777" w:rsidTr="006A035C">
        <w:trPr>
          <w:jc w:val="center"/>
        </w:trPr>
        <w:tc>
          <w:tcPr>
            <w:tcW w:w="1730" w:type="dxa"/>
          </w:tcPr>
          <w:p w14:paraId="6CC525E1" w14:textId="77777777" w:rsidR="00AD5B17" w:rsidRPr="000E1F88" w:rsidRDefault="00AD5B17" w:rsidP="00EF554F">
            <w:r w:rsidRPr="000E1F88">
              <w:t>Įstaigos pavadinimas</w:t>
            </w:r>
          </w:p>
        </w:tc>
        <w:tc>
          <w:tcPr>
            <w:tcW w:w="1379" w:type="dxa"/>
            <w:vAlign w:val="center"/>
          </w:tcPr>
          <w:p w14:paraId="624B099E" w14:textId="77777777" w:rsidR="00AD5B17" w:rsidRPr="000E1F88" w:rsidRDefault="00AD5B17" w:rsidP="00653DE2">
            <w:pPr>
              <w:jc w:val="center"/>
            </w:pPr>
            <w:r w:rsidRPr="000E1F88">
              <w:t>Darbuotojų, dirbančių pagal darbo sutartis,</w:t>
            </w:r>
            <w:r>
              <w:t xml:space="preserve"> pareigybių skaičius nuo 2022-10</w:t>
            </w:r>
            <w:r w:rsidRPr="000E1F88">
              <w:t>-</w:t>
            </w:r>
            <w:r>
              <w:t>01</w:t>
            </w:r>
          </w:p>
        </w:tc>
        <w:tc>
          <w:tcPr>
            <w:tcW w:w="1624" w:type="dxa"/>
            <w:vAlign w:val="center"/>
          </w:tcPr>
          <w:p w14:paraId="73BCED5A" w14:textId="77777777" w:rsidR="00AD5B17" w:rsidRPr="000E1F88" w:rsidRDefault="00AD5B17" w:rsidP="007A7C98">
            <w:pPr>
              <w:jc w:val="center"/>
            </w:pPr>
            <w:r>
              <w:rPr>
                <w:szCs w:val="24"/>
              </w:rPr>
              <w:t>Padidintos švietimo pagalbos pareigybės</w:t>
            </w:r>
          </w:p>
        </w:tc>
        <w:tc>
          <w:tcPr>
            <w:tcW w:w="2197" w:type="dxa"/>
            <w:vAlign w:val="center"/>
          </w:tcPr>
          <w:p w14:paraId="31EA98AC" w14:textId="77777777" w:rsidR="00AD5B17" w:rsidRPr="000E1F88" w:rsidRDefault="00AD5B17" w:rsidP="00A40FB2">
            <w:pPr>
              <w:jc w:val="center"/>
            </w:pPr>
            <w:r w:rsidRPr="000E1F88">
              <w:t>Darbuotojų, dirbančių pagal darbo sutartis, pareigybių skaičius nuo 202</w:t>
            </w:r>
            <w:r>
              <w:t>3</w:t>
            </w:r>
            <w:r w:rsidRPr="000E1F88">
              <w:t>-</w:t>
            </w:r>
            <w:r>
              <w:t>01</w:t>
            </w:r>
            <w:r w:rsidRPr="000E1F88">
              <w:t>-01</w:t>
            </w:r>
          </w:p>
        </w:tc>
      </w:tr>
      <w:tr w:rsidR="00AD5B17" w:rsidRPr="000E1F88" w14:paraId="064ABB51" w14:textId="77777777" w:rsidTr="006A035C">
        <w:trPr>
          <w:jc w:val="center"/>
        </w:trPr>
        <w:tc>
          <w:tcPr>
            <w:tcW w:w="1730" w:type="dxa"/>
          </w:tcPr>
          <w:p w14:paraId="7C765A69" w14:textId="77777777" w:rsidR="00AD5B17" w:rsidRPr="000E1F88" w:rsidRDefault="00AD5B17" w:rsidP="00A40FB2">
            <w:r w:rsidRPr="000E1F88">
              <w:t>1.Panevėžio lopšelis-darželis „Draugystė“</w:t>
            </w:r>
          </w:p>
        </w:tc>
        <w:tc>
          <w:tcPr>
            <w:tcW w:w="1379" w:type="dxa"/>
            <w:vAlign w:val="center"/>
          </w:tcPr>
          <w:p w14:paraId="63777098" w14:textId="77777777" w:rsidR="00AD5B17" w:rsidRPr="000E1F88" w:rsidRDefault="00AD5B17" w:rsidP="00A40FB2">
            <w:pPr>
              <w:jc w:val="center"/>
            </w:pPr>
            <w:r>
              <w:t>78,97</w:t>
            </w:r>
          </w:p>
        </w:tc>
        <w:tc>
          <w:tcPr>
            <w:tcW w:w="1624" w:type="dxa"/>
            <w:vAlign w:val="center"/>
          </w:tcPr>
          <w:p w14:paraId="78275A32" w14:textId="77777777" w:rsidR="00AD5B17" w:rsidRPr="000E1F88" w:rsidRDefault="00AD5B17" w:rsidP="00A40FB2">
            <w:pPr>
              <w:jc w:val="center"/>
            </w:pPr>
          </w:p>
        </w:tc>
        <w:tc>
          <w:tcPr>
            <w:tcW w:w="2197" w:type="dxa"/>
            <w:vAlign w:val="center"/>
          </w:tcPr>
          <w:p w14:paraId="18BC2E59" w14:textId="77777777" w:rsidR="00AD5B17" w:rsidRPr="000E1F88" w:rsidRDefault="00AD5B17" w:rsidP="00A40FB2">
            <w:pPr>
              <w:jc w:val="center"/>
            </w:pPr>
            <w:r>
              <w:t>78,97</w:t>
            </w:r>
          </w:p>
        </w:tc>
      </w:tr>
      <w:tr w:rsidR="00AD5B17" w:rsidRPr="000E1F88" w14:paraId="796C4724" w14:textId="77777777" w:rsidTr="006A035C">
        <w:trPr>
          <w:jc w:val="center"/>
        </w:trPr>
        <w:tc>
          <w:tcPr>
            <w:tcW w:w="1730" w:type="dxa"/>
          </w:tcPr>
          <w:p w14:paraId="7C00C1A1" w14:textId="77777777" w:rsidR="00AD5B17" w:rsidRPr="00C400E0" w:rsidRDefault="00AD5B17" w:rsidP="00A40FB2">
            <w:r w:rsidRPr="00C400E0">
              <w:t>2. Panevėžio lopšelis-darželis „Pušynėlis“</w:t>
            </w:r>
          </w:p>
        </w:tc>
        <w:tc>
          <w:tcPr>
            <w:tcW w:w="1379" w:type="dxa"/>
            <w:vAlign w:val="center"/>
          </w:tcPr>
          <w:p w14:paraId="441127F6" w14:textId="77777777" w:rsidR="00AD5B17" w:rsidRPr="00C400E0" w:rsidRDefault="00AD5B17" w:rsidP="00A40FB2">
            <w:pPr>
              <w:jc w:val="center"/>
            </w:pPr>
            <w:r w:rsidRPr="00C400E0">
              <w:t>29,87</w:t>
            </w:r>
          </w:p>
        </w:tc>
        <w:tc>
          <w:tcPr>
            <w:tcW w:w="1624" w:type="dxa"/>
            <w:vAlign w:val="center"/>
          </w:tcPr>
          <w:p w14:paraId="6136E68D" w14:textId="77777777" w:rsidR="00AD5B17" w:rsidRPr="00C400E0" w:rsidRDefault="00AD5B17" w:rsidP="00A40FB2">
            <w:pPr>
              <w:jc w:val="center"/>
            </w:pPr>
          </w:p>
        </w:tc>
        <w:tc>
          <w:tcPr>
            <w:tcW w:w="2197" w:type="dxa"/>
            <w:vAlign w:val="center"/>
          </w:tcPr>
          <w:p w14:paraId="1237956E" w14:textId="77777777" w:rsidR="00AD5B17" w:rsidRPr="00C400E0" w:rsidRDefault="00AD5B17" w:rsidP="00A40FB2">
            <w:pPr>
              <w:jc w:val="center"/>
            </w:pPr>
            <w:r w:rsidRPr="00C400E0">
              <w:t>29,87</w:t>
            </w:r>
          </w:p>
        </w:tc>
      </w:tr>
      <w:tr w:rsidR="00AD5B17" w:rsidRPr="000E1F88" w14:paraId="62EAA470" w14:textId="77777777" w:rsidTr="006A035C">
        <w:trPr>
          <w:jc w:val="center"/>
        </w:trPr>
        <w:tc>
          <w:tcPr>
            <w:tcW w:w="1730" w:type="dxa"/>
          </w:tcPr>
          <w:p w14:paraId="49F23A65" w14:textId="77777777" w:rsidR="00AD5B17" w:rsidRPr="00C400E0" w:rsidRDefault="00AD5B17" w:rsidP="00A40FB2">
            <w:r w:rsidRPr="00C400E0">
              <w:t>3. Panevėžio lopšelis-darželis „Jūratė“</w:t>
            </w:r>
          </w:p>
        </w:tc>
        <w:tc>
          <w:tcPr>
            <w:tcW w:w="1379" w:type="dxa"/>
            <w:vAlign w:val="center"/>
          </w:tcPr>
          <w:p w14:paraId="6CB71A84" w14:textId="77777777" w:rsidR="00AD5B17" w:rsidRPr="00C400E0" w:rsidRDefault="00AD5B17" w:rsidP="00A40FB2">
            <w:pPr>
              <w:jc w:val="center"/>
            </w:pPr>
            <w:r w:rsidRPr="00C400E0">
              <w:t>62,74</w:t>
            </w:r>
          </w:p>
        </w:tc>
        <w:tc>
          <w:tcPr>
            <w:tcW w:w="1624" w:type="dxa"/>
            <w:vAlign w:val="center"/>
          </w:tcPr>
          <w:p w14:paraId="47813463" w14:textId="77777777" w:rsidR="00AD5B17" w:rsidRPr="00C400E0" w:rsidRDefault="00AD5B17" w:rsidP="00A40FB2">
            <w:pPr>
              <w:jc w:val="center"/>
            </w:pPr>
            <w:r>
              <w:t>2</w:t>
            </w:r>
          </w:p>
        </w:tc>
        <w:tc>
          <w:tcPr>
            <w:tcW w:w="2197" w:type="dxa"/>
            <w:vAlign w:val="center"/>
          </w:tcPr>
          <w:p w14:paraId="42C38C50" w14:textId="77777777" w:rsidR="00AD5B17" w:rsidRPr="00C400E0" w:rsidRDefault="00AD5B17" w:rsidP="00AD5B17">
            <w:pPr>
              <w:jc w:val="center"/>
            </w:pPr>
            <w:r w:rsidRPr="00C400E0">
              <w:t>6</w:t>
            </w:r>
            <w:r>
              <w:t>4</w:t>
            </w:r>
            <w:r w:rsidRPr="00C400E0">
              <w:t>,74</w:t>
            </w:r>
          </w:p>
        </w:tc>
      </w:tr>
      <w:tr w:rsidR="00AD5B17" w:rsidRPr="000E1F88" w14:paraId="76EEC810" w14:textId="77777777" w:rsidTr="006A035C">
        <w:trPr>
          <w:jc w:val="center"/>
        </w:trPr>
        <w:tc>
          <w:tcPr>
            <w:tcW w:w="1730" w:type="dxa"/>
          </w:tcPr>
          <w:p w14:paraId="5EB3528C" w14:textId="77777777" w:rsidR="00AD5B17" w:rsidRPr="000E1F88" w:rsidRDefault="00AD5B17" w:rsidP="00A40FB2">
            <w:r w:rsidRPr="000E1F88">
              <w:lastRenderedPageBreak/>
              <w:t>4. Panevėžio lopšelis-darželis „Aušra“</w:t>
            </w:r>
          </w:p>
        </w:tc>
        <w:tc>
          <w:tcPr>
            <w:tcW w:w="1379" w:type="dxa"/>
            <w:vAlign w:val="center"/>
          </w:tcPr>
          <w:p w14:paraId="2072BA59" w14:textId="77777777" w:rsidR="00AD5B17" w:rsidRPr="000E1F88" w:rsidRDefault="00AD5B17" w:rsidP="00A40FB2">
            <w:pPr>
              <w:jc w:val="center"/>
            </w:pPr>
            <w:r w:rsidRPr="000E1F88">
              <w:t>4</w:t>
            </w:r>
            <w:r>
              <w:t>7,2</w:t>
            </w:r>
            <w:r w:rsidRPr="000E1F88">
              <w:t>8</w:t>
            </w:r>
          </w:p>
        </w:tc>
        <w:tc>
          <w:tcPr>
            <w:tcW w:w="1624" w:type="dxa"/>
            <w:vAlign w:val="center"/>
          </w:tcPr>
          <w:p w14:paraId="6C63BAFA" w14:textId="77777777" w:rsidR="00AD5B17" w:rsidRPr="000E1F88" w:rsidRDefault="00AD5B17" w:rsidP="00A40FB2">
            <w:pPr>
              <w:jc w:val="center"/>
            </w:pPr>
          </w:p>
        </w:tc>
        <w:tc>
          <w:tcPr>
            <w:tcW w:w="2197" w:type="dxa"/>
            <w:vAlign w:val="center"/>
          </w:tcPr>
          <w:p w14:paraId="4908F012" w14:textId="77777777" w:rsidR="00AD5B17" w:rsidRPr="000E1F88" w:rsidRDefault="00AD5B17" w:rsidP="00A40FB2">
            <w:pPr>
              <w:jc w:val="center"/>
            </w:pPr>
            <w:r w:rsidRPr="000E1F88">
              <w:t>4</w:t>
            </w:r>
            <w:r>
              <w:t>7,2</w:t>
            </w:r>
            <w:r w:rsidRPr="000E1F88">
              <w:t>8</w:t>
            </w:r>
          </w:p>
        </w:tc>
      </w:tr>
      <w:tr w:rsidR="00AD5B17" w:rsidRPr="000E1F88" w14:paraId="1A8EFCB1" w14:textId="77777777" w:rsidTr="006A035C">
        <w:trPr>
          <w:jc w:val="center"/>
        </w:trPr>
        <w:tc>
          <w:tcPr>
            <w:tcW w:w="1730" w:type="dxa"/>
          </w:tcPr>
          <w:p w14:paraId="417E12BC" w14:textId="77777777" w:rsidR="00AD5B17" w:rsidRPr="000E1F88" w:rsidRDefault="00AD5B17" w:rsidP="00A40FB2">
            <w:r w:rsidRPr="000E1F88">
              <w:t>5. Panevėžio lopšelis-darželis „Vyturėlis“</w:t>
            </w:r>
          </w:p>
        </w:tc>
        <w:tc>
          <w:tcPr>
            <w:tcW w:w="1379" w:type="dxa"/>
            <w:vAlign w:val="center"/>
          </w:tcPr>
          <w:p w14:paraId="1CA19921" w14:textId="77777777" w:rsidR="00AD5B17" w:rsidRPr="000E1F88" w:rsidRDefault="00AD5B17" w:rsidP="00A40FB2">
            <w:pPr>
              <w:jc w:val="center"/>
            </w:pPr>
            <w:r w:rsidRPr="000E1F88">
              <w:t>5</w:t>
            </w:r>
            <w:r>
              <w:t>1</w:t>
            </w:r>
            <w:r w:rsidRPr="000E1F88">
              <w:t>,</w:t>
            </w:r>
            <w:r>
              <w:t>97</w:t>
            </w:r>
          </w:p>
        </w:tc>
        <w:tc>
          <w:tcPr>
            <w:tcW w:w="1624" w:type="dxa"/>
            <w:vAlign w:val="center"/>
          </w:tcPr>
          <w:p w14:paraId="7E7C50DD" w14:textId="77777777" w:rsidR="00AD5B17" w:rsidRPr="000E1F88" w:rsidRDefault="00AD5B17" w:rsidP="00A40FB2">
            <w:pPr>
              <w:jc w:val="center"/>
            </w:pPr>
          </w:p>
        </w:tc>
        <w:tc>
          <w:tcPr>
            <w:tcW w:w="2197" w:type="dxa"/>
            <w:vAlign w:val="center"/>
          </w:tcPr>
          <w:p w14:paraId="0237323D" w14:textId="77777777" w:rsidR="00AD5B17" w:rsidRPr="000E1F88" w:rsidRDefault="00AD5B17" w:rsidP="00A40FB2">
            <w:pPr>
              <w:jc w:val="center"/>
            </w:pPr>
            <w:r w:rsidRPr="000E1F88">
              <w:t>5</w:t>
            </w:r>
            <w:r>
              <w:t>1</w:t>
            </w:r>
            <w:r w:rsidRPr="000E1F88">
              <w:t>,</w:t>
            </w:r>
            <w:r>
              <w:t>97</w:t>
            </w:r>
          </w:p>
        </w:tc>
      </w:tr>
      <w:tr w:rsidR="00AD5B17" w:rsidRPr="000E1F88" w14:paraId="1F71EF1D" w14:textId="77777777" w:rsidTr="006A035C">
        <w:trPr>
          <w:jc w:val="center"/>
        </w:trPr>
        <w:tc>
          <w:tcPr>
            <w:tcW w:w="1730" w:type="dxa"/>
          </w:tcPr>
          <w:p w14:paraId="7A80E46C" w14:textId="77777777" w:rsidR="00AD5B17" w:rsidRPr="000E1F88" w:rsidRDefault="00AD5B17" w:rsidP="00A40FB2">
            <w:r w:rsidRPr="000E1F88">
              <w:t>6. Panevėžio lopšelis-darželis „Žibutė“</w:t>
            </w:r>
          </w:p>
        </w:tc>
        <w:tc>
          <w:tcPr>
            <w:tcW w:w="1379" w:type="dxa"/>
            <w:vAlign w:val="center"/>
          </w:tcPr>
          <w:p w14:paraId="3DC7F713" w14:textId="77777777" w:rsidR="00AD5B17" w:rsidRPr="000E1F88" w:rsidRDefault="00AD5B17" w:rsidP="00A40FB2">
            <w:pPr>
              <w:jc w:val="center"/>
            </w:pPr>
            <w:r w:rsidRPr="000E1F88">
              <w:t>28,</w:t>
            </w:r>
            <w:r>
              <w:t>11</w:t>
            </w:r>
          </w:p>
        </w:tc>
        <w:tc>
          <w:tcPr>
            <w:tcW w:w="1624" w:type="dxa"/>
            <w:vAlign w:val="center"/>
          </w:tcPr>
          <w:p w14:paraId="3B5E66D9" w14:textId="77777777" w:rsidR="00AD5B17" w:rsidRPr="000E1F88" w:rsidRDefault="00AD5B17" w:rsidP="00A40FB2">
            <w:pPr>
              <w:jc w:val="center"/>
            </w:pPr>
          </w:p>
        </w:tc>
        <w:tc>
          <w:tcPr>
            <w:tcW w:w="2197" w:type="dxa"/>
            <w:vAlign w:val="center"/>
          </w:tcPr>
          <w:p w14:paraId="2F9C6F98" w14:textId="77777777" w:rsidR="00AD5B17" w:rsidRPr="000E1F88" w:rsidRDefault="00AD5B17" w:rsidP="00A40FB2">
            <w:pPr>
              <w:jc w:val="center"/>
            </w:pPr>
            <w:r w:rsidRPr="000E1F88">
              <w:t>28,</w:t>
            </w:r>
            <w:r>
              <w:t>11</w:t>
            </w:r>
          </w:p>
        </w:tc>
      </w:tr>
      <w:tr w:rsidR="00AD5B17" w:rsidRPr="000E1F88" w14:paraId="1E31151C" w14:textId="77777777" w:rsidTr="006A035C">
        <w:trPr>
          <w:jc w:val="center"/>
        </w:trPr>
        <w:tc>
          <w:tcPr>
            <w:tcW w:w="1730" w:type="dxa"/>
          </w:tcPr>
          <w:p w14:paraId="70EEFDA7" w14:textId="77777777" w:rsidR="00AD5B17" w:rsidRPr="000E1F88" w:rsidRDefault="00AD5B17" w:rsidP="00A40FB2">
            <w:r w:rsidRPr="000E1F88">
              <w:t>7. Panevėžio lopšelis-darželis „Gintarėlis“</w:t>
            </w:r>
          </w:p>
        </w:tc>
        <w:tc>
          <w:tcPr>
            <w:tcW w:w="1379" w:type="dxa"/>
            <w:vAlign w:val="center"/>
          </w:tcPr>
          <w:p w14:paraId="1B85F2DF" w14:textId="77777777" w:rsidR="00AD5B17" w:rsidRPr="000E1F88" w:rsidRDefault="00AD5B17" w:rsidP="00A40FB2">
            <w:pPr>
              <w:jc w:val="center"/>
            </w:pPr>
            <w:r w:rsidRPr="000E1F88">
              <w:t>2</w:t>
            </w:r>
            <w:r>
              <w:t>8</w:t>
            </w:r>
            <w:r w:rsidRPr="000E1F88">
              <w:t>,61</w:t>
            </w:r>
          </w:p>
        </w:tc>
        <w:tc>
          <w:tcPr>
            <w:tcW w:w="1624" w:type="dxa"/>
            <w:vAlign w:val="center"/>
          </w:tcPr>
          <w:p w14:paraId="7CC30A95" w14:textId="77777777" w:rsidR="00AD5B17" w:rsidRPr="000E1F88" w:rsidRDefault="00AD5B17" w:rsidP="00A40FB2">
            <w:pPr>
              <w:jc w:val="center"/>
            </w:pPr>
          </w:p>
        </w:tc>
        <w:tc>
          <w:tcPr>
            <w:tcW w:w="2197" w:type="dxa"/>
            <w:vAlign w:val="center"/>
          </w:tcPr>
          <w:p w14:paraId="6179F176" w14:textId="77777777" w:rsidR="00AD5B17" w:rsidRPr="000E1F88" w:rsidRDefault="00AD5B17" w:rsidP="00A40FB2">
            <w:pPr>
              <w:jc w:val="center"/>
            </w:pPr>
            <w:r w:rsidRPr="000E1F88">
              <w:t>2</w:t>
            </w:r>
            <w:r>
              <w:t>8</w:t>
            </w:r>
            <w:r w:rsidRPr="000E1F88">
              <w:t>,61</w:t>
            </w:r>
          </w:p>
        </w:tc>
      </w:tr>
      <w:tr w:rsidR="00AD5B17" w:rsidRPr="000E1F88" w14:paraId="4F91E252" w14:textId="77777777" w:rsidTr="006A035C">
        <w:trPr>
          <w:jc w:val="center"/>
        </w:trPr>
        <w:tc>
          <w:tcPr>
            <w:tcW w:w="1730" w:type="dxa"/>
          </w:tcPr>
          <w:p w14:paraId="5C039375" w14:textId="77777777" w:rsidR="00AD5B17" w:rsidRPr="000E1F88" w:rsidRDefault="00AD5B17" w:rsidP="00A40FB2">
            <w:r w:rsidRPr="000E1F88">
              <w:t>8. Panevėžio lopšelis-darželis „Sigutė“</w:t>
            </w:r>
          </w:p>
        </w:tc>
        <w:tc>
          <w:tcPr>
            <w:tcW w:w="1379" w:type="dxa"/>
            <w:vAlign w:val="center"/>
          </w:tcPr>
          <w:p w14:paraId="103CE9DD" w14:textId="77777777" w:rsidR="00AD5B17" w:rsidRPr="000E1F88" w:rsidRDefault="00AD5B17" w:rsidP="00A40FB2">
            <w:pPr>
              <w:jc w:val="center"/>
            </w:pPr>
            <w:r>
              <w:t>46,57</w:t>
            </w:r>
          </w:p>
        </w:tc>
        <w:tc>
          <w:tcPr>
            <w:tcW w:w="1624" w:type="dxa"/>
            <w:vAlign w:val="center"/>
          </w:tcPr>
          <w:p w14:paraId="0BE48E84" w14:textId="77777777" w:rsidR="00AD5B17" w:rsidRPr="00AD5B17" w:rsidRDefault="00AD5B17" w:rsidP="00A40FB2">
            <w:pPr>
              <w:jc w:val="center"/>
            </w:pPr>
          </w:p>
        </w:tc>
        <w:tc>
          <w:tcPr>
            <w:tcW w:w="2197" w:type="dxa"/>
            <w:vAlign w:val="center"/>
          </w:tcPr>
          <w:p w14:paraId="5A3C1F84" w14:textId="77777777" w:rsidR="00AD5B17" w:rsidRPr="000E1F88" w:rsidRDefault="00AD5B17" w:rsidP="00A40FB2">
            <w:pPr>
              <w:jc w:val="center"/>
            </w:pPr>
            <w:r>
              <w:t>46,57</w:t>
            </w:r>
          </w:p>
        </w:tc>
      </w:tr>
      <w:tr w:rsidR="00AD5B17" w:rsidRPr="000E1F88" w14:paraId="634018E5" w14:textId="77777777" w:rsidTr="006A035C">
        <w:trPr>
          <w:jc w:val="center"/>
        </w:trPr>
        <w:tc>
          <w:tcPr>
            <w:tcW w:w="1730" w:type="dxa"/>
          </w:tcPr>
          <w:p w14:paraId="2AA435B0" w14:textId="77777777" w:rsidR="00AD5B17" w:rsidRPr="000E1F88" w:rsidRDefault="00AD5B17" w:rsidP="00A40FB2">
            <w:r w:rsidRPr="000E1F88">
              <w:t>9. Panevėžio Kastyčio Ramanausko lopšelis-darželis</w:t>
            </w:r>
          </w:p>
        </w:tc>
        <w:tc>
          <w:tcPr>
            <w:tcW w:w="1379" w:type="dxa"/>
            <w:vAlign w:val="center"/>
          </w:tcPr>
          <w:p w14:paraId="78AC68DE" w14:textId="77777777" w:rsidR="00AD5B17" w:rsidRPr="000E1F88" w:rsidRDefault="00AD5B17" w:rsidP="00A40FB2">
            <w:pPr>
              <w:jc w:val="center"/>
            </w:pPr>
            <w:r>
              <w:t>46,13</w:t>
            </w:r>
          </w:p>
        </w:tc>
        <w:tc>
          <w:tcPr>
            <w:tcW w:w="1624" w:type="dxa"/>
            <w:vAlign w:val="center"/>
          </w:tcPr>
          <w:p w14:paraId="093FF4E1" w14:textId="77777777" w:rsidR="00AD5B17" w:rsidRPr="000E1F88" w:rsidRDefault="00AD5B17" w:rsidP="00A40FB2">
            <w:pPr>
              <w:jc w:val="center"/>
            </w:pPr>
            <w:r>
              <w:t>1</w:t>
            </w:r>
          </w:p>
        </w:tc>
        <w:tc>
          <w:tcPr>
            <w:tcW w:w="2197" w:type="dxa"/>
            <w:vAlign w:val="center"/>
          </w:tcPr>
          <w:p w14:paraId="75A20253" w14:textId="77777777" w:rsidR="00AD5B17" w:rsidRPr="000E1F88" w:rsidRDefault="00AD5B17" w:rsidP="00AD5B17">
            <w:pPr>
              <w:jc w:val="center"/>
            </w:pPr>
            <w:r>
              <w:t>47,13</w:t>
            </w:r>
          </w:p>
        </w:tc>
      </w:tr>
      <w:tr w:rsidR="00AD5B17" w:rsidRPr="000E1F88" w14:paraId="6BE6C8C9" w14:textId="77777777" w:rsidTr="006A035C">
        <w:trPr>
          <w:jc w:val="center"/>
        </w:trPr>
        <w:tc>
          <w:tcPr>
            <w:tcW w:w="1730" w:type="dxa"/>
          </w:tcPr>
          <w:p w14:paraId="2D07F504" w14:textId="77777777" w:rsidR="00AD5B17" w:rsidRPr="000E1F88" w:rsidRDefault="00AD5B17" w:rsidP="00A40FB2">
            <w:r w:rsidRPr="000E1F88">
              <w:t>10. Panevėžio lopšelis-darželis „Žilvinas“</w:t>
            </w:r>
          </w:p>
        </w:tc>
        <w:tc>
          <w:tcPr>
            <w:tcW w:w="1379" w:type="dxa"/>
            <w:vAlign w:val="center"/>
          </w:tcPr>
          <w:p w14:paraId="254F5C8B" w14:textId="77777777" w:rsidR="00AD5B17" w:rsidRPr="000E1F88" w:rsidRDefault="00AD5B17" w:rsidP="00A40FB2">
            <w:pPr>
              <w:jc w:val="center"/>
            </w:pPr>
            <w:r>
              <w:t>29</w:t>
            </w:r>
            <w:r w:rsidRPr="000E1F88">
              <w:t>,36</w:t>
            </w:r>
          </w:p>
        </w:tc>
        <w:tc>
          <w:tcPr>
            <w:tcW w:w="1624" w:type="dxa"/>
            <w:vAlign w:val="center"/>
          </w:tcPr>
          <w:p w14:paraId="709DFBE9" w14:textId="77777777" w:rsidR="00AD5B17" w:rsidRPr="000E1F88" w:rsidRDefault="00AD5B17" w:rsidP="00A40FB2">
            <w:pPr>
              <w:jc w:val="center"/>
            </w:pPr>
          </w:p>
        </w:tc>
        <w:tc>
          <w:tcPr>
            <w:tcW w:w="2197" w:type="dxa"/>
            <w:vAlign w:val="center"/>
          </w:tcPr>
          <w:p w14:paraId="77D61B6B" w14:textId="77777777" w:rsidR="00AD5B17" w:rsidRPr="000E1F88" w:rsidRDefault="00AD5B17" w:rsidP="00A40FB2">
            <w:pPr>
              <w:jc w:val="center"/>
            </w:pPr>
            <w:r>
              <w:t>29</w:t>
            </w:r>
            <w:r w:rsidRPr="000E1F88">
              <w:t>,36</w:t>
            </w:r>
          </w:p>
        </w:tc>
      </w:tr>
      <w:tr w:rsidR="00AD5B17" w:rsidRPr="000E1F88" w14:paraId="5119C940" w14:textId="77777777" w:rsidTr="006A035C">
        <w:trPr>
          <w:jc w:val="center"/>
        </w:trPr>
        <w:tc>
          <w:tcPr>
            <w:tcW w:w="1730" w:type="dxa"/>
          </w:tcPr>
          <w:p w14:paraId="0FB1BD09" w14:textId="77777777" w:rsidR="00AD5B17" w:rsidRPr="000E1F88" w:rsidRDefault="00AD5B17" w:rsidP="00A40FB2">
            <w:r w:rsidRPr="000E1F88">
              <w:t>11. Panevėžio lopšelis-darželis „Nykštukas“</w:t>
            </w:r>
          </w:p>
        </w:tc>
        <w:tc>
          <w:tcPr>
            <w:tcW w:w="1379" w:type="dxa"/>
            <w:vAlign w:val="center"/>
          </w:tcPr>
          <w:p w14:paraId="30ADB90B" w14:textId="77777777" w:rsidR="00AD5B17" w:rsidRPr="000E1F88" w:rsidRDefault="00AD5B17" w:rsidP="00A40FB2">
            <w:pPr>
              <w:jc w:val="center"/>
            </w:pPr>
            <w:r>
              <w:t>28,61</w:t>
            </w:r>
          </w:p>
        </w:tc>
        <w:tc>
          <w:tcPr>
            <w:tcW w:w="1624" w:type="dxa"/>
            <w:vAlign w:val="center"/>
          </w:tcPr>
          <w:p w14:paraId="13A0AC5F" w14:textId="77777777" w:rsidR="00AD5B17" w:rsidRPr="00AD5B17" w:rsidRDefault="00AD5B17" w:rsidP="00A40FB2">
            <w:pPr>
              <w:jc w:val="center"/>
            </w:pPr>
          </w:p>
        </w:tc>
        <w:tc>
          <w:tcPr>
            <w:tcW w:w="2197" w:type="dxa"/>
            <w:vAlign w:val="center"/>
          </w:tcPr>
          <w:p w14:paraId="16017608" w14:textId="77777777" w:rsidR="00AD5B17" w:rsidRPr="000E1F88" w:rsidRDefault="00AD5B17" w:rsidP="00A40FB2">
            <w:pPr>
              <w:jc w:val="center"/>
            </w:pPr>
            <w:r>
              <w:t>28,61</w:t>
            </w:r>
          </w:p>
        </w:tc>
      </w:tr>
      <w:tr w:rsidR="00AD5B17" w:rsidRPr="000E1F88" w14:paraId="1D049886" w14:textId="77777777" w:rsidTr="006A035C">
        <w:trPr>
          <w:jc w:val="center"/>
        </w:trPr>
        <w:tc>
          <w:tcPr>
            <w:tcW w:w="1730" w:type="dxa"/>
          </w:tcPr>
          <w:p w14:paraId="654A8CDE" w14:textId="77777777" w:rsidR="00AD5B17" w:rsidRPr="000E1F88" w:rsidRDefault="00AD5B17" w:rsidP="00A40FB2">
            <w:r w:rsidRPr="000E1F88">
              <w:t>12. Panevėžio lopšelis-darželis „Kastytis“</w:t>
            </w:r>
          </w:p>
        </w:tc>
        <w:tc>
          <w:tcPr>
            <w:tcW w:w="1379" w:type="dxa"/>
            <w:vAlign w:val="center"/>
          </w:tcPr>
          <w:p w14:paraId="780AFAB6" w14:textId="77777777" w:rsidR="00AD5B17" w:rsidRPr="000E1F88" w:rsidRDefault="00AD5B17" w:rsidP="00A40FB2">
            <w:pPr>
              <w:jc w:val="center"/>
            </w:pPr>
            <w:r>
              <w:t>49</w:t>
            </w:r>
            <w:r w:rsidRPr="000E1F88">
              <w:t>,</w:t>
            </w:r>
            <w:r>
              <w:t>22</w:t>
            </w:r>
          </w:p>
        </w:tc>
        <w:tc>
          <w:tcPr>
            <w:tcW w:w="1624" w:type="dxa"/>
            <w:vAlign w:val="center"/>
          </w:tcPr>
          <w:p w14:paraId="5840FEB1" w14:textId="77777777" w:rsidR="00AD5B17" w:rsidRPr="000E1F88" w:rsidRDefault="00AD5B17" w:rsidP="00A40FB2">
            <w:pPr>
              <w:jc w:val="center"/>
            </w:pPr>
          </w:p>
        </w:tc>
        <w:tc>
          <w:tcPr>
            <w:tcW w:w="2197" w:type="dxa"/>
            <w:vAlign w:val="center"/>
          </w:tcPr>
          <w:p w14:paraId="5077BFC4" w14:textId="77777777" w:rsidR="00AD5B17" w:rsidRPr="000E1F88" w:rsidRDefault="00AD5B17" w:rsidP="00A40FB2">
            <w:pPr>
              <w:jc w:val="center"/>
            </w:pPr>
            <w:r>
              <w:t>49</w:t>
            </w:r>
            <w:r w:rsidRPr="000E1F88">
              <w:t>,</w:t>
            </w:r>
            <w:r>
              <w:t>22</w:t>
            </w:r>
          </w:p>
        </w:tc>
      </w:tr>
      <w:tr w:rsidR="00AD5B17" w:rsidRPr="000E1F88" w14:paraId="2CEC3696" w14:textId="77777777" w:rsidTr="006A035C">
        <w:trPr>
          <w:jc w:val="center"/>
        </w:trPr>
        <w:tc>
          <w:tcPr>
            <w:tcW w:w="1730" w:type="dxa"/>
          </w:tcPr>
          <w:p w14:paraId="545C09BF" w14:textId="77777777" w:rsidR="00AD5B17" w:rsidRPr="000E1F88" w:rsidRDefault="00AD5B17" w:rsidP="00A40FB2">
            <w:r w:rsidRPr="000E1F88">
              <w:t>13. Panevėžio lopšelis-darželis „Varpelis“</w:t>
            </w:r>
          </w:p>
        </w:tc>
        <w:tc>
          <w:tcPr>
            <w:tcW w:w="1379" w:type="dxa"/>
            <w:vAlign w:val="center"/>
          </w:tcPr>
          <w:p w14:paraId="69EEBFA6" w14:textId="77777777" w:rsidR="00AD5B17" w:rsidRPr="000E1F88" w:rsidRDefault="00AD5B17" w:rsidP="00A40FB2">
            <w:pPr>
              <w:jc w:val="center"/>
            </w:pPr>
            <w:r>
              <w:t>28</w:t>
            </w:r>
            <w:r w:rsidRPr="000E1F88">
              <w:t>,66</w:t>
            </w:r>
          </w:p>
        </w:tc>
        <w:tc>
          <w:tcPr>
            <w:tcW w:w="1624" w:type="dxa"/>
            <w:vAlign w:val="center"/>
          </w:tcPr>
          <w:p w14:paraId="073B264A" w14:textId="77777777" w:rsidR="00AD5B17" w:rsidRPr="000E1F88" w:rsidRDefault="00AD5B17" w:rsidP="00A40FB2">
            <w:pPr>
              <w:jc w:val="center"/>
            </w:pPr>
          </w:p>
        </w:tc>
        <w:tc>
          <w:tcPr>
            <w:tcW w:w="2197" w:type="dxa"/>
            <w:vAlign w:val="center"/>
          </w:tcPr>
          <w:p w14:paraId="03389657" w14:textId="77777777" w:rsidR="00AD5B17" w:rsidRPr="000E1F88" w:rsidRDefault="00AD5B17" w:rsidP="00A40FB2">
            <w:pPr>
              <w:jc w:val="center"/>
            </w:pPr>
            <w:r>
              <w:t>28</w:t>
            </w:r>
            <w:r w:rsidRPr="000E1F88">
              <w:t>,66</w:t>
            </w:r>
          </w:p>
        </w:tc>
      </w:tr>
      <w:tr w:rsidR="00AD5B17" w:rsidRPr="000E1F88" w14:paraId="6944934F" w14:textId="77777777" w:rsidTr="006A035C">
        <w:trPr>
          <w:jc w:val="center"/>
        </w:trPr>
        <w:tc>
          <w:tcPr>
            <w:tcW w:w="1730" w:type="dxa"/>
          </w:tcPr>
          <w:p w14:paraId="7CF6EE0F" w14:textId="77777777" w:rsidR="00AD5B17" w:rsidRPr="000E1F88" w:rsidRDefault="00AD5B17" w:rsidP="00A40FB2">
            <w:r w:rsidRPr="000E1F88">
              <w:t>14. Panevėžio lopšelis-darželis „Kregždutė“</w:t>
            </w:r>
          </w:p>
        </w:tc>
        <w:tc>
          <w:tcPr>
            <w:tcW w:w="1379" w:type="dxa"/>
            <w:vAlign w:val="center"/>
          </w:tcPr>
          <w:p w14:paraId="2817B6ED" w14:textId="77777777" w:rsidR="00AD5B17" w:rsidRPr="000E1F88" w:rsidRDefault="00AD5B17" w:rsidP="00A40FB2">
            <w:pPr>
              <w:jc w:val="center"/>
            </w:pPr>
            <w:r w:rsidRPr="000E1F88">
              <w:t>3</w:t>
            </w:r>
            <w:r>
              <w:t>5</w:t>
            </w:r>
            <w:r w:rsidRPr="000E1F88">
              <w:t>,73</w:t>
            </w:r>
          </w:p>
        </w:tc>
        <w:tc>
          <w:tcPr>
            <w:tcW w:w="1624" w:type="dxa"/>
            <w:vAlign w:val="center"/>
          </w:tcPr>
          <w:p w14:paraId="30D17724" w14:textId="77777777" w:rsidR="00AD5B17" w:rsidRPr="000E1F88" w:rsidRDefault="00AD5B17" w:rsidP="00A40FB2">
            <w:pPr>
              <w:jc w:val="center"/>
            </w:pPr>
          </w:p>
        </w:tc>
        <w:tc>
          <w:tcPr>
            <w:tcW w:w="2197" w:type="dxa"/>
            <w:vAlign w:val="center"/>
          </w:tcPr>
          <w:p w14:paraId="6ED48022" w14:textId="77777777" w:rsidR="00AD5B17" w:rsidRPr="000E1F88" w:rsidRDefault="00AD5B17" w:rsidP="00A40FB2">
            <w:pPr>
              <w:jc w:val="center"/>
            </w:pPr>
            <w:r w:rsidRPr="000E1F88">
              <w:t>3</w:t>
            </w:r>
            <w:r>
              <w:t>5</w:t>
            </w:r>
            <w:r w:rsidRPr="000E1F88">
              <w:t>,73</w:t>
            </w:r>
          </w:p>
        </w:tc>
      </w:tr>
      <w:tr w:rsidR="00AD5B17" w:rsidRPr="000E1F88" w14:paraId="2B140463" w14:textId="77777777" w:rsidTr="006A035C">
        <w:trPr>
          <w:jc w:val="center"/>
        </w:trPr>
        <w:tc>
          <w:tcPr>
            <w:tcW w:w="1730" w:type="dxa"/>
          </w:tcPr>
          <w:p w14:paraId="06D41A64" w14:textId="77777777" w:rsidR="00AD5B17" w:rsidRPr="000E1F88" w:rsidRDefault="00AD5B17" w:rsidP="00A40FB2">
            <w:r w:rsidRPr="000E1F88">
              <w:t>15. Panevėžio lopšelis-darželis „Pasaka“</w:t>
            </w:r>
          </w:p>
        </w:tc>
        <w:tc>
          <w:tcPr>
            <w:tcW w:w="1379" w:type="dxa"/>
            <w:vAlign w:val="center"/>
          </w:tcPr>
          <w:p w14:paraId="120515E5" w14:textId="77777777" w:rsidR="00AD5B17" w:rsidRPr="000E1F88" w:rsidRDefault="00AD5B17" w:rsidP="00A40FB2">
            <w:pPr>
              <w:jc w:val="center"/>
            </w:pPr>
            <w:r>
              <w:t>52</w:t>
            </w:r>
            <w:r w:rsidRPr="000E1F88">
              <w:t>,</w:t>
            </w:r>
            <w:r>
              <w:t>81</w:t>
            </w:r>
          </w:p>
        </w:tc>
        <w:tc>
          <w:tcPr>
            <w:tcW w:w="1624" w:type="dxa"/>
            <w:vAlign w:val="center"/>
          </w:tcPr>
          <w:p w14:paraId="6825A212" w14:textId="77777777" w:rsidR="00AD5B17" w:rsidRPr="000E1F88" w:rsidRDefault="00AD5B17" w:rsidP="00A40FB2">
            <w:pPr>
              <w:jc w:val="center"/>
            </w:pPr>
            <w:r>
              <w:t>1,5</w:t>
            </w:r>
          </w:p>
        </w:tc>
        <w:tc>
          <w:tcPr>
            <w:tcW w:w="2197" w:type="dxa"/>
            <w:vAlign w:val="center"/>
          </w:tcPr>
          <w:p w14:paraId="06C76901" w14:textId="77777777" w:rsidR="00AD5B17" w:rsidRPr="000E1F88" w:rsidRDefault="00AD5B17" w:rsidP="00AD5B17">
            <w:pPr>
              <w:jc w:val="center"/>
            </w:pPr>
            <w:r>
              <w:t>54</w:t>
            </w:r>
            <w:r w:rsidRPr="000E1F88">
              <w:t>,</w:t>
            </w:r>
            <w:r>
              <w:t>31</w:t>
            </w:r>
          </w:p>
        </w:tc>
      </w:tr>
      <w:tr w:rsidR="00AD5B17" w:rsidRPr="000E1F88" w14:paraId="28B61D20" w14:textId="77777777" w:rsidTr="006A035C">
        <w:trPr>
          <w:jc w:val="center"/>
        </w:trPr>
        <w:tc>
          <w:tcPr>
            <w:tcW w:w="1730" w:type="dxa"/>
          </w:tcPr>
          <w:p w14:paraId="39F90635" w14:textId="77777777" w:rsidR="00AD5B17" w:rsidRPr="000E1F88" w:rsidRDefault="00AD5B17" w:rsidP="00A40FB2">
            <w:r w:rsidRPr="000E1F88">
              <w:t>16. Panevėžio lopšelis-darželis „Žvaigždutė“</w:t>
            </w:r>
          </w:p>
        </w:tc>
        <w:tc>
          <w:tcPr>
            <w:tcW w:w="1379" w:type="dxa"/>
            <w:vAlign w:val="center"/>
          </w:tcPr>
          <w:p w14:paraId="216FFA98" w14:textId="77777777" w:rsidR="00AD5B17" w:rsidRPr="000E1F88" w:rsidRDefault="00AD5B17" w:rsidP="00A40FB2">
            <w:pPr>
              <w:jc w:val="center"/>
            </w:pPr>
            <w:r>
              <w:t>48,37</w:t>
            </w:r>
          </w:p>
        </w:tc>
        <w:tc>
          <w:tcPr>
            <w:tcW w:w="1624" w:type="dxa"/>
            <w:vAlign w:val="center"/>
          </w:tcPr>
          <w:p w14:paraId="5FED5CCD" w14:textId="77777777" w:rsidR="00AD5B17" w:rsidRPr="000E1F88" w:rsidRDefault="00AD5B17" w:rsidP="00A40FB2">
            <w:pPr>
              <w:jc w:val="center"/>
            </w:pPr>
          </w:p>
        </w:tc>
        <w:tc>
          <w:tcPr>
            <w:tcW w:w="2197" w:type="dxa"/>
            <w:vAlign w:val="center"/>
          </w:tcPr>
          <w:p w14:paraId="300E1E88" w14:textId="77777777" w:rsidR="00AD5B17" w:rsidRPr="000E1F88" w:rsidRDefault="00AD5B17" w:rsidP="00A40FB2">
            <w:pPr>
              <w:jc w:val="center"/>
            </w:pPr>
            <w:r>
              <w:t>48,37</w:t>
            </w:r>
          </w:p>
        </w:tc>
      </w:tr>
      <w:tr w:rsidR="00AD5B17" w:rsidRPr="000E1F88" w14:paraId="34C97442" w14:textId="77777777" w:rsidTr="006A035C">
        <w:trPr>
          <w:jc w:val="center"/>
        </w:trPr>
        <w:tc>
          <w:tcPr>
            <w:tcW w:w="1730" w:type="dxa"/>
          </w:tcPr>
          <w:p w14:paraId="6D8826AB" w14:textId="77777777" w:rsidR="00AD5B17" w:rsidRPr="000E1F88" w:rsidRDefault="00AD5B17" w:rsidP="00A40FB2">
            <w:r w:rsidRPr="000E1F88">
              <w:t>17. Panevėžio lopšelis-darželis „Riešutėlis“</w:t>
            </w:r>
          </w:p>
        </w:tc>
        <w:tc>
          <w:tcPr>
            <w:tcW w:w="1379" w:type="dxa"/>
            <w:vAlign w:val="center"/>
          </w:tcPr>
          <w:p w14:paraId="1B406A5B" w14:textId="77777777" w:rsidR="00AD5B17" w:rsidRPr="000E1F88" w:rsidRDefault="00AD5B17" w:rsidP="00A40FB2">
            <w:pPr>
              <w:jc w:val="center"/>
            </w:pPr>
            <w:r w:rsidRPr="000E1F88">
              <w:t>3</w:t>
            </w:r>
            <w:r>
              <w:t>8</w:t>
            </w:r>
            <w:r w:rsidRPr="000E1F88">
              <w:t>,92</w:t>
            </w:r>
          </w:p>
        </w:tc>
        <w:tc>
          <w:tcPr>
            <w:tcW w:w="1624" w:type="dxa"/>
            <w:vAlign w:val="center"/>
          </w:tcPr>
          <w:p w14:paraId="113CDED5" w14:textId="77777777" w:rsidR="00AD5B17" w:rsidRPr="000E1F88" w:rsidRDefault="00AD5B17" w:rsidP="00A40FB2">
            <w:pPr>
              <w:jc w:val="center"/>
            </w:pPr>
          </w:p>
        </w:tc>
        <w:tc>
          <w:tcPr>
            <w:tcW w:w="2197" w:type="dxa"/>
            <w:vAlign w:val="center"/>
          </w:tcPr>
          <w:p w14:paraId="673D4693" w14:textId="77777777" w:rsidR="00AD5B17" w:rsidRPr="000E1F88" w:rsidRDefault="00AD5B17" w:rsidP="00A40FB2">
            <w:pPr>
              <w:jc w:val="center"/>
            </w:pPr>
            <w:r w:rsidRPr="000E1F88">
              <w:t>3</w:t>
            </w:r>
            <w:r>
              <w:t>8</w:t>
            </w:r>
            <w:r w:rsidRPr="000E1F88">
              <w:t>,92</w:t>
            </w:r>
          </w:p>
        </w:tc>
      </w:tr>
      <w:tr w:rsidR="00AD5B17" w:rsidRPr="000E1F88" w14:paraId="6164F52F" w14:textId="77777777" w:rsidTr="006A035C">
        <w:trPr>
          <w:jc w:val="center"/>
        </w:trPr>
        <w:tc>
          <w:tcPr>
            <w:tcW w:w="1730" w:type="dxa"/>
          </w:tcPr>
          <w:p w14:paraId="2F7DCF4F" w14:textId="77777777" w:rsidR="00AD5B17" w:rsidRPr="000E1F88" w:rsidRDefault="00AD5B17" w:rsidP="00A40FB2">
            <w:r w:rsidRPr="000E1F88">
              <w:t>18. Panevėžio lopšelis-darželis „Rugelis“</w:t>
            </w:r>
          </w:p>
        </w:tc>
        <w:tc>
          <w:tcPr>
            <w:tcW w:w="1379" w:type="dxa"/>
            <w:vAlign w:val="center"/>
          </w:tcPr>
          <w:p w14:paraId="0886E08B" w14:textId="77777777" w:rsidR="00AD5B17" w:rsidRPr="000E1F88" w:rsidRDefault="00AD5B17" w:rsidP="00A40FB2">
            <w:pPr>
              <w:jc w:val="center"/>
            </w:pPr>
            <w:r>
              <w:t>44,36</w:t>
            </w:r>
          </w:p>
        </w:tc>
        <w:tc>
          <w:tcPr>
            <w:tcW w:w="1624" w:type="dxa"/>
            <w:vAlign w:val="center"/>
          </w:tcPr>
          <w:p w14:paraId="3960FBFA" w14:textId="77777777" w:rsidR="00AD5B17" w:rsidRPr="000E1F88" w:rsidRDefault="00AD5B17" w:rsidP="00A40FB2">
            <w:pPr>
              <w:jc w:val="center"/>
            </w:pPr>
          </w:p>
        </w:tc>
        <w:tc>
          <w:tcPr>
            <w:tcW w:w="2197" w:type="dxa"/>
            <w:vAlign w:val="center"/>
          </w:tcPr>
          <w:p w14:paraId="58AF8A99" w14:textId="77777777" w:rsidR="00AD5B17" w:rsidRPr="000E1F88" w:rsidRDefault="00AD5B17" w:rsidP="00A40FB2">
            <w:pPr>
              <w:jc w:val="center"/>
            </w:pPr>
            <w:r>
              <w:t>44,36</w:t>
            </w:r>
          </w:p>
        </w:tc>
      </w:tr>
      <w:tr w:rsidR="00AD5B17" w:rsidRPr="000E1F88" w14:paraId="79DF3A14" w14:textId="77777777" w:rsidTr="006A035C">
        <w:trPr>
          <w:jc w:val="center"/>
        </w:trPr>
        <w:tc>
          <w:tcPr>
            <w:tcW w:w="1730" w:type="dxa"/>
          </w:tcPr>
          <w:p w14:paraId="791EF199" w14:textId="77777777" w:rsidR="00AD5B17" w:rsidRPr="000E1F88" w:rsidRDefault="00AD5B17" w:rsidP="00A40FB2">
            <w:r w:rsidRPr="000E1F88">
              <w:t>19. Panevėžio lopšelis-darželis „Dobilas“</w:t>
            </w:r>
          </w:p>
        </w:tc>
        <w:tc>
          <w:tcPr>
            <w:tcW w:w="1379" w:type="dxa"/>
            <w:vAlign w:val="center"/>
          </w:tcPr>
          <w:p w14:paraId="33277F82" w14:textId="77777777" w:rsidR="00AD5B17" w:rsidRPr="000E1F88" w:rsidRDefault="00AD5B17" w:rsidP="00A40FB2">
            <w:pPr>
              <w:jc w:val="center"/>
            </w:pPr>
            <w:r>
              <w:t>44</w:t>
            </w:r>
            <w:r w:rsidRPr="000E1F88">
              <w:t>,74</w:t>
            </w:r>
          </w:p>
        </w:tc>
        <w:tc>
          <w:tcPr>
            <w:tcW w:w="1624" w:type="dxa"/>
            <w:vAlign w:val="center"/>
          </w:tcPr>
          <w:p w14:paraId="0D535AB2" w14:textId="77777777" w:rsidR="00AD5B17" w:rsidRPr="000E1F88" w:rsidRDefault="00AD5B17" w:rsidP="00A40FB2">
            <w:pPr>
              <w:jc w:val="center"/>
            </w:pPr>
          </w:p>
        </w:tc>
        <w:tc>
          <w:tcPr>
            <w:tcW w:w="2197" w:type="dxa"/>
            <w:vAlign w:val="center"/>
          </w:tcPr>
          <w:p w14:paraId="51CB288B" w14:textId="77777777" w:rsidR="00AD5B17" w:rsidRPr="000E1F88" w:rsidRDefault="00AD5B17" w:rsidP="00A40FB2">
            <w:pPr>
              <w:jc w:val="center"/>
            </w:pPr>
            <w:r>
              <w:t>44</w:t>
            </w:r>
            <w:r w:rsidRPr="000E1F88">
              <w:t>,74</w:t>
            </w:r>
          </w:p>
        </w:tc>
      </w:tr>
      <w:tr w:rsidR="00AD5B17" w:rsidRPr="000E1F88" w14:paraId="05557BF3" w14:textId="77777777" w:rsidTr="006A035C">
        <w:trPr>
          <w:jc w:val="center"/>
        </w:trPr>
        <w:tc>
          <w:tcPr>
            <w:tcW w:w="1730" w:type="dxa"/>
          </w:tcPr>
          <w:p w14:paraId="03C40C74" w14:textId="77777777" w:rsidR="00AD5B17" w:rsidRPr="000E1F88" w:rsidRDefault="00AD5B17" w:rsidP="00A40FB2">
            <w:r w:rsidRPr="000E1F88">
              <w:t>20. Panevėžio lopšelis-darželis „Vaivorykštė</w:t>
            </w:r>
          </w:p>
        </w:tc>
        <w:tc>
          <w:tcPr>
            <w:tcW w:w="1379" w:type="dxa"/>
            <w:vAlign w:val="center"/>
          </w:tcPr>
          <w:p w14:paraId="131E62EF" w14:textId="77777777" w:rsidR="00AD5B17" w:rsidRPr="000E1F88" w:rsidRDefault="00AD5B17" w:rsidP="00A40FB2">
            <w:pPr>
              <w:jc w:val="center"/>
            </w:pPr>
            <w:r>
              <w:t>38,12</w:t>
            </w:r>
          </w:p>
        </w:tc>
        <w:tc>
          <w:tcPr>
            <w:tcW w:w="1624" w:type="dxa"/>
            <w:vAlign w:val="center"/>
          </w:tcPr>
          <w:p w14:paraId="0FC6256C" w14:textId="77777777" w:rsidR="00AD5B17" w:rsidRPr="000E1F88" w:rsidRDefault="00AD5B17" w:rsidP="00A40FB2">
            <w:pPr>
              <w:jc w:val="center"/>
            </w:pPr>
          </w:p>
        </w:tc>
        <w:tc>
          <w:tcPr>
            <w:tcW w:w="2197" w:type="dxa"/>
            <w:vAlign w:val="center"/>
          </w:tcPr>
          <w:p w14:paraId="3F96555C" w14:textId="77777777" w:rsidR="00AD5B17" w:rsidRPr="000E1F88" w:rsidRDefault="00AD5B17" w:rsidP="00A40FB2">
            <w:pPr>
              <w:jc w:val="center"/>
            </w:pPr>
            <w:r>
              <w:t>38,12</w:t>
            </w:r>
          </w:p>
        </w:tc>
      </w:tr>
      <w:tr w:rsidR="00AD5B17" w:rsidRPr="000E1F88" w14:paraId="1EDB986B" w14:textId="77777777" w:rsidTr="006A035C">
        <w:trPr>
          <w:jc w:val="center"/>
        </w:trPr>
        <w:tc>
          <w:tcPr>
            <w:tcW w:w="1730" w:type="dxa"/>
          </w:tcPr>
          <w:p w14:paraId="3B80BE5E" w14:textId="77777777" w:rsidR="00AD5B17" w:rsidRPr="000E1F88" w:rsidRDefault="00AD5B17" w:rsidP="00A40FB2">
            <w:r w:rsidRPr="000E1F88">
              <w:t>21. Panevėžio lopšelis-darželis „Vaikystė“</w:t>
            </w:r>
          </w:p>
        </w:tc>
        <w:tc>
          <w:tcPr>
            <w:tcW w:w="1379" w:type="dxa"/>
            <w:vAlign w:val="center"/>
          </w:tcPr>
          <w:p w14:paraId="5513F29D" w14:textId="77777777" w:rsidR="00AD5B17" w:rsidRPr="000E1F88" w:rsidRDefault="00AD5B17" w:rsidP="00A40FB2">
            <w:pPr>
              <w:jc w:val="center"/>
            </w:pPr>
            <w:r w:rsidRPr="000E1F88">
              <w:t>5</w:t>
            </w:r>
            <w:r>
              <w:t>4</w:t>
            </w:r>
            <w:r w:rsidRPr="000E1F88">
              <w:t>,24</w:t>
            </w:r>
          </w:p>
        </w:tc>
        <w:tc>
          <w:tcPr>
            <w:tcW w:w="1624" w:type="dxa"/>
            <w:vAlign w:val="center"/>
          </w:tcPr>
          <w:p w14:paraId="794F6266" w14:textId="77777777" w:rsidR="00AD5B17" w:rsidRPr="000E1F88" w:rsidRDefault="00AD5B17" w:rsidP="00A40FB2">
            <w:pPr>
              <w:jc w:val="center"/>
            </w:pPr>
            <w:r>
              <w:t>1</w:t>
            </w:r>
          </w:p>
        </w:tc>
        <w:tc>
          <w:tcPr>
            <w:tcW w:w="2197" w:type="dxa"/>
            <w:vAlign w:val="center"/>
          </w:tcPr>
          <w:p w14:paraId="757EDC70" w14:textId="77777777" w:rsidR="00AD5B17" w:rsidRPr="000E1F88" w:rsidRDefault="00AD5B17" w:rsidP="00AD5B17">
            <w:pPr>
              <w:jc w:val="center"/>
            </w:pPr>
            <w:r w:rsidRPr="000E1F88">
              <w:t>5</w:t>
            </w:r>
            <w:r>
              <w:t>5</w:t>
            </w:r>
            <w:r w:rsidRPr="000E1F88">
              <w:t>,24</w:t>
            </w:r>
          </w:p>
        </w:tc>
      </w:tr>
      <w:tr w:rsidR="00AD5B17" w:rsidRPr="000E1F88" w14:paraId="2D6A42E0" w14:textId="77777777" w:rsidTr="006A035C">
        <w:trPr>
          <w:jc w:val="center"/>
        </w:trPr>
        <w:tc>
          <w:tcPr>
            <w:tcW w:w="1730" w:type="dxa"/>
          </w:tcPr>
          <w:p w14:paraId="697311B7" w14:textId="77777777" w:rsidR="00AD5B17" w:rsidRPr="000E1F88" w:rsidRDefault="00AD5B17" w:rsidP="00A40FB2">
            <w:r w:rsidRPr="000E1F88">
              <w:t>22. Panevėžio lopšelis-darželis „Papartis“</w:t>
            </w:r>
          </w:p>
        </w:tc>
        <w:tc>
          <w:tcPr>
            <w:tcW w:w="1379" w:type="dxa"/>
            <w:vAlign w:val="center"/>
          </w:tcPr>
          <w:p w14:paraId="7E7B994E" w14:textId="77777777" w:rsidR="00AD5B17" w:rsidRPr="000E1F88" w:rsidRDefault="00AD5B17" w:rsidP="00A40FB2">
            <w:pPr>
              <w:jc w:val="center"/>
            </w:pPr>
            <w:r>
              <w:t>45,53</w:t>
            </w:r>
          </w:p>
        </w:tc>
        <w:tc>
          <w:tcPr>
            <w:tcW w:w="1624" w:type="dxa"/>
            <w:vAlign w:val="center"/>
          </w:tcPr>
          <w:p w14:paraId="66B540E4" w14:textId="77777777" w:rsidR="00AD5B17" w:rsidRPr="000E1F88" w:rsidRDefault="00AD5B17" w:rsidP="00A40FB2">
            <w:pPr>
              <w:jc w:val="center"/>
            </w:pPr>
          </w:p>
        </w:tc>
        <w:tc>
          <w:tcPr>
            <w:tcW w:w="2197" w:type="dxa"/>
            <w:vAlign w:val="center"/>
          </w:tcPr>
          <w:p w14:paraId="528758E6" w14:textId="77777777" w:rsidR="00AD5B17" w:rsidRPr="000E1F88" w:rsidRDefault="00AD5B17" w:rsidP="00A40FB2">
            <w:pPr>
              <w:jc w:val="center"/>
            </w:pPr>
            <w:r>
              <w:t>45,53</w:t>
            </w:r>
          </w:p>
        </w:tc>
      </w:tr>
      <w:tr w:rsidR="00AD5B17" w:rsidRPr="000E1F88" w14:paraId="638D56A5" w14:textId="77777777" w:rsidTr="006A035C">
        <w:trPr>
          <w:jc w:val="center"/>
        </w:trPr>
        <w:tc>
          <w:tcPr>
            <w:tcW w:w="1730" w:type="dxa"/>
          </w:tcPr>
          <w:p w14:paraId="6094649D" w14:textId="77777777" w:rsidR="00AD5B17" w:rsidRPr="000E1F88" w:rsidRDefault="00AD5B17" w:rsidP="00A40FB2">
            <w:r w:rsidRPr="000E1F88">
              <w:lastRenderedPageBreak/>
              <w:t>23. Panevėžio lopšelis-darželis „Žilvitis“</w:t>
            </w:r>
          </w:p>
        </w:tc>
        <w:tc>
          <w:tcPr>
            <w:tcW w:w="1379" w:type="dxa"/>
            <w:vAlign w:val="center"/>
          </w:tcPr>
          <w:p w14:paraId="37E4C1B0" w14:textId="77777777" w:rsidR="00AD5B17" w:rsidRPr="000E1F88" w:rsidRDefault="00AD5B17" w:rsidP="00A40FB2">
            <w:pPr>
              <w:jc w:val="center"/>
            </w:pPr>
            <w:r w:rsidRPr="000E1F88">
              <w:t>4</w:t>
            </w:r>
            <w:r>
              <w:t>5,8</w:t>
            </w:r>
            <w:r w:rsidRPr="000E1F88">
              <w:t>2</w:t>
            </w:r>
          </w:p>
        </w:tc>
        <w:tc>
          <w:tcPr>
            <w:tcW w:w="1624" w:type="dxa"/>
            <w:vAlign w:val="center"/>
          </w:tcPr>
          <w:p w14:paraId="5DE750EE" w14:textId="77777777" w:rsidR="00AD5B17" w:rsidRPr="000E1F88" w:rsidRDefault="00AD5B17" w:rsidP="00A40FB2">
            <w:pPr>
              <w:jc w:val="center"/>
            </w:pPr>
          </w:p>
        </w:tc>
        <w:tc>
          <w:tcPr>
            <w:tcW w:w="2197" w:type="dxa"/>
            <w:vAlign w:val="center"/>
          </w:tcPr>
          <w:p w14:paraId="0E18AC0E" w14:textId="77777777" w:rsidR="00AD5B17" w:rsidRPr="000E1F88" w:rsidRDefault="00AD5B17" w:rsidP="00A40FB2">
            <w:pPr>
              <w:jc w:val="center"/>
            </w:pPr>
            <w:r w:rsidRPr="000E1F88">
              <w:t>4</w:t>
            </w:r>
            <w:r>
              <w:t>5,8</w:t>
            </w:r>
            <w:r w:rsidRPr="000E1F88">
              <w:t>2</w:t>
            </w:r>
          </w:p>
        </w:tc>
      </w:tr>
      <w:tr w:rsidR="00AD5B17" w:rsidRPr="000E1F88" w14:paraId="556B04BA" w14:textId="77777777" w:rsidTr="006A035C">
        <w:trPr>
          <w:jc w:val="center"/>
        </w:trPr>
        <w:tc>
          <w:tcPr>
            <w:tcW w:w="1730" w:type="dxa"/>
          </w:tcPr>
          <w:p w14:paraId="4041F5AC" w14:textId="77777777" w:rsidR="00AD5B17" w:rsidRPr="000E1F88" w:rsidRDefault="00AD5B17" w:rsidP="00A40FB2">
            <w:r w:rsidRPr="000E1F88">
              <w:t>24. Panevėžio lopšelis-darželis „Puriena“</w:t>
            </w:r>
          </w:p>
        </w:tc>
        <w:tc>
          <w:tcPr>
            <w:tcW w:w="1379" w:type="dxa"/>
            <w:vAlign w:val="center"/>
          </w:tcPr>
          <w:p w14:paraId="3D7A9962" w14:textId="77777777" w:rsidR="00AD5B17" w:rsidRPr="000E1F88" w:rsidRDefault="00AD5B17" w:rsidP="00A40FB2">
            <w:pPr>
              <w:jc w:val="center"/>
            </w:pPr>
            <w:r>
              <w:t>49</w:t>
            </w:r>
            <w:r w:rsidRPr="000E1F88">
              <w:t>,97</w:t>
            </w:r>
          </w:p>
        </w:tc>
        <w:tc>
          <w:tcPr>
            <w:tcW w:w="1624" w:type="dxa"/>
            <w:vAlign w:val="center"/>
          </w:tcPr>
          <w:p w14:paraId="235B0C89" w14:textId="77777777" w:rsidR="00AD5B17" w:rsidRPr="000E1F88" w:rsidRDefault="00AD5B17" w:rsidP="00A40FB2">
            <w:pPr>
              <w:jc w:val="center"/>
            </w:pPr>
            <w:r>
              <w:t>1</w:t>
            </w:r>
          </w:p>
        </w:tc>
        <w:tc>
          <w:tcPr>
            <w:tcW w:w="2197" w:type="dxa"/>
            <w:vAlign w:val="center"/>
          </w:tcPr>
          <w:p w14:paraId="76FCA5A1" w14:textId="77777777" w:rsidR="00AD5B17" w:rsidRPr="000E1F88" w:rsidRDefault="00AD5B17" w:rsidP="00A40FB2">
            <w:pPr>
              <w:jc w:val="center"/>
            </w:pPr>
            <w:r>
              <w:t>50</w:t>
            </w:r>
            <w:r w:rsidRPr="000E1F88">
              <w:t>,97</w:t>
            </w:r>
          </w:p>
        </w:tc>
      </w:tr>
      <w:tr w:rsidR="00AD5B17" w:rsidRPr="000E1F88" w14:paraId="29EDC9CB" w14:textId="77777777" w:rsidTr="006A035C">
        <w:trPr>
          <w:jc w:val="center"/>
        </w:trPr>
        <w:tc>
          <w:tcPr>
            <w:tcW w:w="1730" w:type="dxa"/>
          </w:tcPr>
          <w:p w14:paraId="05A13B80" w14:textId="77777777" w:rsidR="00AD5B17" w:rsidRPr="000E1F88" w:rsidRDefault="00AD5B17" w:rsidP="00A40FB2">
            <w:r w:rsidRPr="000E1F88">
              <w:t>25. Panevėžio lopšelis-darželis „Voveraitė“</w:t>
            </w:r>
          </w:p>
        </w:tc>
        <w:tc>
          <w:tcPr>
            <w:tcW w:w="1379" w:type="dxa"/>
            <w:vAlign w:val="center"/>
          </w:tcPr>
          <w:p w14:paraId="15744E82" w14:textId="77777777" w:rsidR="00AD5B17" w:rsidRPr="000E1F88" w:rsidRDefault="00AD5B17" w:rsidP="00A40FB2">
            <w:pPr>
              <w:jc w:val="center"/>
            </w:pPr>
            <w:r w:rsidRPr="000E1F88">
              <w:t>4</w:t>
            </w:r>
            <w:r>
              <w:t>1</w:t>
            </w:r>
            <w:r w:rsidRPr="000E1F88">
              <w:t>,61</w:t>
            </w:r>
          </w:p>
        </w:tc>
        <w:tc>
          <w:tcPr>
            <w:tcW w:w="1624" w:type="dxa"/>
            <w:vAlign w:val="center"/>
          </w:tcPr>
          <w:p w14:paraId="29F47CC3" w14:textId="77777777" w:rsidR="00AD5B17" w:rsidRPr="000E1F88" w:rsidRDefault="00AD5B17" w:rsidP="00A40FB2">
            <w:pPr>
              <w:jc w:val="center"/>
            </w:pPr>
          </w:p>
        </w:tc>
        <w:tc>
          <w:tcPr>
            <w:tcW w:w="2197" w:type="dxa"/>
            <w:vAlign w:val="center"/>
          </w:tcPr>
          <w:p w14:paraId="23630CC6" w14:textId="77777777" w:rsidR="00AD5B17" w:rsidRPr="000E1F88" w:rsidRDefault="00AD5B17" w:rsidP="00A40FB2">
            <w:pPr>
              <w:jc w:val="center"/>
            </w:pPr>
            <w:r w:rsidRPr="000E1F88">
              <w:t>4</w:t>
            </w:r>
            <w:r>
              <w:t>1</w:t>
            </w:r>
            <w:r w:rsidRPr="000E1F88">
              <w:t>,61</w:t>
            </w:r>
          </w:p>
        </w:tc>
      </w:tr>
      <w:tr w:rsidR="00AD5B17" w:rsidRPr="000E1F88" w14:paraId="59750252" w14:textId="77777777" w:rsidTr="006A035C">
        <w:trPr>
          <w:jc w:val="center"/>
        </w:trPr>
        <w:tc>
          <w:tcPr>
            <w:tcW w:w="1730" w:type="dxa"/>
          </w:tcPr>
          <w:p w14:paraId="22633DA0" w14:textId="77777777" w:rsidR="00AD5B17" w:rsidRPr="000E1F88" w:rsidRDefault="00AD5B17" w:rsidP="00A40FB2">
            <w:r w:rsidRPr="000E1F88">
              <w:t>26. Panevėžio lopšelis-darželis „Rūta“</w:t>
            </w:r>
          </w:p>
        </w:tc>
        <w:tc>
          <w:tcPr>
            <w:tcW w:w="1379" w:type="dxa"/>
            <w:vAlign w:val="center"/>
          </w:tcPr>
          <w:p w14:paraId="543FE489" w14:textId="77777777" w:rsidR="00AD5B17" w:rsidRPr="000E1F88" w:rsidRDefault="00AD5B17" w:rsidP="00A40FB2">
            <w:pPr>
              <w:jc w:val="center"/>
            </w:pPr>
            <w:r w:rsidRPr="000E1F88">
              <w:t>3</w:t>
            </w:r>
            <w:r>
              <w:t>6</w:t>
            </w:r>
            <w:r w:rsidRPr="000E1F88">
              <w:t>,96</w:t>
            </w:r>
          </w:p>
        </w:tc>
        <w:tc>
          <w:tcPr>
            <w:tcW w:w="1624" w:type="dxa"/>
            <w:vAlign w:val="center"/>
          </w:tcPr>
          <w:p w14:paraId="322F4B90" w14:textId="77777777" w:rsidR="00AD5B17" w:rsidRPr="000E1F88" w:rsidRDefault="00AD5B17" w:rsidP="00A40FB2">
            <w:pPr>
              <w:jc w:val="center"/>
            </w:pPr>
          </w:p>
        </w:tc>
        <w:tc>
          <w:tcPr>
            <w:tcW w:w="2197" w:type="dxa"/>
            <w:vAlign w:val="center"/>
          </w:tcPr>
          <w:p w14:paraId="5B72AD73" w14:textId="77777777" w:rsidR="00AD5B17" w:rsidRPr="000E1F88" w:rsidRDefault="00AD5B17" w:rsidP="00A40FB2">
            <w:pPr>
              <w:jc w:val="center"/>
            </w:pPr>
            <w:r w:rsidRPr="000E1F88">
              <w:t>3</w:t>
            </w:r>
            <w:r>
              <w:t>6</w:t>
            </w:r>
            <w:r w:rsidRPr="000E1F88">
              <w:t>,96</w:t>
            </w:r>
          </w:p>
        </w:tc>
      </w:tr>
      <w:tr w:rsidR="00AD5B17" w:rsidRPr="000E1F88" w14:paraId="3C4BA1AC" w14:textId="77777777" w:rsidTr="006A035C">
        <w:trPr>
          <w:jc w:val="center"/>
        </w:trPr>
        <w:tc>
          <w:tcPr>
            <w:tcW w:w="1730" w:type="dxa"/>
          </w:tcPr>
          <w:p w14:paraId="78E6F30E" w14:textId="77777777" w:rsidR="00AD5B17" w:rsidRPr="000E1F88" w:rsidRDefault="00AD5B17" w:rsidP="00A40FB2">
            <w:r w:rsidRPr="000E1F88">
              <w:t>27. Panevėžio lopšelis-darželis „Taika“</w:t>
            </w:r>
          </w:p>
        </w:tc>
        <w:tc>
          <w:tcPr>
            <w:tcW w:w="1379" w:type="dxa"/>
            <w:vAlign w:val="center"/>
          </w:tcPr>
          <w:p w14:paraId="4F07562C" w14:textId="77777777" w:rsidR="00AD5B17" w:rsidRPr="000E1F88" w:rsidRDefault="00AD5B17" w:rsidP="00A40FB2">
            <w:pPr>
              <w:jc w:val="center"/>
            </w:pPr>
            <w:r w:rsidRPr="00C400E0">
              <w:t>38,17</w:t>
            </w:r>
          </w:p>
        </w:tc>
        <w:tc>
          <w:tcPr>
            <w:tcW w:w="1624" w:type="dxa"/>
            <w:vAlign w:val="center"/>
          </w:tcPr>
          <w:p w14:paraId="6781BA03" w14:textId="77777777" w:rsidR="00AD5B17" w:rsidRPr="00C400E0" w:rsidRDefault="00AD5B17" w:rsidP="00A40FB2">
            <w:pPr>
              <w:jc w:val="center"/>
            </w:pPr>
          </w:p>
        </w:tc>
        <w:tc>
          <w:tcPr>
            <w:tcW w:w="2197" w:type="dxa"/>
            <w:vAlign w:val="center"/>
          </w:tcPr>
          <w:p w14:paraId="76C9F1BC" w14:textId="77777777" w:rsidR="00AD5B17" w:rsidRPr="00C400E0" w:rsidRDefault="00AD5B17" w:rsidP="00A40FB2">
            <w:pPr>
              <w:jc w:val="center"/>
            </w:pPr>
            <w:r w:rsidRPr="00C400E0">
              <w:t>38,17</w:t>
            </w:r>
          </w:p>
        </w:tc>
      </w:tr>
      <w:tr w:rsidR="00AD5B17" w:rsidRPr="000E1F88" w14:paraId="784A7A02" w14:textId="77777777" w:rsidTr="006A035C">
        <w:trPr>
          <w:jc w:val="center"/>
        </w:trPr>
        <w:tc>
          <w:tcPr>
            <w:tcW w:w="1730" w:type="dxa"/>
          </w:tcPr>
          <w:p w14:paraId="3C861E5F" w14:textId="77777777" w:rsidR="00AD5B17" w:rsidRPr="000E1F88" w:rsidRDefault="00AD5B17" w:rsidP="00A40FB2">
            <w:r w:rsidRPr="000E1F88">
              <w:t>28. Panevėžio lopšelis-darželis „Diemedis“</w:t>
            </w:r>
          </w:p>
        </w:tc>
        <w:tc>
          <w:tcPr>
            <w:tcW w:w="1379" w:type="dxa"/>
            <w:vAlign w:val="center"/>
          </w:tcPr>
          <w:p w14:paraId="00480905" w14:textId="77777777" w:rsidR="00AD5B17" w:rsidRPr="000E1F88" w:rsidRDefault="00AD5B17" w:rsidP="00A40FB2">
            <w:pPr>
              <w:jc w:val="center"/>
            </w:pPr>
            <w:r>
              <w:t>46</w:t>
            </w:r>
            <w:r w:rsidRPr="000E1F88">
              <w:t>,03</w:t>
            </w:r>
          </w:p>
        </w:tc>
        <w:tc>
          <w:tcPr>
            <w:tcW w:w="1624" w:type="dxa"/>
            <w:vAlign w:val="center"/>
          </w:tcPr>
          <w:p w14:paraId="668EA482" w14:textId="77777777" w:rsidR="00AD5B17" w:rsidRPr="000E1F88" w:rsidRDefault="00AD5B17" w:rsidP="00A40FB2">
            <w:pPr>
              <w:jc w:val="center"/>
            </w:pPr>
          </w:p>
        </w:tc>
        <w:tc>
          <w:tcPr>
            <w:tcW w:w="2197" w:type="dxa"/>
            <w:vAlign w:val="center"/>
          </w:tcPr>
          <w:p w14:paraId="094A0911" w14:textId="77777777" w:rsidR="00AD5B17" w:rsidRPr="000E1F88" w:rsidRDefault="00AD5B17" w:rsidP="00A40FB2">
            <w:pPr>
              <w:jc w:val="center"/>
            </w:pPr>
            <w:r>
              <w:t>46</w:t>
            </w:r>
            <w:r w:rsidRPr="000E1F88">
              <w:t>,03</w:t>
            </w:r>
          </w:p>
        </w:tc>
      </w:tr>
      <w:tr w:rsidR="00AD5B17" w:rsidRPr="000E1F88" w14:paraId="5B8C4AE5" w14:textId="77777777" w:rsidTr="006A035C">
        <w:trPr>
          <w:jc w:val="center"/>
        </w:trPr>
        <w:tc>
          <w:tcPr>
            <w:tcW w:w="1730" w:type="dxa"/>
          </w:tcPr>
          <w:p w14:paraId="5C379EB4" w14:textId="77777777" w:rsidR="00AD5B17" w:rsidRPr="000E1F88" w:rsidRDefault="00AD5B17" w:rsidP="00A40FB2">
            <w:r w:rsidRPr="000E1F88">
              <w:t>29. Panevėžio regos centras „Linelis“</w:t>
            </w:r>
          </w:p>
        </w:tc>
        <w:tc>
          <w:tcPr>
            <w:tcW w:w="1379" w:type="dxa"/>
            <w:vAlign w:val="center"/>
          </w:tcPr>
          <w:p w14:paraId="5CD04285" w14:textId="77777777" w:rsidR="00AD5B17" w:rsidRPr="000E1F88" w:rsidRDefault="00AD5B17" w:rsidP="00A40FB2">
            <w:pPr>
              <w:jc w:val="center"/>
            </w:pPr>
            <w:r w:rsidRPr="000E1F88">
              <w:t>4</w:t>
            </w:r>
            <w:r>
              <w:t>5</w:t>
            </w:r>
            <w:r w:rsidRPr="000E1F88">
              <w:t>,44</w:t>
            </w:r>
          </w:p>
        </w:tc>
        <w:tc>
          <w:tcPr>
            <w:tcW w:w="1624" w:type="dxa"/>
            <w:vAlign w:val="center"/>
          </w:tcPr>
          <w:p w14:paraId="3C94CE12" w14:textId="77777777" w:rsidR="00AD5B17" w:rsidRPr="000E1F88" w:rsidRDefault="00AD5B17" w:rsidP="00A40FB2">
            <w:pPr>
              <w:jc w:val="center"/>
            </w:pPr>
          </w:p>
        </w:tc>
        <w:tc>
          <w:tcPr>
            <w:tcW w:w="2197" w:type="dxa"/>
            <w:vAlign w:val="center"/>
          </w:tcPr>
          <w:p w14:paraId="33B255A4" w14:textId="77777777" w:rsidR="00AD5B17" w:rsidRPr="000E1F88" w:rsidRDefault="00AD5B17" w:rsidP="00A40FB2">
            <w:pPr>
              <w:jc w:val="center"/>
            </w:pPr>
            <w:r w:rsidRPr="000E1F88">
              <w:t>4</w:t>
            </w:r>
            <w:r>
              <w:t>5</w:t>
            </w:r>
            <w:r w:rsidRPr="000E1F88">
              <w:t>,44</w:t>
            </w:r>
          </w:p>
        </w:tc>
      </w:tr>
    </w:tbl>
    <w:p w14:paraId="3022169F" w14:textId="77777777" w:rsidR="007A0618" w:rsidRPr="000E1F88" w:rsidRDefault="007A0618" w:rsidP="007A0618"/>
    <w:p w14:paraId="26CAAD07" w14:textId="77777777" w:rsidR="007A7C98" w:rsidRDefault="000F2D05" w:rsidP="000F2D05">
      <w:pPr>
        <w:pStyle w:val="Pagrindinistekstas"/>
        <w:tabs>
          <w:tab w:val="left" w:pos="7365"/>
        </w:tabs>
        <w:spacing w:line="276" w:lineRule="auto"/>
        <w:ind w:firstLine="567"/>
        <w:jc w:val="both"/>
        <w:rPr>
          <w:sz w:val="24"/>
          <w:szCs w:val="24"/>
        </w:rPr>
      </w:pPr>
      <w:r w:rsidRPr="00AF05BB">
        <w:rPr>
          <w:b/>
          <w:sz w:val="24"/>
          <w:szCs w:val="24"/>
        </w:rPr>
        <w:t>2. Kaip</w:t>
      </w:r>
      <w:r w:rsidRPr="00E97C15">
        <w:rPr>
          <w:b/>
          <w:sz w:val="24"/>
          <w:szCs w:val="24"/>
        </w:rPr>
        <w:t xml:space="preserve"> šiuo metu sprendžiami sprendimo projekte aptarti klausimai:</w:t>
      </w:r>
      <w:r w:rsidRPr="00E97C15">
        <w:rPr>
          <w:sz w:val="24"/>
          <w:szCs w:val="24"/>
        </w:rPr>
        <w:t xml:space="preserve"> </w:t>
      </w:r>
    </w:p>
    <w:p w14:paraId="485CA229" w14:textId="77777777" w:rsidR="000F2D05" w:rsidRPr="00E97C15" w:rsidRDefault="000F2D05" w:rsidP="000F2D05">
      <w:pPr>
        <w:pStyle w:val="Pagrindinistekstas"/>
        <w:tabs>
          <w:tab w:val="left" w:pos="7365"/>
        </w:tabs>
        <w:spacing w:line="276" w:lineRule="auto"/>
        <w:ind w:firstLine="567"/>
        <w:jc w:val="both"/>
        <w:rPr>
          <w:sz w:val="24"/>
          <w:szCs w:val="24"/>
        </w:rPr>
      </w:pPr>
      <w:r w:rsidRPr="00E97C15">
        <w:rPr>
          <w:sz w:val="24"/>
          <w:szCs w:val="24"/>
        </w:rPr>
        <w:t>Parengtas Tarybos sprendimo projektas.</w:t>
      </w:r>
    </w:p>
    <w:p w14:paraId="24C5D6B6" w14:textId="77777777" w:rsidR="007A7C98" w:rsidRPr="00BA185F" w:rsidRDefault="000F2D05" w:rsidP="006A035C">
      <w:pPr>
        <w:pStyle w:val="Sraopastraipa"/>
        <w:numPr>
          <w:ilvl w:val="0"/>
          <w:numId w:val="5"/>
        </w:numPr>
        <w:tabs>
          <w:tab w:val="left" w:pos="851"/>
        </w:tabs>
        <w:spacing w:line="276" w:lineRule="auto"/>
        <w:ind w:left="0" w:firstLine="567"/>
        <w:rPr>
          <w:b/>
          <w:sz w:val="24"/>
          <w:szCs w:val="24"/>
        </w:rPr>
      </w:pPr>
      <w:r w:rsidRPr="00BA185F">
        <w:rPr>
          <w:b/>
          <w:sz w:val="24"/>
          <w:szCs w:val="24"/>
        </w:rPr>
        <w:t>Sprendimo priėmimo būtinumo pagrindimas, kokių pozityvių rezultatų laukiama:</w:t>
      </w:r>
    </w:p>
    <w:p w14:paraId="54CAD976" w14:textId="77777777" w:rsidR="000F2D05" w:rsidRPr="007A7C98" w:rsidRDefault="000F2D05" w:rsidP="007A7C98">
      <w:pPr>
        <w:spacing w:line="276" w:lineRule="auto"/>
        <w:ind w:firstLine="568"/>
        <w:jc w:val="both"/>
        <w:rPr>
          <w:sz w:val="24"/>
          <w:szCs w:val="24"/>
        </w:rPr>
      </w:pPr>
      <w:r w:rsidRPr="007A7C98">
        <w:rPr>
          <w:sz w:val="24"/>
          <w:szCs w:val="24"/>
        </w:rPr>
        <w:t xml:space="preserve">Mokyklų vadovai tvirtindami pareigybių sąrašus vadovaujasi nustatytu didžiausiu leistinu pareigybių skaičiumi. </w:t>
      </w:r>
    </w:p>
    <w:p w14:paraId="05055970" w14:textId="77777777" w:rsidR="007A7C98" w:rsidRPr="007A7C98" w:rsidRDefault="000F2D05" w:rsidP="006A035C">
      <w:pPr>
        <w:pStyle w:val="Sraopastraipa"/>
        <w:numPr>
          <w:ilvl w:val="0"/>
          <w:numId w:val="5"/>
        </w:numPr>
        <w:tabs>
          <w:tab w:val="left" w:pos="851"/>
        </w:tabs>
        <w:spacing w:line="276" w:lineRule="auto"/>
        <w:ind w:left="0" w:firstLine="567"/>
        <w:rPr>
          <w:b/>
          <w:sz w:val="24"/>
          <w:szCs w:val="24"/>
        </w:rPr>
      </w:pPr>
      <w:r w:rsidRPr="007A7C98">
        <w:rPr>
          <w:b/>
          <w:sz w:val="24"/>
          <w:szCs w:val="24"/>
        </w:rPr>
        <w:t>Skaičiavimai, išlaidų sąmatos, finansavimo šaltiniai:</w:t>
      </w:r>
      <w:r w:rsidR="004F1FAE" w:rsidRPr="007A7C98">
        <w:rPr>
          <w:b/>
          <w:sz w:val="24"/>
          <w:szCs w:val="24"/>
        </w:rPr>
        <w:t xml:space="preserve"> </w:t>
      </w:r>
    </w:p>
    <w:p w14:paraId="3944E1CC" w14:textId="4F4D6631" w:rsidR="001E208A" w:rsidRPr="008F0ACF" w:rsidRDefault="008F0ACF" w:rsidP="00AD5B17">
      <w:pPr>
        <w:spacing w:line="276" w:lineRule="auto"/>
        <w:ind w:firstLine="568"/>
        <w:jc w:val="both"/>
        <w:rPr>
          <w:sz w:val="24"/>
          <w:szCs w:val="24"/>
        </w:rPr>
      </w:pPr>
      <w:r w:rsidRPr="008F0ACF">
        <w:rPr>
          <w:sz w:val="24"/>
          <w:szCs w:val="24"/>
        </w:rPr>
        <w:t>M</w:t>
      </w:r>
      <w:r w:rsidR="000F2D05" w:rsidRPr="008F0ACF">
        <w:rPr>
          <w:sz w:val="24"/>
          <w:szCs w:val="24"/>
        </w:rPr>
        <w:t>okykloms lėš</w:t>
      </w:r>
      <w:r w:rsidR="00284283" w:rsidRPr="008F0ACF">
        <w:rPr>
          <w:sz w:val="24"/>
          <w:szCs w:val="24"/>
        </w:rPr>
        <w:t>os</w:t>
      </w:r>
      <w:r w:rsidR="000F2D05" w:rsidRPr="008F0ACF">
        <w:rPr>
          <w:sz w:val="24"/>
          <w:szCs w:val="24"/>
        </w:rPr>
        <w:t xml:space="preserve"> </w:t>
      </w:r>
      <w:r w:rsidR="00A8727E" w:rsidRPr="008F0ACF">
        <w:rPr>
          <w:sz w:val="24"/>
          <w:szCs w:val="24"/>
        </w:rPr>
        <w:t>skiriamos iš M</w:t>
      </w:r>
      <w:r w:rsidR="006A035C">
        <w:rPr>
          <w:sz w:val="24"/>
          <w:szCs w:val="24"/>
        </w:rPr>
        <w:t>L</w:t>
      </w:r>
      <w:r w:rsidR="001E208A" w:rsidRPr="008F0ACF">
        <w:rPr>
          <w:sz w:val="24"/>
          <w:szCs w:val="24"/>
        </w:rPr>
        <w:t xml:space="preserve"> ir savivaldybės biudžeto.</w:t>
      </w:r>
      <w:r w:rsidR="00633518" w:rsidRPr="008F0ACF">
        <w:rPr>
          <w:sz w:val="24"/>
          <w:szCs w:val="24"/>
        </w:rPr>
        <w:t xml:space="preserve"> </w:t>
      </w:r>
      <w:r w:rsidRPr="008F0ACF">
        <w:rPr>
          <w:sz w:val="24"/>
          <w:szCs w:val="24"/>
        </w:rPr>
        <w:t>Š</w:t>
      </w:r>
      <w:r w:rsidR="000F2D05" w:rsidRPr="008F0ACF">
        <w:rPr>
          <w:sz w:val="24"/>
          <w:szCs w:val="24"/>
        </w:rPr>
        <w:t>vietimo pagalbos specialistų pareigybė</w:t>
      </w:r>
      <w:r w:rsidR="00AD5B17" w:rsidRPr="008F0ACF">
        <w:rPr>
          <w:sz w:val="24"/>
          <w:szCs w:val="24"/>
        </w:rPr>
        <w:t>ms</w:t>
      </w:r>
      <w:r w:rsidR="000F2D05" w:rsidRPr="008F0ACF">
        <w:rPr>
          <w:sz w:val="24"/>
          <w:szCs w:val="24"/>
        </w:rPr>
        <w:t xml:space="preserve"> įsteig</w:t>
      </w:r>
      <w:r w:rsidR="00AD5B17" w:rsidRPr="008F0ACF">
        <w:rPr>
          <w:sz w:val="24"/>
          <w:szCs w:val="24"/>
        </w:rPr>
        <w:t>ti lėšos įskaičiuotos</w:t>
      </w:r>
      <w:r w:rsidR="000F2D05" w:rsidRPr="008F0ACF">
        <w:rPr>
          <w:sz w:val="24"/>
          <w:szCs w:val="24"/>
        </w:rPr>
        <w:t xml:space="preserve"> iš 202</w:t>
      </w:r>
      <w:r w:rsidR="00AD5B17" w:rsidRPr="008F0ACF">
        <w:rPr>
          <w:sz w:val="24"/>
          <w:szCs w:val="24"/>
        </w:rPr>
        <w:t>3</w:t>
      </w:r>
      <w:r w:rsidR="000F2D05" w:rsidRPr="008F0ACF">
        <w:rPr>
          <w:sz w:val="24"/>
          <w:szCs w:val="24"/>
        </w:rPr>
        <w:t xml:space="preserve">-iems metams įstaigoms </w:t>
      </w:r>
      <w:r w:rsidR="00AD5B17" w:rsidRPr="008F0ACF">
        <w:rPr>
          <w:sz w:val="24"/>
          <w:szCs w:val="24"/>
        </w:rPr>
        <w:t xml:space="preserve">numatytų </w:t>
      </w:r>
      <w:r w:rsidR="000F2D05" w:rsidRPr="008F0ACF">
        <w:rPr>
          <w:sz w:val="24"/>
          <w:szCs w:val="24"/>
        </w:rPr>
        <w:t>skirt</w:t>
      </w:r>
      <w:r w:rsidR="00AD5B17" w:rsidRPr="008F0ACF">
        <w:rPr>
          <w:sz w:val="24"/>
          <w:szCs w:val="24"/>
        </w:rPr>
        <w:t>i</w:t>
      </w:r>
      <w:r w:rsidR="000F2D05" w:rsidRPr="008F0ACF">
        <w:rPr>
          <w:sz w:val="24"/>
          <w:szCs w:val="24"/>
        </w:rPr>
        <w:t xml:space="preserve"> darbo užmokesčio lėšų</w:t>
      </w:r>
      <w:r w:rsidR="001A4EE1" w:rsidRPr="008F0ACF">
        <w:rPr>
          <w:sz w:val="24"/>
          <w:szCs w:val="24"/>
        </w:rPr>
        <w:t>.</w:t>
      </w:r>
    </w:p>
    <w:p w14:paraId="22972D39" w14:textId="77777777" w:rsidR="007A7C98" w:rsidRPr="00BA185F" w:rsidRDefault="000F2D05" w:rsidP="006A035C">
      <w:pPr>
        <w:pStyle w:val="Sraopastraipa"/>
        <w:numPr>
          <w:ilvl w:val="0"/>
          <w:numId w:val="5"/>
        </w:numPr>
        <w:tabs>
          <w:tab w:val="left" w:pos="851"/>
        </w:tabs>
        <w:spacing w:line="276" w:lineRule="auto"/>
        <w:ind w:left="0" w:firstLine="567"/>
        <w:rPr>
          <w:sz w:val="24"/>
          <w:szCs w:val="24"/>
        </w:rPr>
      </w:pPr>
      <w:r w:rsidRPr="00BA185F">
        <w:rPr>
          <w:b/>
          <w:sz w:val="24"/>
          <w:szCs w:val="24"/>
        </w:rPr>
        <w:t>Galimos neigiamos pasekmės priėmus sprendimą, kokių priemonių reikėtų imtis, kad tokių pasekmių būtų išvengta:</w:t>
      </w:r>
      <w:r w:rsidRPr="00BA185F">
        <w:rPr>
          <w:sz w:val="24"/>
          <w:szCs w:val="24"/>
        </w:rPr>
        <w:t xml:space="preserve"> </w:t>
      </w:r>
    </w:p>
    <w:p w14:paraId="1CAE9C95" w14:textId="77777777" w:rsidR="000F2D05" w:rsidRPr="007A7C98" w:rsidRDefault="000F2D05" w:rsidP="007A7C98">
      <w:pPr>
        <w:spacing w:line="276" w:lineRule="auto"/>
        <w:ind w:left="568"/>
        <w:jc w:val="both"/>
        <w:rPr>
          <w:sz w:val="24"/>
          <w:szCs w:val="24"/>
        </w:rPr>
      </w:pPr>
      <w:r w:rsidRPr="007A7C98">
        <w:rPr>
          <w:sz w:val="24"/>
          <w:szCs w:val="24"/>
        </w:rPr>
        <w:t>Neigiamų pasekmių nebus.</w:t>
      </w:r>
    </w:p>
    <w:p w14:paraId="71B9AE6F" w14:textId="77777777" w:rsidR="007A7C98" w:rsidRPr="007A7C98" w:rsidRDefault="000F2D05" w:rsidP="006A035C">
      <w:pPr>
        <w:pStyle w:val="Sraopastraipa"/>
        <w:numPr>
          <w:ilvl w:val="0"/>
          <w:numId w:val="5"/>
        </w:numPr>
        <w:tabs>
          <w:tab w:val="left" w:pos="851"/>
        </w:tabs>
        <w:spacing w:line="276" w:lineRule="auto"/>
        <w:ind w:left="0" w:firstLine="567"/>
        <w:rPr>
          <w:sz w:val="24"/>
          <w:szCs w:val="24"/>
        </w:rPr>
      </w:pPr>
      <w:r w:rsidRPr="007A7C98">
        <w:rPr>
          <w:b/>
          <w:sz w:val="24"/>
          <w:szCs w:val="24"/>
        </w:rPr>
        <w:t>Kieno iniciatyva parengtas sprendimo projektas:</w:t>
      </w:r>
      <w:r w:rsidRPr="007A7C98">
        <w:rPr>
          <w:sz w:val="24"/>
          <w:szCs w:val="24"/>
        </w:rPr>
        <w:t xml:space="preserve"> </w:t>
      </w:r>
    </w:p>
    <w:p w14:paraId="7B65BBE7" w14:textId="77777777" w:rsidR="000F2D05" w:rsidRPr="007A7C98" w:rsidRDefault="000F2D05" w:rsidP="007A7C98">
      <w:pPr>
        <w:spacing w:line="276" w:lineRule="auto"/>
        <w:ind w:left="568"/>
        <w:jc w:val="both"/>
        <w:rPr>
          <w:sz w:val="24"/>
          <w:szCs w:val="24"/>
        </w:rPr>
      </w:pPr>
      <w:r w:rsidRPr="007A7C98">
        <w:rPr>
          <w:sz w:val="24"/>
          <w:szCs w:val="24"/>
        </w:rPr>
        <w:t>Projektas parengtas Savivaldybės administracijos iniciatyva.</w:t>
      </w:r>
    </w:p>
    <w:p w14:paraId="08E67632" w14:textId="77777777" w:rsidR="000F2D05" w:rsidRDefault="000F2D05" w:rsidP="000F2D05">
      <w:pPr>
        <w:spacing w:line="276" w:lineRule="auto"/>
        <w:ind w:firstLine="567"/>
        <w:jc w:val="both"/>
        <w:rPr>
          <w:sz w:val="24"/>
          <w:szCs w:val="24"/>
        </w:rPr>
      </w:pPr>
      <w:r>
        <w:rPr>
          <w:sz w:val="24"/>
          <w:szCs w:val="24"/>
        </w:rPr>
        <w:t xml:space="preserve">PRIDEDAMA: </w:t>
      </w:r>
    </w:p>
    <w:p w14:paraId="0C511796" w14:textId="77777777" w:rsidR="000F2D05" w:rsidRDefault="000F2D05" w:rsidP="000F2D05">
      <w:pPr>
        <w:spacing w:line="276" w:lineRule="auto"/>
        <w:ind w:firstLine="567"/>
        <w:jc w:val="both"/>
        <w:rPr>
          <w:sz w:val="24"/>
          <w:szCs w:val="24"/>
        </w:rPr>
      </w:pPr>
      <w:r>
        <w:rPr>
          <w:sz w:val="24"/>
          <w:szCs w:val="24"/>
        </w:rPr>
        <w:t>Lyginamasis variantas, 2 lapai.</w:t>
      </w:r>
    </w:p>
    <w:p w14:paraId="1E028A8B" w14:textId="77777777" w:rsidR="000F2D05" w:rsidRDefault="000F2D05" w:rsidP="000F2D05">
      <w:pPr>
        <w:spacing w:line="360" w:lineRule="auto"/>
        <w:rPr>
          <w:sz w:val="24"/>
          <w:szCs w:val="24"/>
        </w:rPr>
      </w:pPr>
    </w:p>
    <w:p w14:paraId="6289C10C" w14:textId="77777777" w:rsidR="007A7C98" w:rsidRDefault="007A7C98" w:rsidP="000F2D05">
      <w:pPr>
        <w:spacing w:line="360" w:lineRule="auto"/>
        <w:rPr>
          <w:sz w:val="24"/>
          <w:szCs w:val="24"/>
        </w:rPr>
      </w:pPr>
    </w:p>
    <w:p w14:paraId="59BFDF4C" w14:textId="77777777" w:rsidR="00D73E95" w:rsidRDefault="00A73FFA" w:rsidP="000F2D05">
      <w:pPr>
        <w:spacing w:line="360" w:lineRule="auto"/>
        <w:rPr>
          <w:sz w:val="24"/>
          <w:szCs w:val="24"/>
        </w:rPr>
      </w:pPr>
      <w:r>
        <w:rPr>
          <w:sz w:val="24"/>
          <w:szCs w:val="24"/>
        </w:rPr>
        <w:t xml:space="preserve">Švietimo </w:t>
      </w:r>
      <w:r w:rsidR="000F2D05">
        <w:rPr>
          <w:sz w:val="24"/>
          <w:szCs w:val="24"/>
        </w:rPr>
        <w:t xml:space="preserve">skyriaus vedėja                                           </w:t>
      </w:r>
      <w:r w:rsidR="000F2D05">
        <w:rPr>
          <w:sz w:val="24"/>
          <w:szCs w:val="24"/>
        </w:rPr>
        <w:tab/>
      </w:r>
      <w:r w:rsidR="000F2D05">
        <w:rPr>
          <w:sz w:val="24"/>
          <w:szCs w:val="24"/>
        </w:rPr>
        <w:tab/>
        <w:t xml:space="preserve">       Silvija Sėrikovienė</w:t>
      </w:r>
    </w:p>
    <w:p w14:paraId="30E63CB4" w14:textId="77777777" w:rsidR="00DF659F" w:rsidRDefault="00DF659F" w:rsidP="000F2D05">
      <w:pPr>
        <w:spacing w:line="360" w:lineRule="auto"/>
        <w:rPr>
          <w:sz w:val="24"/>
          <w:szCs w:val="24"/>
        </w:rPr>
      </w:pPr>
    </w:p>
    <w:p w14:paraId="0BB393EB" w14:textId="77777777" w:rsidR="00D84377" w:rsidRDefault="00D84377" w:rsidP="000F2D05">
      <w:pPr>
        <w:spacing w:line="360" w:lineRule="auto"/>
        <w:rPr>
          <w:sz w:val="24"/>
          <w:szCs w:val="24"/>
        </w:rPr>
      </w:pPr>
    </w:p>
    <w:p w14:paraId="033E5FA3" w14:textId="77777777" w:rsidR="0012335F" w:rsidRDefault="0012335F" w:rsidP="000F2D05">
      <w:pPr>
        <w:spacing w:line="360" w:lineRule="auto"/>
        <w:rPr>
          <w:sz w:val="24"/>
          <w:szCs w:val="24"/>
        </w:rPr>
      </w:pPr>
    </w:p>
    <w:p w14:paraId="0AE7ABB6" w14:textId="77777777" w:rsidR="00D84377" w:rsidRDefault="00D84377" w:rsidP="000F2D05">
      <w:pPr>
        <w:spacing w:line="360" w:lineRule="auto"/>
      </w:pPr>
      <w:r>
        <w:rPr>
          <w:sz w:val="24"/>
          <w:szCs w:val="24"/>
        </w:rPr>
        <w:t xml:space="preserve">Aušra Gabrėnienė, </w:t>
      </w:r>
      <w:r>
        <w:rPr>
          <w:szCs w:val="24"/>
        </w:rPr>
        <w:t>501</w:t>
      </w:r>
      <w:r w:rsidR="00D43EE7">
        <w:rPr>
          <w:szCs w:val="24"/>
        </w:rPr>
        <w:t xml:space="preserve"> </w:t>
      </w:r>
      <w:r>
        <w:rPr>
          <w:szCs w:val="24"/>
        </w:rPr>
        <w:t xml:space="preserve">377, el. p. </w:t>
      </w:r>
      <w:hyperlink r:id="rId5" w:history="1">
        <w:r w:rsidRPr="00D811ED">
          <w:rPr>
            <w:rStyle w:val="Hipersaitas"/>
            <w:rFonts w:ascii="Arial" w:hAnsi="Arial" w:cs="Arial"/>
            <w:sz w:val="18"/>
            <w:szCs w:val="18"/>
          </w:rPr>
          <w:t>ausra.gabreniene@panevezys.lt</w:t>
        </w:r>
      </w:hyperlink>
    </w:p>
    <w:sectPr w:rsidR="00D843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83FE1"/>
    <w:multiLevelType w:val="hybridMultilevel"/>
    <w:tmpl w:val="BBE6DA4A"/>
    <w:lvl w:ilvl="0" w:tplc="D36C8606">
      <w:start w:val="1"/>
      <w:numFmt w:val="decimal"/>
      <w:lvlText w:val="%1."/>
      <w:lvlJc w:val="left"/>
      <w:pPr>
        <w:ind w:left="943" w:hanging="375"/>
      </w:pPr>
      <w:rPr>
        <w:rFonts w:ascii="Times New Roman" w:eastAsia="Times New Roman" w:hAnsi="Times New Roman" w:cs="Times New Roman"/>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F92EFF"/>
    <w:multiLevelType w:val="hybridMultilevel"/>
    <w:tmpl w:val="D42C1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F60777"/>
    <w:multiLevelType w:val="hybridMultilevel"/>
    <w:tmpl w:val="2312AB06"/>
    <w:lvl w:ilvl="0" w:tplc="35F8F694">
      <w:start w:val="1"/>
      <w:numFmt w:val="decimal"/>
      <w:lvlText w:val="%1."/>
      <w:lvlJc w:val="left"/>
      <w:pPr>
        <w:ind w:left="1353" w:hanging="360"/>
      </w:pPr>
      <w:rPr>
        <w:rFonts w:hint="default"/>
        <w:u w:val="non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05"/>
    <w:rsid w:val="000431E4"/>
    <w:rsid w:val="00062B6E"/>
    <w:rsid w:val="00072446"/>
    <w:rsid w:val="00080E6F"/>
    <w:rsid w:val="00082E16"/>
    <w:rsid w:val="000B2433"/>
    <w:rsid w:val="000C0694"/>
    <w:rsid w:val="000C4B1D"/>
    <w:rsid w:val="000F2D05"/>
    <w:rsid w:val="001136BB"/>
    <w:rsid w:val="0012335F"/>
    <w:rsid w:val="00150A80"/>
    <w:rsid w:val="00167A9B"/>
    <w:rsid w:val="001832AB"/>
    <w:rsid w:val="00191843"/>
    <w:rsid w:val="001A244D"/>
    <w:rsid w:val="001A4EE1"/>
    <w:rsid w:val="001E008A"/>
    <w:rsid w:val="001E208A"/>
    <w:rsid w:val="001E4F2A"/>
    <w:rsid w:val="00214504"/>
    <w:rsid w:val="0022411D"/>
    <w:rsid w:val="0023172D"/>
    <w:rsid w:val="00284283"/>
    <w:rsid w:val="002C5FD7"/>
    <w:rsid w:val="0033462D"/>
    <w:rsid w:val="0035098D"/>
    <w:rsid w:val="00391892"/>
    <w:rsid w:val="0039524A"/>
    <w:rsid w:val="003A6D73"/>
    <w:rsid w:val="003F2F61"/>
    <w:rsid w:val="00465B7B"/>
    <w:rsid w:val="00483E8C"/>
    <w:rsid w:val="00495F6D"/>
    <w:rsid w:val="004F060D"/>
    <w:rsid w:val="004F1FAE"/>
    <w:rsid w:val="00542DFA"/>
    <w:rsid w:val="005676CD"/>
    <w:rsid w:val="00576B7A"/>
    <w:rsid w:val="005A368A"/>
    <w:rsid w:val="005B1D1A"/>
    <w:rsid w:val="005D338E"/>
    <w:rsid w:val="00606D47"/>
    <w:rsid w:val="0060727B"/>
    <w:rsid w:val="00612526"/>
    <w:rsid w:val="006208DB"/>
    <w:rsid w:val="00633518"/>
    <w:rsid w:val="006367B9"/>
    <w:rsid w:val="006513AC"/>
    <w:rsid w:val="00653DE2"/>
    <w:rsid w:val="00660E9B"/>
    <w:rsid w:val="006A035C"/>
    <w:rsid w:val="006C7AF1"/>
    <w:rsid w:val="00700537"/>
    <w:rsid w:val="007178C4"/>
    <w:rsid w:val="00724892"/>
    <w:rsid w:val="00752D31"/>
    <w:rsid w:val="007734EA"/>
    <w:rsid w:val="007A0618"/>
    <w:rsid w:val="007A7C98"/>
    <w:rsid w:val="007C19C6"/>
    <w:rsid w:val="007E7559"/>
    <w:rsid w:val="0084490E"/>
    <w:rsid w:val="008A1DF7"/>
    <w:rsid w:val="008B3693"/>
    <w:rsid w:val="008D75C7"/>
    <w:rsid w:val="008F0ACF"/>
    <w:rsid w:val="008F49E2"/>
    <w:rsid w:val="00916BFE"/>
    <w:rsid w:val="009426F7"/>
    <w:rsid w:val="00961C10"/>
    <w:rsid w:val="00962850"/>
    <w:rsid w:val="009813F6"/>
    <w:rsid w:val="009A4C9F"/>
    <w:rsid w:val="00A057ED"/>
    <w:rsid w:val="00A11556"/>
    <w:rsid w:val="00A14CA7"/>
    <w:rsid w:val="00A40FB2"/>
    <w:rsid w:val="00A73FFA"/>
    <w:rsid w:val="00A75073"/>
    <w:rsid w:val="00A8727E"/>
    <w:rsid w:val="00AA2E73"/>
    <w:rsid w:val="00AC39F5"/>
    <w:rsid w:val="00AD5B17"/>
    <w:rsid w:val="00AF5FFA"/>
    <w:rsid w:val="00B073A9"/>
    <w:rsid w:val="00B23C83"/>
    <w:rsid w:val="00B400BD"/>
    <w:rsid w:val="00B47D77"/>
    <w:rsid w:val="00B72BD3"/>
    <w:rsid w:val="00B91A50"/>
    <w:rsid w:val="00BA185F"/>
    <w:rsid w:val="00BA51D2"/>
    <w:rsid w:val="00BD3568"/>
    <w:rsid w:val="00C35D48"/>
    <w:rsid w:val="00C400E0"/>
    <w:rsid w:val="00C5328D"/>
    <w:rsid w:val="00CA6F48"/>
    <w:rsid w:val="00CB064D"/>
    <w:rsid w:val="00CC0893"/>
    <w:rsid w:val="00CD0E03"/>
    <w:rsid w:val="00CE3BCF"/>
    <w:rsid w:val="00D43EE7"/>
    <w:rsid w:val="00D66157"/>
    <w:rsid w:val="00D73E95"/>
    <w:rsid w:val="00D84377"/>
    <w:rsid w:val="00DA494F"/>
    <w:rsid w:val="00DB0E6B"/>
    <w:rsid w:val="00DD5556"/>
    <w:rsid w:val="00DF659F"/>
    <w:rsid w:val="00EB41D3"/>
    <w:rsid w:val="00EC4A8C"/>
    <w:rsid w:val="00EC6CA4"/>
    <w:rsid w:val="00ED0B13"/>
    <w:rsid w:val="00EE12A4"/>
    <w:rsid w:val="00EF554F"/>
    <w:rsid w:val="00EF56F0"/>
    <w:rsid w:val="00F3668F"/>
    <w:rsid w:val="00F65BC6"/>
    <w:rsid w:val="00FA276A"/>
    <w:rsid w:val="00FB1706"/>
    <w:rsid w:val="00FB31A0"/>
    <w:rsid w:val="00FB57F7"/>
    <w:rsid w:val="00FD2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1925"/>
  <w15:chartTrackingRefBased/>
  <w15:docId w15:val="{3D46B4D0-AB5B-4B97-BB6C-115F6B88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D05"/>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0F2D05"/>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F2D05"/>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0F2D05"/>
    <w:pPr>
      <w:jc w:val="right"/>
    </w:pPr>
    <w:rPr>
      <w:sz w:val="22"/>
      <w:lang w:eastAsia="lt-LT"/>
    </w:rPr>
  </w:style>
  <w:style w:type="character" w:customStyle="1" w:styleId="PagrindinistekstasDiagrama">
    <w:name w:val="Pagrindinis tekstas Diagrama"/>
    <w:basedOn w:val="Numatytasispastraiposriftas"/>
    <w:link w:val="Pagrindinistekstas"/>
    <w:rsid w:val="000F2D05"/>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FA27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76A"/>
    <w:rPr>
      <w:rFonts w:ascii="Segoe UI" w:eastAsia="Times New Roman" w:hAnsi="Segoe UI" w:cs="Segoe UI"/>
      <w:sz w:val="18"/>
      <w:szCs w:val="18"/>
    </w:rPr>
  </w:style>
  <w:style w:type="table" w:styleId="Lentelstinklelis">
    <w:name w:val="Table Grid"/>
    <w:basedOn w:val="prastojilentel"/>
    <w:uiPriority w:val="39"/>
    <w:rsid w:val="007A061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1A4EE1"/>
    <w:pPr>
      <w:spacing w:after="160" w:line="240" w:lineRule="exact"/>
    </w:pPr>
    <w:rPr>
      <w:rFonts w:ascii="Tahoma" w:hAnsi="Tahoma"/>
      <w:lang w:val="en-US"/>
    </w:rPr>
  </w:style>
  <w:style w:type="paragraph" w:styleId="Sraopastraipa">
    <w:name w:val="List Paragraph"/>
    <w:basedOn w:val="prastasis"/>
    <w:uiPriority w:val="34"/>
    <w:qFormat/>
    <w:rsid w:val="007A7C98"/>
    <w:pPr>
      <w:ind w:left="720"/>
      <w:contextualSpacing/>
    </w:pPr>
  </w:style>
  <w:style w:type="character" w:styleId="Hipersaitas">
    <w:name w:val="Hyperlink"/>
    <w:basedOn w:val="Numatytasispastraiposriftas"/>
    <w:uiPriority w:val="99"/>
    <w:unhideWhenUsed/>
    <w:rsid w:val="00D84377"/>
    <w:rPr>
      <w:color w:val="0563C1" w:themeColor="hyperlink"/>
      <w:u w:val="single"/>
    </w:rPr>
  </w:style>
  <w:style w:type="paragraph" w:styleId="prastasiniatinklio">
    <w:name w:val="Normal (Web)"/>
    <w:basedOn w:val="prastasis"/>
    <w:uiPriority w:val="99"/>
    <w:semiHidden/>
    <w:unhideWhenUsed/>
    <w:rsid w:val="00D84377"/>
    <w:pPr>
      <w:spacing w:before="100" w:beforeAutospacing="1" w:after="100" w:afterAutospacing="1"/>
    </w:pPr>
    <w:rPr>
      <w:sz w:val="24"/>
      <w:szCs w:val="24"/>
      <w:lang w:eastAsia="lt-LT"/>
    </w:rPr>
  </w:style>
  <w:style w:type="character" w:customStyle="1" w:styleId="Neapdorotaspaminjimas1">
    <w:name w:val="Neapdorotas paminėjimas1"/>
    <w:basedOn w:val="Numatytasispastraiposriftas"/>
    <w:uiPriority w:val="99"/>
    <w:semiHidden/>
    <w:unhideWhenUsed/>
    <w:rsid w:val="00D8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141135">
      <w:bodyDiv w:val="1"/>
      <w:marLeft w:val="0"/>
      <w:marRight w:val="0"/>
      <w:marTop w:val="0"/>
      <w:marBottom w:val="0"/>
      <w:divBdr>
        <w:top w:val="none" w:sz="0" w:space="0" w:color="auto"/>
        <w:left w:val="none" w:sz="0" w:space="0" w:color="auto"/>
        <w:bottom w:val="none" w:sz="0" w:space="0" w:color="auto"/>
        <w:right w:val="none" w:sz="0" w:space="0" w:color="auto"/>
      </w:divBdr>
    </w:div>
    <w:div w:id="1636374425">
      <w:bodyDiv w:val="1"/>
      <w:marLeft w:val="0"/>
      <w:marRight w:val="0"/>
      <w:marTop w:val="0"/>
      <w:marBottom w:val="0"/>
      <w:divBdr>
        <w:top w:val="none" w:sz="0" w:space="0" w:color="auto"/>
        <w:left w:val="none" w:sz="0" w:space="0" w:color="auto"/>
        <w:bottom w:val="none" w:sz="0" w:space="0" w:color="auto"/>
        <w:right w:val="none" w:sz="0" w:space="0" w:color="auto"/>
      </w:divBdr>
      <w:divsChild>
        <w:div w:id="157576662">
          <w:marLeft w:val="0"/>
          <w:marRight w:val="0"/>
          <w:marTop w:val="120"/>
          <w:marBottom w:val="0"/>
          <w:divBdr>
            <w:top w:val="none" w:sz="0" w:space="0" w:color="auto"/>
            <w:left w:val="none" w:sz="0" w:space="0" w:color="auto"/>
            <w:bottom w:val="none" w:sz="0" w:space="0" w:color="auto"/>
            <w:right w:val="none" w:sz="0" w:space="0" w:color="auto"/>
          </w:divBdr>
          <w:divsChild>
            <w:div w:id="912589254">
              <w:marLeft w:val="0"/>
              <w:marRight w:val="0"/>
              <w:marTop w:val="45"/>
              <w:marBottom w:val="45"/>
              <w:divBdr>
                <w:top w:val="none" w:sz="0" w:space="0" w:color="auto"/>
                <w:left w:val="none" w:sz="0" w:space="0" w:color="auto"/>
                <w:bottom w:val="none" w:sz="0" w:space="0" w:color="auto"/>
                <w:right w:val="none" w:sz="0" w:space="0" w:color="auto"/>
              </w:divBdr>
            </w:div>
            <w:div w:id="13449287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ra.gabren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3942</Words>
  <Characters>2247</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Gabrėnienė</dc:creator>
  <cp:keywords/>
  <dc:description/>
  <cp:lastModifiedBy>Diana Brazdžiunienė</cp:lastModifiedBy>
  <cp:revision>2</cp:revision>
  <cp:lastPrinted>2022-12-06T07:21:00Z</cp:lastPrinted>
  <dcterms:created xsi:type="dcterms:W3CDTF">2022-12-14T07:59:00Z</dcterms:created>
  <dcterms:modified xsi:type="dcterms:W3CDTF">2022-12-14T07:59:00Z</dcterms:modified>
</cp:coreProperties>
</file>