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B7983" w14:textId="77777777" w:rsidR="005C41AC" w:rsidRPr="00CA5C22" w:rsidRDefault="001D3CB6" w:rsidP="00720AF5">
      <w:pPr>
        <w:spacing w:before="240"/>
        <w:jc w:val="center"/>
        <w:rPr>
          <w:szCs w:val="24"/>
        </w:rPr>
      </w:pPr>
      <w:bookmarkStart w:id="0" w:name="_GoBack"/>
      <w:bookmarkEnd w:id="0"/>
      <w:r w:rsidRPr="00CA5C22">
        <w:rPr>
          <w:noProof/>
          <w:lang w:eastAsia="lt-LT"/>
        </w:rPr>
        <w:drawing>
          <wp:inline distT="0" distB="0" distL="0" distR="0" wp14:anchorId="3078E8C8" wp14:editId="2987155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196A5" w14:textId="77777777" w:rsidR="005C41AC" w:rsidRPr="00CA5C22" w:rsidRDefault="005C41AC" w:rsidP="005C41AC">
      <w:pPr>
        <w:jc w:val="center"/>
        <w:rPr>
          <w:szCs w:val="24"/>
        </w:rPr>
      </w:pPr>
    </w:p>
    <w:p w14:paraId="70A2DD59" w14:textId="7D19B231" w:rsidR="005C41AC" w:rsidRPr="00CA5C22" w:rsidRDefault="0062551B" w:rsidP="00CC4D8A">
      <w:pPr>
        <w:jc w:val="center"/>
        <w:rPr>
          <w:b/>
          <w:sz w:val="28"/>
        </w:rPr>
      </w:pPr>
      <w:r w:rsidRPr="00CA5C22">
        <w:rPr>
          <w:b/>
          <w:sz w:val="28"/>
        </w:rPr>
        <w:t xml:space="preserve">PANEVĖŽIO MIESTO SAVIVALDYBĖS </w:t>
      </w:r>
      <w:r w:rsidR="00A11511" w:rsidRPr="00CA5C22">
        <w:rPr>
          <w:b/>
          <w:sz w:val="28"/>
        </w:rPr>
        <w:t>TARYBA</w:t>
      </w:r>
    </w:p>
    <w:p w14:paraId="33128F0D" w14:textId="4ADC2D71" w:rsidR="005C41AC" w:rsidRPr="00CA5C22" w:rsidRDefault="005C41AC" w:rsidP="00571BF3">
      <w:pPr>
        <w:keepNext/>
        <w:jc w:val="center"/>
        <w:outlineLvl w:val="1"/>
      </w:pPr>
    </w:p>
    <w:p w14:paraId="7BC823C2" w14:textId="77777777" w:rsidR="00555B1E" w:rsidRPr="00CA5C22" w:rsidRDefault="00555B1E" w:rsidP="00571BF3">
      <w:pPr>
        <w:keepNext/>
        <w:jc w:val="center"/>
        <w:outlineLvl w:val="1"/>
      </w:pPr>
    </w:p>
    <w:p w14:paraId="6A06B8F7" w14:textId="77777777" w:rsidR="0062551B" w:rsidRPr="00CA5C22" w:rsidRDefault="00A11511" w:rsidP="0038398C">
      <w:pPr>
        <w:keepNext/>
        <w:jc w:val="center"/>
        <w:outlineLvl w:val="1"/>
        <w:rPr>
          <w:b/>
        </w:rPr>
      </w:pPr>
      <w:r w:rsidRPr="00CA5C22">
        <w:rPr>
          <w:b/>
        </w:rPr>
        <w:t>SPRENDIMAS</w:t>
      </w:r>
    </w:p>
    <w:p w14:paraId="1DD46A26" w14:textId="549884C5" w:rsidR="0038398C" w:rsidRPr="00CA5C22" w:rsidRDefault="00886C34" w:rsidP="002A4423">
      <w:pPr>
        <w:jc w:val="center"/>
        <w:rPr>
          <w:b/>
          <w:bCs/>
        </w:rPr>
      </w:pPr>
      <w:r w:rsidRPr="00CA5C22">
        <w:rPr>
          <w:b/>
          <w:bCs/>
        </w:rPr>
        <w:t xml:space="preserve">DĖL SAVIVALDYBĖS TARYBOS </w:t>
      </w:r>
      <w:r w:rsidRPr="00CA5C22">
        <w:rPr>
          <w:b/>
        </w:rPr>
        <w:t>201</w:t>
      </w:r>
      <w:r w:rsidR="002A4423" w:rsidRPr="00CA5C22">
        <w:rPr>
          <w:b/>
        </w:rPr>
        <w:t xml:space="preserve">9 </w:t>
      </w:r>
      <w:r w:rsidRPr="00CA5C22">
        <w:rPr>
          <w:b/>
        </w:rPr>
        <w:t xml:space="preserve">M. </w:t>
      </w:r>
      <w:r w:rsidR="002A4423" w:rsidRPr="00CA5C22">
        <w:rPr>
          <w:b/>
        </w:rPr>
        <w:t>SPALIO</w:t>
      </w:r>
      <w:r w:rsidRPr="00CA5C22">
        <w:rPr>
          <w:b/>
        </w:rPr>
        <w:t xml:space="preserve"> 2</w:t>
      </w:r>
      <w:r w:rsidR="002A4423" w:rsidRPr="00CA5C22">
        <w:rPr>
          <w:b/>
        </w:rPr>
        <w:t>9</w:t>
      </w:r>
      <w:r w:rsidRPr="00CA5C22">
        <w:rPr>
          <w:b/>
        </w:rPr>
        <w:t xml:space="preserve"> D. SPRENDIMO NR. 1-</w:t>
      </w:r>
      <w:r w:rsidR="002A4423" w:rsidRPr="00CA5C22">
        <w:rPr>
          <w:b/>
        </w:rPr>
        <w:t>395</w:t>
      </w:r>
      <w:r w:rsidRPr="00CA5C22">
        <w:rPr>
          <w:b/>
          <w:bCs/>
        </w:rPr>
        <w:t xml:space="preserve"> „</w:t>
      </w:r>
      <w:bookmarkStart w:id="1" w:name="Pavadinimas"/>
      <w:r w:rsidRPr="00CA5C22">
        <w:rPr>
          <w:b/>
          <w:bCs/>
        </w:rPr>
        <w:t xml:space="preserve">DĖL </w:t>
      </w:r>
      <w:bookmarkEnd w:id="1"/>
      <w:r w:rsidR="002A4423" w:rsidRPr="00CA5C22">
        <w:rPr>
          <w:b/>
          <w:bCs/>
        </w:rPr>
        <w:t>PAGALBOS PINIGŲ MOKĖJIMO UŽ TĖVŲ GLOBOS NETEKUSIŲ VAIKŲ GLOBĄ (RŪPYBĄ) PANEVĖŽIO MIESTO SAVIVALDYBĖJE TVARKOS APRAŠO PATVIRTINIMO</w:t>
      </w:r>
      <w:r w:rsidRPr="00CA5C22">
        <w:rPr>
          <w:b/>
          <w:bCs/>
        </w:rPr>
        <w:t>“</w:t>
      </w:r>
      <w:r w:rsidR="0038398C" w:rsidRPr="00CA5C22">
        <w:rPr>
          <w:b/>
          <w:bCs/>
        </w:rPr>
        <w:t xml:space="preserve"> PAKEITIMO</w:t>
      </w:r>
    </w:p>
    <w:p w14:paraId="64C9DE8E" w14:textId="71E69E8C" w:rsidR="0062551B" w:rsidRPr="00CA5C22" w:rsidRDefault="0062551B" w:rsidP="003E58F0">
      <w:pPr>
        <w:jc w:val="center"/>
      </w:pPr>
    </w:p>
    <w:p w14:paraId="25D3FD98" w14:textId="77777777" w:rsidR="00F07A7B" w:rsidRPr="00CA5C22" w:rsidRDefault="00F07A7B" w:rsidP="00F07A7B">
      <w:pPr>
        <w:jc w:val="center"/>
      </w:pPr>
      <w:r w:rsidRPr="00CA5C22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CA5C22">
        <w:rPr>
          <w:rStyle w:val="Style3"/>
        </w:rPr>
        <w:instrText xml:space="preserve"> FORMTEXT </w:instrText>
      </w:r>
      <w:r w:rsidRPr="00CA5C22">
        <w:rPr>
          <w:rStyle w:val="Style3"/>
        </w:rPr>
      </w:r>
      <w:r w:rsidRPr="00CA5C22">
        <w:rPr>
          <w:rStyle w:val="Style3"/>
        </w:rPr>
        <w:fldChar w:fldCharType="separate"/>
      </w:r>
      <w:r w:rsidRPr="00CA5C22">
        <w:rPr>
          <w:rStyle w:val="Style3"/>
        </w:rPr>
        <w:t>2022 m. gruodžio 16 d.</w:t>
      </w:r>
      <w:r w:rsidRPr="00CA5C22">
        <w:rPr>
          <w:rStyle w:val="Style3"/>
        </w:rPr>
        <w:fldChar w:fldCharType="end"/>
      </w:r>
      <w:bookmarkEnd w:id="2"/>
      <w:r w:rsidRPr="00CA5C22">
        <w:t xml:space="preserve"> Nr. </w:t>
      </w:r>
      <w:r w:rsidRPr="00CA5C22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CA5C22">
        <w:instrText xml:space="preserve"> FORMTEXT </w:instrText>
      </w:r>
      <w:r w:rsidRPr="00CA5C22">
        <w:fldChar w:fldCharType="separate"/>
      </w:r>
      <w:r w:rsidRPr="00CA5C22">
        <w:t>TSP-481</w:t>
      </w:r>
      <w:r w:rsidRPr="00CA5C22">
        <w:fldChar w:fldCharType="end"/>
      </w:r>
      <w:bookmarkEnd w:id="3"/>
    </w:p>
    <w:p w14:paraId="50B47FDE" w14:textId="77777777" w:rsidR="00F07A7B" w:rsidRPr="00CA5C22" w:rsidRDefault="00F07A7B" w:rsidP="00F07A7B">
      <w:pPr>
        <w:keepNext/>
        <w:jc w:val="center"/>
        <w:outlineLvl w:val="2"/>
        <w:rPr>
          <w:b/>
        </w:rPr>
      </w:pPr>
      <w:r w:rsidRPr="00CA5C22">
        <w:t>Panevėžys</w:t>
      </w:r>
    </w:p>
    <w:p w14:paraId="1D72D8BE" w14:textId="1F69107E" w:rsidR="00891975" w:rsidRPr="00CA5C22" w:rsidRDefault="00891975" w:rsidP="00891975">
      <w:pPr>
        <w:keepNext/>
        <w:jc w:val="center"/>
        <w:outlineLvl w:val="2"/>
      </w:pPr>
    </w:p>
    <w:p w14:paraId="3E9A5799" w14:textId="77777777" w:rsidR="0077284D" w:rsidRPr="00CA5C22" w:rsidRDefault="0077284D" w:rsidP="00891975">
      <w:pPr>
        <w:keepNext/>
        <w:jc w:val="center"/>
        <w:outlineLvl w:val="2"/>
        <w:rPr>
          <w:b/>
        </w:rPr>
      </w:pPr>
    </w:p>
    <w:p w14:paraId="52CD7FDE" w14:textId="70C79DF2" w:rsidR="00CC4D8A" w:rsidRPr="00CA5C22" w:rsidRDefault="00CC4D8A" w:rsidP="00891975">
      <w:pPr>
        <w:spacing w:line="360" w:lineRule="auto"/>
        <w:ind w:firstLine="851"/>
        <w:contextualSpacing/>
        <w:jc w:val="both"/>
        <w:rPr>
          <w:szCs w:val="24"/>
        </w:rPr>
      </w:pPr>
      <w:r w:rsidRPr="00CA5C22">
        <w:rPr>
          <w:szCs w:val="24"/>
        </w:rPr>
        <w:t>Vadovaudamasi Lietuvos Respublikos vietos savivaldos</w:t>
      </w:r>
      <w:r w:rsidR="00633B0C" w:rsidRPr="00CA5C22">
        <w:rPr>
          <w:szCs w:val="24"/>
        </w:rPr>
        <w:t xml:space="preserve"> įstatymo 6 straipsnio 12 punktu</w:t>
      </w:r>
      <w:r w:rsidRPr="00CA5C22">
        <w:rPr>
          <w:szCs w:val="24"/>
        </w:rPr>
        <w:t>, 18</w:t>
      </w:r>
      <w:r w:rsidR="00555B1E" w:rsidRPr="00CA5C22">
        <w:rPr>
          <w:szCs w:val="24"/>
        </w:rPr>
        <w:t> </w:t>
      </w:r>
      <w:r w:rsidRPr="00CA5C22">
        <w:rPr>
          <w:szCs w:val="24"/>
        </w:rPr>
        <w:t>straipsnio 1 dalimi,</w:t>
      </w:r>
      <w:r w:rsidRPr="00CA5C22">
        <w:t xml:space="preserve"> </w:t>
      </w:r>
      <w:r w:rsidRPr="00CA5C22">
        <w:rPr>
          <w:szCs w:val="24"/>
        </w:rPr>
        <w:t>Lietuvos Respublikos socialinių paslaugų įstatymo</w:t>
      </w:r>
      <w:r w:rsidR="00D04B64" w:rsidRPr="00CA5C22">
        <w:rPr>
          <w:szCs w:val="24"/>
        </w:rPr>
        <w:t xml:space="preserve"> 9</w:t>
      </w:r>
      <w:r w:rsidRPr="00CA5C22">
        <w:t xml:space="preserve"> straipsni</w:t>
      </w:r>
      <w:r w:rsidR="00D04B64" w:rsidRPr="00CA5C22">
        <w:t>u</w:t>
      </w:r>
      <w:r w:rsidR="00555B1E" w:rsidRPr="00CA5C22">
        <w:t>,</w:t>
      </w:r>
      <w:r w:rsidR="00D04B64" w:rsidRPr="00CA5C22">
        <w:t xml:space="preserve"> </w:t>
      </w:r>
      <w:r w:rsidR="004B12F8" w:rsidRPr="00CA5C22">
        <w:rPr>
          <w:szCs w:val="24"/>
        </w:rPr>
        <w:t>Panevėžio miesto savivaldybės</w:t>
      </w:r>
      <w:r w:rsidR="00D04B64" w:rsidRPr="00CA5C22">
        <w:rPr>
          <w:szCs w:val="24"/>
        </w:rPr>
        <w:t xml:space="preserve"> </w:t>
      </w:r>
      <w:r w:rsidR="004B12F8" w:rsidRPr="00CA5C22">
        <w:rPr>
          <w:szCs w:val="24"/>
        </w:rPr>
        <w:t>taryba</w:t>
      </w:r>
      <w:r w:rsidRPr="00CA5C22">
        <w:rPr>
          <w:szCs w:val="24"/>
        </w:rPr>
        <w:t xml:space="preserve"> n u s p r e n d ž i a:</w:t>
      </w:r>
    </w:p>
    <w:p w14:paraId="103332AD" w14:textId="5A88BE16" w:rsidR="00886C34" w:rsidRPr="00CA5C22" w:rsidRDefault="00CC4D8A" w:rsidP="00891975">
      <w:pPr>
        <w:pStyle w:val="Sraopastraipa"/>
        <w:spacing w:after="0" w:line="360" w:lineRule="auto"/>
        <w:ind w:left="0" w:firstLine="851"/>
        <w:jc w:val="both"/>
        <w:rPr>
          <w:lang w:val="lt-LT"/>
        </w:rPr>
      </w:pPr>
      <w:r w:rsidRPr="00CA5C22">
        <w:rPr>
          <w:lang w:val="lt-LT"/>
        </w:rPr>
        <w:t xml:space="preserve">Pakeisti </w:t>
      </w:r>
      <w:r w:rsidR="00810AEC" w:rsidRPr="00CA5C22">
        <w:rPr>
          <w:lang w:val="lt-LT"/>
        </w:rPr>
        <w:t xml:space="preserve">Pagalbos pinigų mokėjimo už tėvų globos netekusių vaikų globą (rūpybą) Panevėžio miesto savivaldybėje tvarkos aprašą, </w:t>
      </w:r>
      <w:r w:rsidRPr="00CA5C22">
        <w:rPr>
          <w:bCs/>
          <w:lang w:val="lt-LT"/>
        </w:rPr>
        <w:t xml:space="preserve">patvirtintą </w:t>
      </w:r>
      <w:r w:rsidR="00886C34" w:rsidRPr="00CA5C22">
        <w:rPr>
          <w:bCs/>
          <w:lang w:val="lt-LT"/>
        </w:rPr>
        <w:t>Panevėžio miesto s</w:t>
      </w:r>
      <w:r w:rsidRPr="00CA5C22">
        <w:rPr>
          <w:bCs/>
          <w:lang w:val="lt-LT"/>
        </w:rPr>
        <w:t>avivaldybės tarybos 201</w:t>
      </w:r>
      <w:r w:rsidR="005D3124" w:rsidRPr="00CA5C22">
        <w:rPr>
          <w:bCs/>
          <w:lang w:val="lt-LT"/>
        </w:rPr>
        <w:t>9</w:t>
      </w:r>
      <w:r w:rsidRPr="00CA5C22">
        <w:rPr>
          <w:bCs/>
          <w:lang w:val="lt-LT"/>
        </w:rPr>
        <w:t xml:space="preserve"> m. </w:t>
      </w:r>
      <w:r w:rsidR="005D3124" w:rsidRPr="00CA5C22">
        <w:rPr>
          <w:bCs/>
          <w:lang w:val="lt-LT"/>
        </w:rPr>
        <w:t>spalio</w:t>
      </w:r>
      <w:r w:rsidRPr="00CA5C22">
        <w:rPr>
          <w:bCs/>
          <w:lang w:val="lt-LT"/>
        </w:rPr>
        <w:t xml:space="preserve"> 2</w:t>
      </w:r>
      <w:r w:rsidR="005D3124" w:rsidRPr="00CA5C22">
        <w:rPr>
          <w:bCs/>
          <w:lang w:val="lt-LT"/>
        </w:rPr>
        <w:t>9</w:t>
      </w:r>
      <w:r w:rsidRPr="00CA5C22">
        <w:rPr>
          <w:bCs/>
          <w:lang w:val="lt-LT"/>
        </w:rPr>
        <w:t xml:space="preserve"> d. sprendimu Nr. 1-3</w:t>
      </w:r>
      <w:r w:rsidR="005D3124" w:rsidRPr="00CA5C22">
        <w:rPr>
          <w:bCs/>
          <w:lang w:val="lt-LT"/>
        </w:rPr>
        <w:t xml:space="preserve">95 </w:t>
      </w:r>
      <w:r w:rsidR="00886C34" w:rsidRPr="00CA5C22">
        <w:rPr>
          <w:bCs/>
          <w:lang w:val="lt-LT"/>
        </w:rPr>
        <w:t xml:space="preserve">„Dėl </w:t>
      </w:r>
      <w:r w:rsidR="00555B1E" w:rsidRPr="00CA5C22">
        <w:rPr>
          <w:bCs/>
          <w:lang w:val="lt-LT"/>
        </w:rPr>
        <w:t>P</w:t>
      </w:r>
      <w:r w:rsidR="005D3124" w:rsidRPr="00CA5C22">
        <w:rPr>
          <w:bCs/>
          <w:lang w:val="lt-LT"/>
        </w:rPr>
        <w:t>agalbos pinigų mokėjimo už tėvų globos netekusių vaikų globą (rūpybą) Panevėžio miesto savivaldybėje tvarkos aprašo pa</w:t>
      </w:r>
      <w:r w:rsidR="006C4F65" w:rsidRPr="00CA5C22">
        <w:rPr>
          <w:bCs/>
          <w:lang w:val="lt-LT"/>
        </w:rPr>
        <w:t>tvirtinimo“</w:t>
      </w:r>
      <w:r w:rsidR="00886C34" w:rsidRPr="00CA5C22">
        <w:rPr>
          <w:bCs/>
          <w:lang w:val="lt-LT"/>
        </w:rPr>
        <w:t>:</w:t>
      </w:r>
    </w:p>
    <w:p w14:paraId="30AF4C47" w14:textId="2DF1AD42" w:rsidR="00CC4D8A" w:rsidRPr="00CA5C22" w:rsidRDefault="00CB4019" w:rsidP="00891975">
      <w:pPr>
        <w:pStyle w:val="Sraopastraipa"/>
        <w:spacing w:after="0" w:line="360" w:lineRule="auto"/>
        <w:ind w:left="851"/>
        <w:jc w:val="both"/>
        <w:rPr>
          <w:lang w:val="lt-LT"/>
        </w:rPr>
      </w:pPr>
      <w:r w:rsidRPr="00CA5C22">
        <w:rPr>
          <w:lang w:val="lt-LT"/>
        </w:rPr>
        <w:t>1.</w:t>
      </w:r>
      <w:r w:rsidR="00663883">
        <w:rPr>
          <w:lang w:val="lt-LT"/>
        </w:rPr>
        <w:t xml:space="preserve"> </w:t>
      </w:r>
      <w:r w:rsidR="00886C34" w:rsidRPr="00CA5C22">
        <w:rPr>
          <w:lang w:val="lt-LT"/>
        </w:rPr>
        <w:t xml:space="preserve">Pakeisti </w:t>
      </w:r>
      <w:r w:rsidR="006A3722" w:rsidRPr="00CA5C22">
        <w:rPr>
          <w:lang w:val="lt-LT"/>
        </w:rPr>
        <w:t>4</w:t>
      </w:r>
      <w:r w:rsidR="00BA1301" w:rsidRPr="00CA5C22">
        <w:rPr>
          <w:lang w:val="lt-LT"/>
        </w:rPr>
        <w:t>, 5</w:t>
      </w:r>
      <w:r w:rsidR="00CC4D8A" w:rsidRPr="00CA5C22">
        <w:rPr>
          <w:lang w:val="lt-LT"/>
        </w:rPr>
        <w:t xml:space="preserve"> punkt</w:t>
      </w:r>
      <w:r w:rsidR="00BA1301" w:rsidRPr="00CA5C22">
        <w:rPr>
          <w:lang w:val="lt-LT"/>
        </w:rPr>
        <w:t>us</w:t>
      </w:r>
      <w:r w:rsidR="00CC4D8A" w:rsidRPr="00CA5C22">
        <w:rPr>
          <w:lang w:val="lt-LT"/>
        </w:rPr>
        <w:t xml:space="preserve"> ir j</w:t>
      </w:r>
      <w:r w:rsidR="00BA1301" w:rsidRPr="00CA5C22">
        <w:rPr>
          <w:lang w:val="lt-LT"/>
        </w:rPr>
        <w:t>uos</w:t>
      </w:r>
      <w:r w:rsidR="00CC4D8A" w:rsidRPr="00CA5C22">
        <w:rPr>
          <w:lang w:val="lt-LT"/>
        </w:rPr>
        <w:t xml:space="preserve"> išdėstyti taip:</w:t>
      </w:r>
    </w:p>
    <w:p w14:paraId="35B2E27D" w14:textId="02677CAF" w:rsidR="00FA2C2D" w:rsidRPr="00CA5C22" w:rsidRDefault="00C54A36" w:rsidP="00891975">
      <w:pPr>
        <w:pStyle w:val="Sraopastraipa"/>
        <w:spacing w:after="0" w:line="360" w:lineRule="auto"/>
        <w:ind w:left="0" w:firstLine="851"/>
        <w:jc w:val="both"/>
        <w:rPr>
          <w:lang w:val="lt-LT"/>
        </w:rPr>
      </w:pPr>
      <w:r w:rsidRPr="00CA5C22">
        <w:rPr>
          <w:lang w:val="lt-LT"/>
        </w:rPr>
        <w:t>„</w:t>
      </w:r>
      <w:r w:rsidR="00FA2C2D" w:rsidRPr="00CA5C22">
        <w:rPr>
          <w:lang w:val="lt-LT"/>
        </w:rPr>
        <w:t>4. Pagalbos pinigai skiriami ir mokami:</w:t>
      </w:r>
    </w:p>
    <w:p w14:paraId="1F88EE5F" w14:textId="379CB4B6" w:rsidR="00FA2C2D" w:rsidRDefault="006A3722" w:rsidP="00065273">
      <w:pPr>
        <w:pStyle w:val="Sraopastraipa"/>
        <w:spacing w:after="0" w:line="360" w:lineRule="auto"/>
        <w:ind w:left="0" w:firstLine="851"/>
        <w:jc w:val="both"/>
        <w:rPr>
          <w:lang w:val="lt-LT"/>
        </w:rPr>
      </w:pPr>
      <w:r w:rsidRPr="00CA5C22">
        <w:rPr>
          <w:lang w:val="lt-LT"/>
        </w:rPr>
        <w:t>4.1</w:t>
      </w:r>
      <w:r w:rsidR="00CC4D8A" w:rsidRPr="00CA5C22">
        <w:rPr>
          <w:lang w:val="lt-LT"/>
        </w:rPr>
        <w:t xml:space="preserve">. </w:t>
      </w:r>
      <w:r w:rsidR="00FA2C2D" w:rsidRPr="00CA5C22">
        <w:rPr>
          <w:lang w:val="lt-LT"/>
        </w:rPr>
        <w:t xml:space="preserve">globėjams, kurių globojamiems (rūpinamiems) vaikams </w:t>
      </w:r>
      <w:r w:rsidR="00630D59" w:rsidRPr="00CA5C22">
        <w:rPr>
          <w:lang w:val="lt-LT"/>
        </w:rPr>
        <w:t xml:space="preserve">laikinoji globa (rūpyba) nustatyta Valstybės vaiko teisių apsaugos ir įvaikinimo tarnybos </w:t>
      </w:r>
      <w:r w:rsidR="00836EB1" w:rsidRPr="00CA5C22">
        <w:rPr>
          <w:lang w:val="lt-LT"/>
        </w:rPr>
        <w:t>(toliau</w:t>
      </w:r>
      <w:r w:rsidR="00F07A7B" w:rsidRPr="00CA5C22">
        <w:rPr>
          <w:lang w:val="lt-LT"/>
        </w:rPr>
        <w:t xml:space="preserve"> –</w:t>
      </w:r>
      <w:r w:rsidR="00836EB1" w:rsidRPr="00CA5C22">
        <w:rPr>
          <w:lang w:val="lt-LT"/>
        </w:rPr>
        <w:t xml:space="preserve"> VVTAĮT) </w:t>
      </w:r>
      <w:r w:rsidR="00630D59" w:rsidRPr="00CA5C22">
        <w:rPr>
          <w:lang w:val="lt-LT"/>
        </w:rPr>
        <w:t xml:space="preserve">Panevėžio miesto vaiko teisių apsaugos skyriaus nurodymu, </w:t>
      </w:r>
      <w:r w:rsidR="009C491A" w:rsidRPr="00CA5C22">
        <w:rPr>
          <w:lang w:val="lt-LT"/>
        </w:rPr>
        <w:t>Panevėžio miesto s</w:t>
      </w:r>
      <w:r w:rsidR="00630D59" w:rsidRPr="00CA5C22">
        <w:rPr>
          <w:lang w:val="lt-LT"/>
        </w:rPr>
        <w:t>avivaldybės</w:t>
      </w:r>
      <w:r w:rsidR="009C491A" w:rsidRPr="00CA5C22">
        <w:rPr>
          <w:lang w:val="lt-LT"/>
        </w:rPr>
        <w:t xml:space="preserve"> (toliau</w:t>
      </w:r>
      <w:r w:rsidR="00F07A7B" w:rsidRPr="00CA5C22">
        <w:rPr>
          <w:lang w:val="lt-LT"/>
        </w:rPr>
        <w:t xml:space="preserve"> –</w:t>
      </w:r>
      <w:r w:rsidR="009C491A" w:rsidRPr="00CA5C22">
        <w:rPr>
          <w:lang w:val="lt-LT"/>
        </w:rPr>
        <w:t>Savivaldybė)</w:t>
      </w:r>
      <w:r w:rsidR="00630D59" w:rsidRPr="00CA5C22">
        <w:rPr>
          <w:lang w:val="lt-LT"/>
        </w:rPr>
        <w:t xml:space="preserve"> administracijos direktoriaus įsakymu</w:t>
      </w:r>
      <w:r w:rsidR="00E03F13">
        <w:rPr>
          <w:lang w:val="lt-LT"/>
        </w:rPr>
        <w:t>;</w:t>
      </w:r>
    </w:p>
    <w:p w14:paraId="0EFF66B0" w14:textId="0B4F4B58" w:rsidR="00C3223B" w:rsidRPr="00CA5C22" w:rsidRDefault="00C3223B" w:rsidP="00065273">
      <w:pPr>
        <w:pStyle w:val="Sraopastraipa"/>
        <w:spacing w:after="0"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4.2. </w:t>
      </w:r>
      <w:r w:rsidRPr="00CA5C22">
        <w:rPr>
          <w:lang w:val="lt-LT"/>
        </w:rPr>
        <w:t>globėjams, kurių globojamiems (rūpinamiems) vaikams laikinoji globa (rūpyba) nustatyta VVTAĮT Panevėžio miesto vaiko teisių apsaugos skyriaus nurodymu, Savivaldybė</w:t>
      </w:r>
      <w:r w:rsidR="00AB7DFC">
        <w:rPr>
          <w:lang w:val="lt-LT"/>
        </w:rPr>
        <w:t>s</w:t>
      </w:r>
      <w:r w:rsidRPr="00CA5C22">
        <w:rPr>
          <w:lang w:val="lt-LT"/>
        </w:rPr>
        <w:t xml:space="preserve"> administracijos direktoriaus įsakymu</w:t>
      </w:r>
      <w:r w:rsidR="00E03F13" w:rsidRPr="00E03F13">
        <w:rPr>
          <w:lang w:val="lt-LT"/>
        </w:rPr>
        <w:t xml:space="preserve"> </w:t>
      </w:r>
      <w:r w:rsidR="00E03F13">
        <w:rPr>
          <w:lang w:val="lt-LT"/>
        </w:rPr>
        <w:t xml:space="preserve">ir </w:t>
      </w:r>
      <w:r w:rsidR="00E03F13" w:rsidRPr="00CA5C22">
        <w:rPr>
          <w:lang w:val="lt-LT"/>
        </w:rPr>
        <w:t>nuolatinė globa (rūpyba) – teismo sprendimu (nutartimi);</w:t>
      </w:r>
    </w:p>
    <w:p w14:paraId="01BD6BE5" w14:textId="249CE7C5" w:rsidR="00E13501" w:rsidRPr="00CA5C22" w:rsidRDefault="00FA2C2D" w:rsidP="0012414D">
      <w:pPr>
        <w:spacing w:line="360" w:lineRule="auto"/>
        <w:ind w:firstLine="851"/>
        <w:jc w:val="both"/>
      </w:pPr>
      <w:r w:rsidRPr="00CA5C22">
        <w:t>4.</w:t>
      </w:r>
      <w:r w:rsidR="00C3223B">
        <w:t>3</w:t>
      </w:r>
      <w:r w:rsidRPr="00CA5C22">
        <w:t xml:space="preserve">. globėjams, kurių globojamiems (rūpinamiems) vaikams laikinoji globa (rūpyba) nustatyta </w:t>
      </w:r>
      <w:r w:rsidR="00836EB1" w:rsidRPr="00CA5C22">
        <w:t>VVTAĮT įgalioto teritorinio skyriaus (išskyrus Panevėžio miesto skyrių)</w:t>
      </w:r>
      <w:r w:rsidRPr="00CA5C22">
        <w:t xml:space="preserve"> nurodymu, </w:t>
      </w:r>
      <w:r w:rsidR="00D11289" w:rsidRPr="00CA5C22">
        <w:t>kitos s</w:t>
      </w:r>
      <w:r w:rsidRPr="00CA5C22">
        <w:t>avivaldybė</w:t>
      </w:r>
      <w:r w:rsidR="00CD1A9F" w:rsidRPr="00CA5C22">
        <w:t>s</w:t>
      </w:r>
      <w:r w:rsidR="00D11289" w:rsidRPr="00CA5C22">
        <w:t xml:space="preserve"> </w:t>
      </w:r>
      <w:r w:rsidR="00555B1E" w:rsidRPr="00CA5C22">
        <w:t>A</w:t>
      </w:r>
      <w:r w:rsidRPr="00CA5C22">
        <w:t>dministracijos direktoriaus įsakymu</w:t>
      </w:r>
      <w:r w:rsidR="00D11289" w:rsidRPr="00CA5C22">
        <w:t xml:space="preserve">, o nuolatinė globa (rūpyba) </w:t>
      </w:r>
      <w:r w:rsidR="00F07A7B" w:rsidRPr="00CA5C22">
        <w:t>–</w:t>
      </w:r>
      <w:r w:rsidR="00D11289" w:rsidRPr="00CA5C22">
        <w:t xml:space="preserve"> teismo sprendimu (nutartimi) ir </w:t>
      </w:r>
      <w:bookmarkStart w:id="4" w:name="_Hlk121406075"/>
      <w:r w:rsidR="002D4F23">
        <w:t>kuriems p</w:t>
      </w:r>
      <w:r w:rsidR="00644E7E" w:rsidRPr="00644E7E">
        <w:rPr>
          <w:bCs/>
          <w:color w:val="000000"/>
          <w:szCs w:val="24"/>
          <w:shd w:val="clear" w:color="auto" w:fill="FFFFFF"/>
        </w:rPr>
        <w:t>agalb</w:t>
      </w:r>
      <w:r w:rsidR="007C0087">
        <w:rPr>
          <w:bCs/>
          <w:color w:val="000000"/>
          <w:szCs w:val="24"/>
          <w:shd w:val="clear" w:color="auto" w:fill="FFFFFF"/>
        </w:rPr>
        <w:t>os</w:t>
      </w:r>
      <w:r w:rsidR="00644E7E" w:rsidRPr="00644E7E">
        <w:rPr>
          <w:bCs/>
          <w:color w:val="000000"/>
          <w:szCs w:val="24"/>
          <w:shd w:val="clear" w:color="auto" w:fill="FFFFFF"/>
        </w:rPr>
        <w:t xml:space="preserve"> globėjams (rūpintojams), budintiems globotojams, įtėviams ir šeimynų steigėjams, dalyviams ar besirengiantiems jais tapti</w:t>
      </w:r>
      <w:r w:rsidR="00F609F6" w:rsidRPr="00CA5C22">
        <w:rPr>
          <w:bCs/>
          <w:color w:val="000000"/>
          <w:shd w:val="clear" w:color="auto" w:fill="FFFFFF"/>
        </w:rPr>
        <w:t xml:space="preserve"> paslaug</w:t>
      </w:r>
      <w:r w:rsidR="002D1F3A">
        <w:rPr>
          <w:bCs/>
          <w:color w:val="000000"/>
          <w:shd w:val="clear" w:color="auto" w:fill="FFFFFF"/>
        </w:rPr>
        <w:t>a</w:t>
      </w:r>
      <w:r w:rsidR="00F609F6" w:rsidRPr="00CA5C22">
        <w:rPr>
          <w:bCs/>
          <w:color w:val="000000"/>
          <w:shd w:val="clear" w:color="auto" w:fill="FFFFFF"/>
        </w:rPr>
        <w:t xml:space="preserve"> teikiam</w:t>
      </w:r>
      <w:r w:rsidR="002D1F3A">
        <w:rPr>
          <w:bCs/>
          <w:color w:val="000000"/>
          <w:shd w:val="clear" w:color="auto" w:fill="FFFFFF"/>
        </w:rPr>
        <w:t>a</w:t>
      </w:r>
      <w:r w:rsidR="00F609F6" w:rsidRPr="00CA5C22">
        <w:t xml:space="preserve"> Panevėžio</w:t>
      </w:r>
      <w:bookmarkEnd w:id="4"/>
      <w:r w:rsidR="0005025C">
        <w:t xml:space="preserve"> </w:t>
      </w:r>
      <w:r w:rsidR="00E3507E">
        <w:t>mieste</w:t>
      </w:r>
      <w:r w:rsidR="00E13501" w:rsidRPr="00CA5C22">
        <w:t>;</w:t>
      </w:r>
    </w:p>
    <w:p w14:paraId="1EC15D7D" w14:textId="7878033C" w:rsidR="0012414D" w:rsidRPr="00CA5C22" w:rsidRDefault="00E13501" w:rsidP="00F31D41">
      <w:pPr>
        <w:spacing w:line="360" w:lineRule="auto"/>
        <w:ind w:firstLine="851"/>
        <w:jc w:val="both"/>
      </w:pPr>
      <w:r w:rsidRPr="00CA5C22">
        <w:t>4.</w:t>
      </w:r>
      <w:r w:rsidR="00C3223B">
        <w:t>4</w:t>
      </w:r>
      <w:r w:rsidRPr="00CA5C22">
        <w:t>.</w:t>
      </w:r>
      <w:r w:rsidR="00F635CA" w:rsidRPr="00CA5C22">
        <w:t xml:space="preserve"> globėjams, kurių globojamiems</w:t>
      </w:r>
      <w:r w:rsidR="005C2465" w:rsidRPr="00CA5C22">
        <w:t xml:space="preserve"> </w:t>
      </w:r>
      <w:r w:rsidR="00F635CA" w:rsidRPr="00CA5C22">
        <w:t>(rūpinamiems) vaikams globa (rūpyba) nustatyta užsienio valstybėje, kurių globos (rūpybos) vykdymą perėmė Lietuvos Respublikos kompete</w:t>
      </w:r>
      <w:r w:rsidR="00BA1301" w:rsidRPr="00CA5C22">
        <w:t>n</w:t>
      </w:r>
      <w:r w:rsidR="00F635CA" w:rsidRPr="00CA5C22">
        <w:t xml:space="preserve">tinga </w:t>
      </w:r>
      <w:r w:rsidR="00F635CA" w:rsidRPr="00CA5C22">
        <w:lastRenderedPageBreak/>
        <w:t>institucija</w:t>
      </w:r>
      <w:r w:rsidR="002D4F23">
        <w:t>,</w:t>
      </w:r>
      <w:r w:rsidR="00F635CA" w:rsidRPr="00CA5C22">
        <w:t xml:space="preserve"> ir kuriems </w:t>
      </w:r>
      <w:r w:rsidR="002D4F23">
        <w:rPr>
          <w:bCs/>
          <w:color w:val="000000"/>
          <w:szCs w:val="24"/>
          <w:shd w:val="clear" w:color="auto" w:fill="FFFFFF"/>
        </w:rPr>
        <w:t>p</w:t>
      </w:r>
      <w:r w:rsidR="00FB0096" w:rsidRPr="00644E7E">
        <w:rPr>
          <w:bCs/>
          <w:color w:val="000000"/>
          <w:szCs w:val="24"/>
          <w:shd w:val="clear" w:color="auto" w:fill="FFFFFF"/>
        </w:rPr>
        <w:t>agalb</w:t>
      </w:r>
      <w:r w:rsidR="00FB0096">
        <w:rPr>
          <w:bCs/>
          <w:color w:val="000000"/>
          <w:szCs w:val="24"/>
          <w:shd w:val="clear" w:color="auto" w:fill="FFFFFF"/>
        </w:rPr>
        <w:t>os</w:t>
      </w:r>
      <w:r w:rsidR="00FB0096" w:rsidRPr="00644E7E">
        <w:rPr>
          <w:bCs/>
          <w:color w:val="000000"/>
          <w:szCs w:val="24"/>
          <w:shd w:val="clear" w:color="auto" w:fill="FFFFFF"/>
        </w:rPr>
        <w:t xml:space="preserve"> globėjams (rūpintojams), budintiems globotojams, įtėviams ir šeimynų steigėjams, dalyviams ar besirengiantiems jais tapti</w:t>
      </w:r>
      <w:r w:rsidR="00FB0096" w:rsidRPr="00CA5C22">
        <w:rPr>
          <w:bCs/>
          <w:color w:val="000000"/>
          <w:shd w:val="clear" w:color="auto" w:fill="FFFFFF"/>
        </w:rPr>
        <w:t xml:space="preserve"> paslaug</w:t>
      </w:r>
      <w:r w:rsidR="00A67109">
        <w:rPr>
          <w:bCs/>
          <w:color w:val="000000"/>
          <w:shd w:val="clear" w:color="auto" w:fill="FFFFFF"/>
        </w:rPr>
        <w:t>a</w:t>
      </w:r>
      <w:r w:rsidR="00FB0096" w:rsidRPr="00CA5C22">
        <w:rPr>
          <w:bCs/>
          <w:color w:val="000000"/>
          <w:shd w:val="clear" w:color="auto" w:fill="FFFFFF"/>
        </w:rPr>
        <w:t xml:space="preserve"> teikiam</w:t>
      </w:r>
      <w:r w:rsidR="00A67109">
        <w:rPr>
          <w:bCs/>
          <w:color w:val="000000"/>
          <w:shd w:val="clear" w:color="auto" w:fill="FFFFFF"/>
        </w:rPr>
        <w:t>a</w:t>
      </w:r>
      <w:r w:rsidR="00FB0096" w:rsidRPr="00CA5C22">
        <w:t xml:space="preserve"> Panevėži</w:t>
      </w:r>
      <w:r w:rsidR="00A52A05">
        <w:t>o</w:t>
      </w:r>
      <w:r w:rsidR="00A52A05" w:rsidRPr="00A52A05">
        <w:t xml:space="preserve"> </w:t>
      </w:r>
      <w:r w:rsidR="00173275">
        <w:t>mieste</w:t>
      </w:r>
      <w:r w:rsidR="00F31D41" w:rsidRPr="00CA5C22">
        <w:t>.</w:t>
      </w:r>
    </w:p>
    <w:p w14:paraId="2297B6D1" w14:textId="713E9244" w:rsidR="00A51004" w:rsidRPr="00CA5C22" w:rsidRDefault="00A51004" w:rsidP="00F31D41">
      <w:pPr>
        <w:spacing w:line="360" w:lineRule="auto"/>
        <w:ind w:firstLine="851"/>
        <w:jc w:val="both"/>
        <w:rPr>
          <w:szCs w:val="24"/>
          <w:lang w:eastAsia="lt-LT"/>
        </w:rPr>
      </w:pPr>
      <w:r w:rsidRPr="00CA5C22">
        <w:t>5.</w:t>
      </w:r>
      <w:r w:rsidR="00786E64" w:rsidRPr="00CA5C22">
        <w:rPr>
          <w:szCs w:val="24"/>
          <w:lang w:eastAsia="lt-LT"/>
        </w:rPr>
        <w:t xml:space="preserve"> Pagalbos pinigai </w:t>
      </w:r>
      <w:r w:rsidR="00786E64" w:rsidRPr="00CA5C22">
        <w:rPr>
          <w:color w:val="000000"/>
          <w:shd w:val="clear" w:color="auto" w:fill="FFFFFF"/>
        </w:rPr>
        <w:t xml:space="preserve">vaikų </w:t>
      </w:r>
      <w:r w:rsidR="00786E64" w:rsidRPr="00CA5C22">
        <w:rPr>
          <w:szCs w:val="24"/>
          <w:lang w:eastAsia="lt-LT"/>
        </w:rPr>
        <w:t xml:space="preserve">globėjams </w:t>
      </w:r>
      <w:r w:rsidR="00786E64" w:rsidRPr="00CA5C22">
        <w:rPr>
          <w:szCs w:val="24"/>
          <w:lang w:eastAsia="lt-LT" w:bidi="he-IL"/>
        </w:rPr>
        <w:t>(rūpintojams) skiriami ir mokami jų globotinių (rūpintinių) globos (rūpybos) laikotarpiu, iki globotiniui (rūpintiniui) sukaks 18 metų</w:t>
      </w:r>
      <w:r w:rsidR="00F04B59">
        <w:rPr>
          <w:szCs w:val="24"/>
          <w:lang w:eastAsia="lt-LT" w:bidi="he-IL"/>
        </w:rPr>
        <w:t xml:space="preserve"> </w:t>
      </w:r>
      <w:r w:rsidR="007332F9">
        <w:rPr>
          <w:szCs w:val="24"/>
          <w:lang w:eastAsia="lt-LT" w:bidi="he-IL"/>
        </w:rPr>
        <w:t>ir vyresniam</w:t>
      </w:r>
      <w:r w:rsidR="00F04B59">
        <w:rPr>
          <w:szCs w:val="24"/>
          <w:lang w:eastAsia="lt-LT" w:bidi="he-IL"/>
        </w:rPr>
        <w:t>, jei jis mokosi pagal bendrojo ugdymo programą (įskaitant</w:t>
      </w:r>
      <w:r w:rsidR="007658D0">
        <w:rPr>
          <w:szCs w:val="24"/>
          <w:lang w:eastAsia="lt-LT" w:bidi="he-IL"/>
        </w:rPr>
        <w:t xml:space="preserve"> </w:t>
      </w:r>
      <w:r w:rsidR="00F04B59">
        <w:rPr>
          <w:szCs w:val="24"/>
          <w:lang w:eastAsia="lt-LT" w:bidi="he-IL"/>
        </w:rPr>
        <w:t>profesinio mokymo įstaigose besimokančius pagal bendrojo ugdymo programą ir pagal bendrojo ugdymo programą kartu su profesinio ugdymo programa)</w:t>
      </w:r>
      <w:r w:rsidR="00E44900">
        <w:rPr>
          <w:szCs w:val="24"/>
          <w:lang w:eastAsia="lt-LT" w:bidi="he-IL"/>
        </w:rPr>
        <w:t>,</w:t>
      </w:r>
      <w:r w:rsidR="00AF356B">
        <w:rPr>
          <w:szCs w:val="24"/>
          <w:lang w:eastAsia="lt-LT" w:bidi="he-IL"/>
        </w:rPr>
        <w:t xml:space="preserve"> bet ne ilgiau nei</w:t>
      </w:r>
      <w:r w:rsidR="00663883">
        <w:rPr>
          <w:szCs w:val="24"/>
          <w:lang w:eastAsia="lt-LT" w:bidi="he-IL"/>
        </w:rPr>
        <w:t xml:space="preserve"> iki</w:t>
      </w:r>
      <w:r w:rsidR="00AF356B">
        <w:rPr>
          <w:szCs w:val="24"/>
          <w:lang w:eastAsia="lt-LT" w:bidi="he-IL"/>
        </w:rPr>
        <w:t xml:space="preserve"> 2</w:t>
      </w:r>
      <w:r w:rsidR="00F9159A">
        <w:rPr>
          <w:szCs w:val="24"/>
          <w:lang w:eastAsia="lt-LT" w:bidi="he-IL"/>
        </w:rPr>
        <w:t>1</w:t>
      </w:r>
      <w:r w:rsidR="00AF356B">
        <w:rPr>
          <w:szCs w:val="24"/>
          <w:lang w:eastAsia="lt-LT" w:bidi="he-IL"/>
        </w:rPr>
        <w:t xml:space="preserve"> met</w:t>
      </w:r>
      <w:r w:rsidR="00663883">
        <w:rPr>
          <w:szCs w:val="24"/>
          <w:lang w:eastAsia="lt-LT" w:bidi="he-IL"/>
        </w:rPr>
        <w:t>ų</w:t>
      </w:r>
      <w:r w:rsidR="007658D0">
        <w:rPr>
          <w:szCs w:val="24"/>
          <w:lang w:eastAsia="lt-LT" w:bidi="he-IL"/>
        </w:rPr>
        <w:t>.</w:t>
      </w:r>
      <w:r w:rsidR="007332F9">
        <w:rPr>
          <w:szCs w:val="24"/>
          <w:lang w:eastAsia="lt-LT" w:bidi="he-IL"/>
        </w:rPr>
        <w:t xml:space="preserve"> </w:t>
      </w:r>
      <w:r w:rsidR="00786E64" w:rsidRPr="00CA5C22">
        <w:rPr>
          <w:szCs w:val="24"/>
          <w:lang w:eastAsia="lt-LT" w:bidi="he-IL"/>
        </w:rPr>
        <w:t>Dėl p</w:t>
      </w:r>
      <w:r w:rsidR="00786E64" w:rsidRPr="00CA5C22">
        <w:rPr>
          <w:szCs w:val="24"/>
          <w:lang w:eastAsia="lt-LT"/>
        </w:rPr>
        <w:t xml:space="preserve">agalbos pinigų skyrimo vaiko globėjas </w:t>
      </w:r>
      <w:r w:rsidR="00786E64" w:rsidRPr="00CA5C22">
        <w:rPr>
          <w:szCs w:val="24"/>
          <w:lang w:eastAsia="lt-LT" w:bidi="he-IL"/>
        </w:rPr>
        <w:t xml:space="preserve">(rūpintojas) </w:t>
      </w:r>
      <w:r w:rsidR="00786E64" w:rsidRPr="00CA5C22">
        <w:rPr>
          <w:szCs w:val="24"/>
          <w:lang w:eastAsia="lt-LT"/>
        </w:rPr>
        <w:t>turi teisę kreiptis per 3 mėnesius nuo teisės juos gauti atsiradimo dienos.“</w:t>
      </w:r>
      <w:r w:rsidR="00BB449D">
        <w:rPr>
          <w:szCs w:val="24"/>
          <w:lang w:eastAsia="lt-LT"/>
        </w:rPr>
        <w:t>.</w:t>
      </w:r>
    </w:p>
    <w:p w14:paraId="72BAA419" w14:textId="6144EC25" w:rsidR="00663883" w:rsidRDefault="00BA1301" w:rsidP="00663883">
      <w:pPr>
        <w:tabs>
          <w:tab w:val="left" w:pos="709"/>
          <w:tab w:val="left" w:pos="1134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CA5C22">
        <w:t>2</w:t>
      </w:r>
      <w:r w:rsidR="00306A25" w:rsidRPr="00CA5C22">
        <w:t>.</w:t>
      </w:r>
      <w:r w:rsidR="00663883" w:rsidRPr="00CA5C22">
        <w:rPr>
          <w:szCs w:val="24"/>
          <w:lang w:eastAsia="lt-LT"/>
        </w:rPr>
        <w:t xml:space="preserve"> Pa</w:t>
      </w:r>
      <w:r w:rsidR="00663883">
        <w:rPr>
          <w:szCs w:val="24"/>
          <w:lang w:eastAsia="lt-LT"/>
        </w:rPr>
        <w:t xml:space="preserve">pildyti 17.10 papunkčiu </w:t>
      </w:r>
      <w:r w:rsidR="00663883" w:rsidRPr="00CA5C22">
        <w:rPr>
          <w:szCs w:val="24"/>
          <w:lang w:eastAsia="lt-LT"/>
        </w:rPr>
        <w:t>ir jį išdėstyti taip:</w:t>
      </w:r>
    </w:p>
    <w:p w14:paraId="7D3655FA" w14:textId="2C97684D" w:rsidR="00663883" w:rsidRDefault="00663883" w:rsidP="00663883">
      <w:pPr>
        <w:tabs>
          <w:tab w:val="left" w:pos="709"/>
          <w:tab w:val="left" w:pos="1134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„17.10.</w:t>
      </w:r>
      <w:r w:rsidRPr="008361FC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Pr="008361FC">
        <w:rPr>
          <w:color w:val="000000"/>
          <w:szCs w:val="24"/>
          <w:shd w:val="clear" w:color="auto" w:fill="FFFFFF"/>
        </w:rPr>
        <w:t>gavus informacij</w:t>
      </w:r>
      <w:r w:rsidR="00BB449D">
        <w:rPr>
          <w:color w:val="000000"/>
          <w:szCs w:val="24"/>
          <w:shd w:val="clear" w:color="auto" w:fill="FFFFFF"/>
        </w:rPr>
        <w:t>os</w:t>
      </w:r>
      <w:r w:rsidRPr="008361FC">
        <w:rPr>
          <w:color w:val="000000"/>
          <w:szCs w:val="24"/>
          <w:shd w:val="clear" w:color="auto" w:fill="FFFFFF"/>
        </w:rPr>
        <w:t xml:space="preserve">, kad </w:t>
      </w:r>
      <w:r w:rsidR="008C2679">
        <w:rPr>
          <w:bCs/>
          <w:color w:val="000000"/>
          <w:szCs w:val="24"/>
          <w:shd w:val="clear" w:color="auto" w:fill="FFFFFF"/>
        </w:rPr>
        <w:t>p</w:t>
      </w:r>
      <w:r w:rsidRPr="00644E7E">
        <w:rPr>
          <w:bCs/>
          <w:color w:val="000000"/>
          <w:szCs w:val="24"/>
          <w:shd w:val="clear" w:color="auto" w:fill="FFFFFF"/>
        </w:rPr>
        <w:t>agalb</w:t>
      </w:r>
      <w:r>
        <w:rPr>
          <w:bCs/>
          <w:color w:val="000000"/>
          <w:szCs w:val="24"/>
          <w:shd w:val="clear" w:color="auto" w:fill="FFFFFF"/>
        </w:rPr>
        <w:t>os</w:t>
      </w:r>
      <w:r w:rsidRPr="00644E7E">
        <w:rPr>
          <w:bCs/>
          <w:color w:val="000000"/>
          <w:szCs w:val="24"/>
          <w:shd w:val="clear" w:color="auto" w:fill="FFFFFF"/>
        </w:rPr>
        <w:t xml:space="preserve"> globėjams (rūpintojams), budintiems globotojams, įtėviams ir šeimynų steigėjams, dalyviams ar besirengiantiems jais tapti</w:t>
      </w:r>
      <w:r w:rsidRPr="00CA5C22">
        <w:rPr>
          <w:bCs/>
          <w:color w:val="000000"/>
          <w:shd w:val="clear" w:color="auto" w:fill="FFFFFF"/>
        </w:rPr>
        <w:t xml:space="preserve"> paslaug</w:t>
      </w:r>
      <w:r>
        <w:rPr>
          <w:bCs/>
          <w:color w:val="000000"/>
          <w:shd w:val="clear" w:color="auto" w:fill="FFFFFF"/>
        </w:rPr>
        <w:t>a</w:t>
      </w:r>
      <w:r w:rsidRPr="00CA5C22">
        <w:rPr>
          <w:bCs/>
          <w:color w:val="000000"/>
          <w:shd w:val="clear" w:color="auto" w:fill="FFFFFF"/>
        </w:rPr>
        <w:t xml:space="preserve"> </w:t>
      </w:r>
      <w:r>
        <w:rPr>
          <w:bCs/>
          <w:color w:val="000000"/>
          <w:shd w:val="clear" w:color="auto" w:fill="FFFFFF"/>
        </w:rPr>
        <w:t>nebe</w:t>
      </w:r>
      <w:r w:rsidRPr="00CA5C22">
        <w:rPr>
          <w:bCs/>
          <w:color w:val="000000"/>
          <w:shd w:val="clear" w:color="auto" w:fill="FFFFFF"/>
        </w:rPr>
        <w:t>teikiam</w:t>
      </w:r>
      <w:r>
        <w:rPr>
          <w:bCs/>
          <w:color w:val="000000"/>
          <w:shd w:val="clear" w:color="auto" w:fill="FFFFFF"/>
        </w:rPr>
        <w:t>a</w:t>
      </w:r>
      <w:r w:rsidRPr="00CA5C22">
        <w:t xml:space="preserve"> Panevėžio </w:t>
      </w:r>
      <w:r w:rsidR="000C1DE5">
        <w:t>mieste</w:t>
      </w:r>
      <w:r>
        <w:t>,</w:t>
      </w:r>
      <w:r w:rsidRPr="008361FC">
        <w:rPr>
          <w:color w:val="000000"/>
          <w:szCs w:val="24"/>
          <w:shd w:val="clear" w:color="auto" w:fill="FFFFFF"/>
        </w:rPr>
        <w:t xml:space="preserve"> – nuo ši</w:t>
      </w:r>
      <w:r>
        <w:rPr>
          <w:color w:val="000000"/>
          <w:szCs w:val="24"/>
          <w:shd w:val="clear" w:color="auto" w:fill="FFFFFF"/>
        </w:rPr>
        <w:t>os</w:t>
      </w:r>
      <w:r w:rsidRPr="008361FC">
        <w:rPr>
          <w:color w:val="000000"/>
          <w:szCs w:val="24"/>
          <w:shd w:val="clear" w:color="auto" w:fill="FFFFFF"/>
        </w:rPr>
        <w:t xml:space="preserve"> paslaug</w:t>
      </w:r>
      <w:r>
        <w:rPr>
          <w:color w:val="000000"/>
          <w:szCs w:val="24"/>
          <w:shd w:val="clear" w:color="auto" w:fill="FFFFFF"/>
        </w:rPr>
        <w:t>os</w:t>
      </w:r>
      <w:r w:rsidRPr="008361FC">
        <w:rPr>
          <w:color w:val="000000"/>
          <w:szCs w:val="24"/>
          <w:shd w:val="clear" w:color="auto" w:fill="FFFFFF"/>
        </w:rPr>
        <w:t xml:space="preserve"> teikimo</w:t>
      </w:r>
      <w:r w:rsidR="008A59B7">
        <w:rPr>
          <w:color w:val="000000"/>
          <w:szCs w:val="24"/>
          <w:shd w:val="clear" w:color="auto" w:fill="FFFFFF"/>
        </w:rPr>
        <w:t xml:space="preserve"> </w:t>
      </w:r>
      <w:r w:rsidRPr="008361FC">
        <w:rPr>
          <w:color w:val="000000"/>
          <w:szCs w:val="24"/>
          <w:shd w:val="clear" w:color="auto" w:fill="FFFFFF"/>
        </w:rPr>
        <w:t>nutraukimo datos</w:t>
      </w:r>
      <w:r w:rsidRPr="00663883">
        <w:rPr>
          <w:color w:val="000000"/>
          <w:szCs w:val="24"/>
          <w:shd w:val="clear" w:color="auto" w:fill="FFFFFF"/>
        </w:rPr>
        <w:t>.“</w:t>
      </w:r>
      <w:r w:rsidR="00BB449D">
        <w:rPr>
          <w:color w:val="000000"/>
          <w:szCs w:val="24"/>
          <w:shd w:val="clear" w:color="auto" w:fill="FFFFFF"/>
        </w:rPr>
        <w:t>.</w:t>
      </w:r>
    </w:p>
    <w:p w14:paraId="5F3D503E" w14:textId="030362FA" w:rsidR="00306A25" w:rsidRPr="00CA5C22" w:rsidRDefault="00663883" w:rsidP="00F31D41">
      <w:pPr>
        <w:spacing w:line="360" w:lineRule="auto"/>
        <w:ind w:firstLine="851"/>
        <w:jc w:val="both"/>
      </w:pPr>
      <w:r w:rsidRPr="00CA5C22">
        <w:rPr>
          <w:szCs w:val="24"/>
          <w:lang w:eastAsia="lt-LT"/>
        </w:rPr>
        <w:t>3</w:t>
      </w:r>
      <w:r>
        <w:rPr>
          <w:szCs w:val="24"/>
          <w:lang w:eastAsia="lt-LT"/>
        </w:rPr>
        <w:t xml:space="preserve">. </w:t>
      </w:r>
      <w:r w:rsidR="00306A25" w:rsidRPr="00CA5C22">
        <w:t>Pakeisti 22 punktą ir jį išdėstyti taip:</w:t>
      </w:r>
    </w:p>
    <w:p w14:paraId="66C08F66" w14:textId="47891110" w:rsidR="002514C2" w:rsidRPr="00CA5C22" w:rsidRDefault="00306A25" w:rsidP="002514C2">
      <w:pPr>
        <w:tabs>
          <w:tab w:val="left" w:pos="709"/>
          <w:tab w:val="left" w:pos="1134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CA5C22">
        <w:t>„22.</w:t>
      </w:r>
      <w:r w:rsidR="002514C2" w:rsidRPr="00CA5C22">
        <w:rPr>
          <w:szCs w:val="24"/>
          <w:lang w:eastAsia="lt-LT"/>
        </w:rPr>
        <w:t xml:space="preserve"> </w:t>
      </w:r>
      <w:r w:rsidR="002514C2" w:rsidRPr="00CA5C22">
        <w:t xml:space="preserve">Jeigu vaikų </w:t>
      </w:r>
      <w:r w:rsidR="002514C2" w:rsidRPr="00CA5C22">
        <w:rPr>
          <w:szCs w:val="24"/>
          <w:lang w:bidi="he-IL"/>
        </w:rPr>
        <w:t>globėjai (rūpintojai)</w:t>
      </w:r>
      <w:r w:rsidR="002514C2" w:rsidRPr="00CA5C22">
        <w:t xml:space="preserve"> per mėnesį nepraneša apie atsiradusias aplinkybes, turinčias įtakos teisei į pagalbos pinigus arba jų dydžiui, ir dėl to susidaro permoka, permokėta suma grąžinama arba,</w:t>
      </w:r>
      <w:r w:rsidR="002514C2" w:rsidRPr="00CA5C22">
        <w:rPr>
          <w:szCs w:val="24"/>
        </w:rPr>
        <w:t xml:space="preserve"> vadovaujantis </w:t>
      </w:r>
      <w:r w:rsidR="002514C2" w:rsidRPr="00CA5C22">
        <w:rPr>
          <w:iCs/>
          <w:szCs w:val="24"/>
        </w:rPr>
        <w:t>Socialinių reikalų skyriaus sprendimu,</w:t>
      </w:r>
      <w:r w:rsidR="002514C2" w:rsidRPr="00CA5C22">
        <w:rPr>
          <w:iCs/>
        </w:rPr>
        <w:t xml:space="preserve"> </w:t>
      </w:r>
      <w:r w:rsidR="002514C2" w:rsidRPr="00CA5C22">
        <w:t xml:space="preserve">išskaičiuojama iš </w:t>
      </w:r>
      <w:r w:rsidR="002514C2" w:rsidRPr="00CA5C22">
        <w:rPr>
          <w:szCs w:val="24"/>
          <w:lang w:bidi="he-IL"/>
        </w:rPr>
        <w:t>globėjui (rūpintojui)</w:t>
      </w:r>
      <w:r w:rsidR="002514C2" w:rsidRPr="00CA5C22">
        <w:t xml:space="preserve"> pagal šį Aprašą priklausančių pagalbos pinigų </w:t>
      </w:r>
      <w:r w:rsidR="002514C2" w:rsidRPr="00CA5C22">
        <w:rPr>
          <w:szCs w:val="24"/>
        </w:rPr>
        <w:t xml:space="preserve">ne daugiau kaip po 20 procentų mokėtinos sumos per mėnesį, jeigu nėra </w:t>
      </w:r>
      <w:r w:rsidR="002514C2" w:rsidRPr="00CA5C22">
        <w:rPr>
          <w:szCs w:val="24"/>
          <w:lang w:bidi="he-IL"/>
        </w:rPr>
        <w:t>vaiko globėjo (rūpintojo)</w:t>
      </w:r>
      <w:r w:rsidR="002514C2" w:rsidRPr="00CA5C22">
        <w:t xml:space="preserve"> </w:t>
      </w:r>
      <w:r w:rsidR="002514C2" w:rsidRPr="00CA5C22">
        <w:rPr>
          <w:szCs w:val="24"/>
        </w:rPr>
        <w:t xml:space="preserve">raštu pateikto sutikimo išskaičiuoti didesnę mokėtinos sumos dalį per mėnesį ar visą mokėtiną sumą. </w:t>
      </w:r>
      <w:r w:rsidR="00D07EE4" w:rsidRPr="00CA5C22">
        <w:rPr>
          <w:szCs w:val="24"/>
        </w:rPr>
        <w:t xml:space="preserve">Jei pagalbos pinigų suma neišskaityta, likusi permokos suma gali </w:t>
      </w:r>
      <w:r w:rsidR="005A7DCC" w:rsidRPr="00CA5C22">
        <w:rPr>
          <w:szCs w:val="24"/>
        </w:rPr>
        <w:t xml:space="preserve">globėjo (rūpintojo) raštišku sutikimu būti </w:t>
      </w:r>
      <w:r w:rsidR="00D07EE4" w:rsidRPr="00CA5C22">
        <w:rPr>
          <w:szCs w:val="24"/>
        </w:rPr>
        <w:t xml:space="preserve">išskaitoma iš bet kurios kitos vaiko globėjo (rūpintojo) gaunamos išmokos, kurią moka </w:t>
      </w:r>
      <w:r w:rsidR="00FC42AE">
        <w:rPr>
          <w:szCs w:val="24"/>
        </w:rPr>
        <w:t>S</w:t>
      </w:r>
      <w:r w:rsidR="00D07EE4" w:rsidRPr="00CA5C22">
        <w:rPr>
          <w:szCs w:val="24"/>
        </w:rPr>
        <w:t>avivaldybės administracija.</w:t>
      </w:r>
      <w:r w:rsidR="00D07EE4" w:rsidRPr="00CA5C22">
        <w:rPr>
          <w:szCs w:val="24"/>
          <w:lang w:eastAsia="lt-LT"/>
        </w:rPr>
        <w:t xml:space="preserve"> </w:t>
      </w:r>
      <w:r w:rsidR="002514C2" w:rsidRPr="00CA5C22">
        <w:rPr>
          <w:szCs w:val="24"/>
          <w:lang w:eastAsia="lt-LT"/>
        </w:rPr>
        <w:t>Neteisėtai gauti pagalbos pinigai,</w:t>
      </w:r>
      <w:r w:rsidR="002514C2" w:rsidRPr="00CA5C22">
        <w:rPr>
          <w:szCs w:val="24"/>
          <w:lang w:eastAsia="lt-LT" w:bidi="he-IL"/>
        </w:rPr>
        <w:t xml:space="preserve"> vaiko globėjui (rūpintojui)</w:t>
      </w:r>
      <w:r w:rsidR="002514C2" w:rsidRPr="00CA5C22">
        <w:rPr>
          <w:szCs w:val="24"/>
          <w:lang w:eastAsia="lt-LT"/>
        </w:rPr>
        <w:t xml:space="preserve"> nesutikus jų grąžinti, išieškomi Lietuvos Respublikos teisės aktų nustatyta tvarka.</w:t>
      </w:r>
      <w:r w:rsidR="00D07EE4" w:rsidRPr="00CA5C22">
        <w:rPr>
          <w:szCs w:val="24"/>
          <w:lang w:eastAsia="lt-LT"/>
        </w:rPr>
        <w:t>“</w:t>
      </w:r>
      <w:r w:rsidR="00BB449D">
        <w:rPr>
          <w:szCs w:val="24"/>
          <w:lang w:eastAsia="lt-LT"/>
        </w:rPr>
        <w:t>.</w:t>
      </w:r>
    </w:p>
    <w:p w14:paraId="15FCBC70" w14:textId="689B1446" w:rsidR="00353483" w:rsidRPr="00CA5C22" w:rsidRDefault="00353483" w:rsidP="002514C2">
      <w:pPr>
        <w:tabs>
          <w:tab w:val="left" w:pos="709"/>
          <w:tab w:val="left" w:pos="1134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Pakeisti 24 punktą ir jį išdėstyti taip:</w:t>
      </w:r>
    </w:p>
    <w:p w14:paraId="04EC3357" w14:textId="6F614338" w:rsidR="00306A25" w:rsidRDefault="0027195C" w:rsidP="00F31D41">
      <w:pPr>
        <w:spacing w:line="360" w:lineRule="auto"/>
        <w:ind w:firstLine="851"/>
        <w:jc w:val="both"/>
        <w:rPr>
          <w:color w:val="000000"/>
          <w:szCs w:val="24"/>
          <w:shd w:val="clear" w:color="auto" w:fill="FFFFFF"/>
        </w:rPr>
      </w:pPr>
      <w:r w:rsidRPr="00CA5C22">
        <w:rPr>
          <w:color w:val="000000"/>
          <w:szCs w:val="24"/>
          <w:shd w:val="clear" w:color="auto" w:fill="FFFFFF"/>
        </w:rPr>
        <w:t xml:space="preserve">„24. Socialinių reikalų skyriaus darbuotojai užtikrina vaiko globėjo (rūpintojo) ar </w:t>
      </w:r>
      <w:r w:rsidR="00BB449D" w:rsidRPr="00CA5C22">
        <w:rPr>
          <w:color w:val="000000"/>
          <w:szCs w:val="24"/>
          <w:shd w:val="clear" w:color="auto" w:fill="FFFFFF"/>
        </w:rPr>
        <w:t xml:space="preserve">įgalioto </w:t>
      </w:r>
      <w:r w:rsidRPr="00CA5C22">
        <w:rPr>
          <w:color w:val="000000"/>
          <w:szCs w:val="24"/>
          <w:shd w:val="clear" w:color="auto" w:fill="FFFFFF"/>
        </w:rPr>
        <w:t>j</w:t>
      </w:r>
      <w:r w:rsidR="00BB449D">
        <w:rPr>
          <w:color w:val="000000"/>
          <w:szCs w:val="24"/>
          <w:shd w:val="clear" w:color="auto" w:fill="FFFFFF"/>
        </w:rPr>
        <w:t>am</w:t>
      </w:r>
      <w:r w:rsidRPr="00CA5C22">
        <w:rPr>
          <w:color w:val="000000"/>
          <w:szCs w:val="24"/>
          <w:shd w:val="clear" w:color="auto" w:fill="FFFFFF"/>
        </w:rPr>
        <w:t xml:space="preserve"> atstovauti asmens pateiktų pagalbos pinigams gauti duomenų konfidencialumą. Asmens duomenys privalo būti tvarkomi vadovaujantis 2016 m. balandžio 27 d. Europos Parlamento ir Tarybos reglamento (ES) 2016/679 dėl fizinių asmenų apsaugos tvarkant asmens duomenis ir dėl laisvo tokių duomenų judėjimo ir kuriuo panaikinama Direktyva 95/46/EB (Bendrasis duomenų apsaugos reglamentas; OL 2016 L 119, p. 1), Lietuvos Respublikos asmens duomenų teisinės apsaugos įstatymo, Panevėžio miesto savivaldybės administracijos asmens duomenų tvarkymo taisyklėmis ir kitų teisės aktų, reglamentuojančių asmens duomenų tvarkymą ir apsaugą, laikymąsi ir įgyvendinimą, nuostatomis.“</w:t>
      </w:r>
      <w:r w:rsidR="00BB449D">
        <w:rPr>
          <w:color w:val="000000"/>
          <w:szCs w:val="24"/>
          <w:shd w:val="clear" w:color="auto" w:fill="FFFFFF"/>
        </w:rPr>
        <w:t>.</w:t>
      </w:r>
    </w:p>
    <w:p w14:paraId="0E974A42" w14:textId="3F9DFF81" w:rsidR="00BC73A4" w:rsidRPr="00BC73A4" w:rsidRDefault="00BC73A4" w:rsidP="00BC73A4">
      <w:pPr>
        <w:shd w:val="clear" w:color="auto" w:fill="FFFFFF"/>
        <w:spacing w:line="360" w:lineRule="auto"/>
        <w:ind w:firstLine="709"/>
        <w:jc w:val="both"/>
        <w:rPr>
          <w:rFonts w:eastAsia="Calibri"/>
          <w:color w:val="212529"/>
          <w:szCs w:val="24"/>
          <w:lang w:eastAsia="lt-LT"/>
        </w:rPr>
      </w:pPr>
      <w:r>
        <w:rPr>
          <w:szCs w:val="24"/>
        </w:rPr>
        <w:t>5</w:t>
      </w:r>
      <w:r w:rsidRPr="00BC73A4">
        <w:rPr>
          <w:szCs w:val="24"/>
        </w:rPr>
        <w:t xml:space="preserve">. </w:t>
      </w:r>
      <w:r w:rsidRPr="00BC73A4">
        <w:rPr>
          <w:rFonts w:eastAsia="Calibri"/>
          <w:color w:val="212529"/>
          <w:szCs w:val="24"/>
          <w:lang w:eastAsia="lt-LT"/>
        </w:rPr>
        <w:t xml:space="preserve"> </w:t>
      </w:r>
      <w:r w:rsidRPr="00BC73A4">
        <w:rPr>
          <w:rFonts w:eastAsia="Calibri"/>
          <w:szCs w:val="24"/>
        </w:rPr>
        <w:t>Nustatyti, kad šis sprendimas:</w:t>
      </w:r>
    </w:p>
    <w:p w14:paraId="5D0870E9" w14:textId="77777777" w:rsidR="00BC73A4" w:rsidRPr="00BC73A4" w:rsidRDefault="00BC73A4" w:rsidP="00BC73A4">
      <w:pPr>
        <w:shd w:val="clear" w:color="auto" w:fill="FFFFFF"/>
        <w:spacing w:line="360" w:lineRule="auto"/>
        <w:ind w:firstLine="709"/>
        <w:jc w:val="both"/>
        <w:rPr>
          <w:rFonts w:eastAsia="Calibri"/>
          <w:color w:val="212529"/>
          <w:szCs w:val="24"/>
          <w:lang w:eastAsia="lt-LT"/>
        </w:rPr>
      </w:pPr>
      <w:r w:rsidRPr="00BC73A4">
        <w:rPr>
          <w:rFonts w:eastAsia="Calibri"/>
          <w:szCs w:val="24"/>
        </w:rPr>
        <w:t>5.1. skelbiamas Teisės aktų registre ir Panevėžio miesto savivaldybės interneto svetainėje;</w:t>
      </w:r>
    </w:p>
    <w:p w14:paraId="27E0778F" w14:textId="77777777" w:rsidR="00BC73A4" w:rsidRPr="00BC73A4" w:rsidRDefault="00BC73A4" w:rsidP="00BC73A4">
      <w:pPr>
        <w:shd w:val="clear" w:color="auto" w:fill="FFFFFF"/>
        <w:spacing w:line="360" w:lineRule="auto"/>
        <w:ind w:firstLine="709"/>
        <w:jc w:val="both"/>
        <w:rPr>
          <w:rFonts w:eastAsia="Calibri"/>
          <w:szCs w:val="24"/>
        </w:rPr>
      </w:pPr>
      <w:r w:rsidRPr="00BC73A4">
        <w:rPr>
          <w:rFonts w:eastAsia="Calibri"/>
          <w:szCs w:val="24"/>
        </w:rPr>
        <w:lastRenderedPageBreak/>
        <w:t>5.2. įsigalioja kitą dieną po oficialaus paskelbimo Teisės aktų registre.</w:t>
      </w:r>
    </w:p>
    <w:p w14:paraId="6957656A" w14:textId="77777777" w:rsidR="00BC73A4" w:rsidRPr="00BC73A4" w:rsidRDefault="00BC73A4" w:rsidP="00BC73A4">
      <w:pPr>
        <w:rPr>
          <w:rFonts w:ascii="Open Sans" w:eastAsia="Calibri" w:hAnsi="Open Sans" w:cs="Open Sans"/>
          <w:sz w:val="20"/>
        </w:rPr>
      </w:pPr>
    </w:p>
    <w:p w14:paraId="7EB767A5" w14:textId="66EA18D3" w:rsidR="00E63413" w:rsidRPr="00CA5C22" w:rsidRDefault="00E63413" w:rsidP="00E63413"/>
    <w:p w14:paraId="3DC734B0" w14:textId="77777777" w:rsidR="00CD1A9F" w:rsidRPr="00CA5C22" w:rsidRDefault="00CD1A9F" w:rsidP="00E63413"/>
    <w:p w14:paraId="0CAEFEFD" w14:textId="0DAD1597" w:rsidR="001D3CB6" w:rsidRPr="00CA5C22" w:rsidRDefault="00CD12DC" w:rsidP="00AE245B">
      <w:pPr>
        <w:tabs>
          <w:tab w:val="num" w:pos="270"/>
          <w:tab w:val="left" w:pos="360"/>
        </w:tabs>
        <w:spacing w:line="360" w:lineRule="auto"/>
        <w:jc w:val="both"/>
        <w:rPr>
          <w:szCs w:val="24"/>
        </w:rPr>
      </w:pPr>
      <w:r w:rsidRPr="00CA5C22">
        <w:rPr>
          <w:rFonts w:eastAsia="Calibri"/>
          <w:szCs w:val="24"/>
        </w:rPr>
        <w:t xml:space="preserve">Savivaldybės </w:t>
      </w:r>
      <w:r w:rsidR="001D3CB6" w:rsidRPr="00CA5C22">
        <w:rPr>
          <w:rFonts w:eastAsia="Calibri"/>
          <w:szCs w:val="24"/>
        </w:rPr>
        <w:t>mer</w:t>
      </w:r>
      <w:r w:rsidR="00895637" w:rsidRPr="00CA5C22">
        <w:rPr>
          <w:rFonts w:eastAsia="Calibri"/>
          <w:szCs w:val="24"/>
        </w:rPr>
        <w:t>as</w:t>
      </w:r>
      <w:r w:rsidR="00895637" w:rsidRPr="00CA5C22">
        <w:rPr>
          <w:rFonts w:eastAsia="Calibri"/>
          <w:szCs w:val="24"/>
        </w:rPr>
        <w:tab/>
      </w:r>
      <w:r w:rsidR="00AE245B" w:rsidRPr="00CA5C22">
        <w:rPr>
          <w:rFonts w:eastAsia="Calibri"/>
          <w:szCs w:val="24"/>
        </w:rPr>
        <w:t xml:space="preserve">                                            </w:t>
      </w:r>
      <w:r w:rsidRPr="00CA5C22">
        <w:rPr>
          <w:rFonts w:eastAsia="Calibri"/>
          <w:szCs w:val="24"/>
        </w:rPr>
        <w:t xml:space="preserve">   </w:t>
      </w:r>
      <w:r w:rsidR="00CA5C22">
        <w:rPr>
          <w:rFonts w:eastAsia="Calibri"/>
          <w:szCs w:val="24"/>
        </w:rPr>
        <w:t xml:space="preserve"> </w:t>
      </w:r>
      <w:r w:rsidRPr="00CA5C22">
        <w:rPr>
          <w:rFonts w:eastAsia="Calibri"/>
          <w:szCs w:val="24"/>
        </w:rPr>
        <w:t xml:space="preserve">                         </w:t>
      </w:r>
      <w:r w:rsidR="00E63413" w:rsidRPr="00CA5C22">
        <w:rPr>
          <w:rFonts w:eastAsia="Calibri"/>
          <w:szCs w:val="24"/>
        </w:rPr>
        <w:t xml:space="preserve"> </w:t>
      </w:r>
      <w:r w:rsidR="00AE245B" w:rsidRPr="00CA5C22">
        <w:rPr>
          <w:rFonts w:eastAsia="Calibri"/>
          <w:szCs w:val="24"/>
        </w:rPr>
        <w:t xml:space="preserve">  </w:t>
      </w:r>
      <w:r w:rsidR="00895637" w:rsidRPr="00CA5C22">
        <w:rPr>
          <w:rFonts w:eastAsia="Calibri"/>
          <w:szCs w:val="24"/>
        </w:rPr>
        <w:t>Rytis Mykolas Račkauskas</w:t>
      </w:r>
    </w:p>
    <w:sectPr w:rsidR="001D3CB6" w:rsidRPr="00CA5C22" w:rsidSect="00CA5C22">
      <w:headerReference w:type="default" r:id="rId9"/>
      <w:footerReference w:type="default" r:id="rId10"/>
      <w:footerReference w:type="first" r:id="rId11"/>
      <w:pgSz w:w="11907" w:h="16840" w:code="9"/>
      <w:pgMar w:top="1134" w:right="708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D2983" w14:textId="77777777" w:rsidR="00C079A1" w:rsidRDefault="00C079A1">
      <w:r>
        <w:separator/>
      </w:r>
    </w:p>
  </w:endnote>
  <w:endnote w:type="continuationSeparator" w:id="0">
    <w:p w14:paraId="0A25B769" w14:textId="77777777" w:rsidR="00C079A1" w:rsidRDefault="00C0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BA"/>
    <w:family w:val="swiss"/>
    <w:pitch w:val="variable"/>
    <w:sig w:usb0="E00002EF" w:usb1="4000205B" w:usb2="00000028" w:usb3="00000000" w:csb0="000001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31A3D" w14:textId="77777777" w:rsidR="0062551B" w:rsidRDefault="0062551B" w:rsidP="00BE4566">
    <w:pPr>
      <w:tabs>
        <w:tab w:val="left" w:pos="8445"/>
      </w:tabs>
    </w:pPr>
    <w:r>
      <w:tab/>
    </w:r>
  </w:p>
  <w:p w14:paraId="7012802E" w14:textId="77777777" w:rsidR="0062551B" w:rsidRDefault="0062551B"/>
  <w:p w14:paraId="10CC65D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66128" w14:textId="77777777" w:rsidR="0062551B" w:rsidRDefault="0062551B" w:rsidP="00DD20B8">
    <w:pPr>
      <w:pStyle w:val="Porat"/>
    </w:pPr>
  </w:p>
  <w:p w14:paraId="13BA307F" w14:textId="77777777" w:rsidR="0062551B" w:rsidRDefault="0062551B" w:rsidP="00DD20B8">
    <w:pPr>
      <w:pStyle w:val="Porat"/>
    </w:pPr>
  </w:p>
  <w:p w14:paraId="68E34071" w14:textId="77777777" w:rsidR="0062551B" w:rsidRDefault="0062551B" w:rsidP="00DD20B8">
    <w:pPr>
      <w:pStyle w:val="Porat"/>
    </w:pPr>
  </w:p>
  <w:p w14:paraId="712C13C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C2DA5" w14:textId="77777777" w:rsidR="00C079A1" w:rsidRDefault="00C079A1">
      <w:r>
        <w:separator/>
      </w:r>
    </w:p>
  </w:footnote>
  <w:footnote w:type="continuationSeparator" w:id="0">
    <w:p w14:paraId="7B378683" w14:textId="77777777" w:rsidR="00C079A1" w:rsidRDefault="00C07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88FE2" w14:textId="77777777" w:rsidR="0062551B" w:rsidRDefault="0062551B">
    <w:pPr>
      <w:pStyle w:val="Antrats"/>
      <w:jc w:val="center"/>
    </w:pPr>
  </w:p>
  <w:p w14:paraId="16C4B881" w14:textId="77777777" w:rsidR="0062551B" w:rsidRDefault="0062551B">
    <w:pPr>
      <w:pStyle w:val="Antrats"/>
      <w:jc w:val="center"/>
    </w:pPr>
  </w:p>
  <w:p w14:paraId="13E6F9D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4475">
      <w:rPr>
        <w:noProof/>
      </w:rPr>
      <w:t>3</w:t>
    </w:r>
    <w:r>
      <w:rPr>
        <w:noProof/>
      </w:rPr>
      <w:fldChar w:fldCharType="end"/>
    </w:r>
  </w:p>
  <w:p w14:paraId="1F0A8F4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E5203"/>
    <w:multiLevelType w:val="multilevel"/>
    <w:tmpl w:val="2B9EC4E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5309488A"/>
    <w:multiLevelType w:val="hybridMultilevel"/>
    <w:tmpl w:val="47841D9E"/>
    <w:lvl w:ilvl="0" w:tplc="5BFE815C">
      <w:start w:val="1"/>
      <w:numFmt w:val="decimal"/>
      <w:lvlText w:val="%1."/>
      <w:lvlJc w:val="left"/>
      <w:pPr>
        <w:ind w:left="4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474" w:hanging="360"/>
      </w:pPr>
    </w:lvl>
    <w:lvl w:ilvl="2" w:tplc="0427001B" w:tentative="1">
      <w:start w:val="1"/>
      <w:numFmt w:val="lowerRoman"/>
      <w:lvlText w:val="%3."/>
      <w:lvlJc w:val="right"/>
      <w:pPr>
        <w:ind w:left="6194" w:hanging="180"/>
      </w:pPr>
    </w:lvl>
    <w:lvl w:ilvl="3" w:tplc="0427000F" w:tentative="1">
      <w:start w:val="1"/>
      <w:numFmt w:val="decimal"/>
      <w:lvlText w:val="%4."/>
      <w:lvlJc w:val="left"/>
      <w:pPr>
        <w:ind w:left="6914" w:hanging="360"/>
      </w:pPr>
    </w:lvl>
    <w:lvl w:ilvl="4" w:tplc="04270019" w:tentative="1">
      <w:start w:val="1"/>
      <w:numFmt w:val="lowerLetter"/>
      <w:lvlText w:val="%5."/>
      <w:lvlJc w:val="left"/>
      <w:pPr>
        <w:ind w:left="7634" w:hanging="360"/>
      </w:pPr>
    </w:lvl>
    <w:lvl w:ilvl="5" w:tplc="0427001B" w:tentative="1">
      <w:start w:val="1"/>
      <w:numFmt w:val="lowerRoman"/>
      <w:lvlText w:val="%6."/>
      <w:lvlJc w:val="right"/>
      <w:pPr>
        <w:ind w:left="8354" w:hanging="180"/>
      </w:pPr>
    </w:lvl>
    <w:lvl w:ilvl="6" w:tplc="0427000F" w:tentative="1">
      <w:start w:val="1"/>
      <w:numFmt w:val="decimal"/>
      <w:lvlText w:val="%7."/>
      <w:lvlJc w:val="left"/>
      <w:pPr>
        <w:ind w:left="9074" w:hanging="360"/>
      </w:pPr>
    </w:lvl>
    <w:lvl w:ilvl="7" w:tplc="04270019" w:tentative="1">
      <w:start w:val="1"/>
      <w:numFmt w:val="lowerLetter"/>
      <w:lvlText w:val="%8."/>
      <w:lvlJc w:val="left"/>
      <w:pPr>
        <w:ind w:left="9794" w:hanging="360"/>
      </w:pPr>
    </w:lvl>
    <w:lvl w:ilvl="8" w:tplc="0427001B" w:tentative="1">
      <w:start w:val="1"/>
      <w:numFmt w:val="lowerRoman"/>
      <w:lvlText w:val="%9."/>
      <w:lvlJc w:val="right"/>
      <w:pPr>
        <w:ind w:left="105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AE"/>
    <w:rsid w:val="00003A8F"/>
    <w:rsid w:val="00012976"/>
    <w:rsid w:val="0001566B"/>
    <w:rsid w:val="0002192F"/>
    <w:rsid w:val="00024082"/>
    <w:rsid w:val="00037BA8"/>
    <w:rsid w:val="0005025C"/>
    <w:rsid w:val="0005169C"/>
    <w:rsid w:val="00053508"/>
    <w:rsid w:val="0006323C"/>
    <w:rsid w:val="00065273"/>
    <w:rsid w:val="000751A3"/>
    <w:rsid w:val="00075594"/>
    <w:rsid w:val="00075D5A"/>
    <w:rsid w:val="000811E1"/>
    <w:rsid w:val="000C1DE5"/>
    <w:rsid w:val="000E5933"/>
    <w:rsid w:val="000E7131"/>
    <w:rsid w:val="00101F07"/>
    <w:rsid w:val="00103CBA"/>
    <w:rsid w:val="00117DFA"/>
    <w:rsid w:val="0012414D"/>
    <w:rsid w:val="00124B60"/>
    <w:rsid w:val="00132ABE"/>
    <w:rsid w:val="00153B94"/>
    <w:rsid w:val="00156522"/>
    <w:rsid w:val="001703BF"/>
    <w:rsid w:val="00171DCF"/>
    <w:rsid w:val="00173275"/>
    <w:rsid w:val="001A7FDF"/>
    <w:rsid w:val="001B1FE3"/>
    <w:rsid w:val="001C3707"/>
    <w:rsid w:val="001D1AC1"/>
    <w:rsid w:val="001D3CB6"/>
    <w:rsid w:val="001E4DFD"/>
    <w:rsid w:val="001F6C70"/>
    <w:rsid w:val="001F7914"/>
    <w:rsid w:val="0020204A"/>
    <w:rsid w:val="00206FC7"/>
    <w:rsid w:val="0023417F"/>
    <w:rsid w:val="00234FD8"/>
    <w:rsid w:val="00240326"/>
    <w:rsid w:val="0024706D"/>
    <w:rsid w:val="002514C2"/>
    <w:rsid w:val="002526D2"/>
    <w:rsid w:val="002630A9"/>
    <w:rsid w:val="002645CF"/>
    <w:rsid w:val="002658A0"/>
    <w:rsid w:val="0027195C"/>
    <w:rsid w:val="00276412"/>
    <w:rsid w:val="002915B5"/>
    <w:rsid w:val="00291649"/>
    <w:rsid w:val="00293059"/>
    <w:rsid w:val="002A2097"/>
    <w:rsid w:val="002A3271"/>
    <w:rsid w:val="002A3D3A"/>
    <w:rsid w:val="002A4423"/>
    <w:rsid w:val="002B479D"/>
    <w:rsid w:val="002D0B3C"/>
    <w:rsid w:val="002D1F3A"/>
    <w:rsid w:val="002D4F23"/>
    <w:rsid w:val="002D57F9"/>
    <w:rsid w:val="002D75F0"/>
    <w:rsid w:val="002D7E2D"/>
    <w:rsid w:val="002E2006"/>
    <w:rsid w:val="002E2386"/>
    <w:rsid w:val="002E4357"/>
    <w:rsid w:val="002F7001"/>
    <w:rsid w:val="00303346"/>
    <w:rsid w:val="00306A25"/>
    <w:rsid w:val="00312A5C"/>
    <w:rsid w:val="00325CF1"/>
    <w:rsid w:val="00333067"/>
    <w:rsid w:val="00337555"/>
    <w:rsid w:val="00353483"/>
    <w:rsid w:val="00355495"/>
    <w:rsid w:val="00355EE8"/>
    <w:rsid w:val="00367935"/>
    <w:rsid w:val="0038398C"/>
    <w:rsid w:val="00392558"/>
    <w:rsid w:val="0039707D"/>
    <w:rsid w:val="003A1C76"/>
    <w:rsid w:val="003A3559"/>
    <w:rsid w:val="003D113C"/>
    <w:rsid w:val="003D229D"/>
    <w:rsid w:val="003D6535"/>
    <w:rsid w:val="003E58F0"/>
    <w:rsid w:val="003F04DD"/>
    <w:rsid w:val="003F3684"/>
    <w:rsid w:val="004014AB"/>
    <w:rsid w:val="0040641E"/>
    <w:rsid w:val="004100D4"/>
    <w:rsid w:val="0041680C"/>
    <w:rsid w:val="00420850"/>
    <w:rsid w:val="00421D43"/>
    <w:rsid w:val="004376E8"/>
    <w:rsid w:val="004564CD"/>
    <w:rsid w:val="00464BB1"/>
    <w:rsid w:val="00480D2E"/>
    <w:rsid w:val="004849ED"/>
    <w:rsid w:val="0048698A"/>
    <w:rsid w:val="004A3610"/>
    <w:rsid w:val="004B12F8"/>
    <w:rsid w:val="004C04BA"/>
    <w:rsid w:val="004C07E0"/>
    <w:rsid w:val="004C65C6"/>
    <w:rsid w:val="004D35C5"/>
    <w:rsid w:val="004E4142"/>
    <w:rsid w:val="00506750"/>
    <w:rsid w:val="00510DE4"/>
    <w:rsid w:val="005166E3"/>
    <w:rsid w:val="0052387D"/>
    <w:rsid w:val="00524D2D"/>
    <w:rsid w:val="00533646"/>
    <w:rsid w:val="00534475"/>
    <w:rsid w:val="005425CA"/>
    <w:rsid w:val="00546D1B"/>
    <w:rsid w:val="00551E98"/>
    <w:rsid w:val="00555B1E"/>
    <w:rsid w:val="00562BCD"/>
    <w:rsid w:val="00566FC8"/>
    <w:rsid w:val="00571BF3"/>
    <w:rsid w:val="00584C4D"/>
    <w:rsid w:val="00595F80"/>
    <w:rsid w:val="005A36E3"/>
    <w:rsid w:val="005A6188"/>
    <w:rsid w:val="005A7DCC"/>
    <w:rsid w:val="005B1469"/>
    <w:rsid w:val="005B679D"/>
    <w:rsid w:val="005B727C"/>
    <w:rsid w:val="005C2465"/>
    <w:rsid w:val="005C41AC"/>
    <w:rsid w:val="005C605B"/>
    <w:rsid w:val="005D3124"/>
    <w:rsid w:val="005E5DDC"/>
    <w:rsid w:val="005F44E3"/>
    <w:rsid w:val="005F6353"/>
    <w:rsid w:val="0060717D"/>
    <w:rsid w:val="00611EE0"/>
    <w:rsid w:val="006127B2"/>
    <w:rsid w:val="006128BC"/>
    <w:rsid w:val="0061401B"/>
    <w:rsid w:val="006211AD"/>
    <w:rsid w:val="006244B6"/>
    <w:rsid w:val="0062551B"/>
    <w:rsid w:val="00625C86"/>
    <w:rsid w:val="00630B08"/>
    <w:rsid w:val="00630D59"/>
    <w:rsid w:val="006336C7"/>
    <w:rsid w:val="00633B0C"/>
    <w:rsid w:val="00644E7E"/>
    <w:rsid w:val="00655408"/>
    <w:rsid w:val="00655E6A"/>
    <w:rsid w:val="006573BB"/>
    <w:rsid w:val="00662FB1"/>
    <w:rsid w:val="00663883"/>
    <w:rsid w:val="0068030A"/>
    <w:rsid w:val="006A3722"/>
    <w:rsid w:val="006B0BC0"/>
    <w:rsid w:val="006B400D"/>
    <w:rsid w:val="006C1C1B"/>
    <w:rsid w:val="006C1CC0"/>
    <w:rsid w:val="006C4F65"/>
    <w:rsid w:val="006D107B"/>
    <w:rsid w:val="006D6344"/>
    <w:rsid w:val="006D7A59"/>
    <w:rsid w:val="00701945"/>
    <w:rsid w:val="007129E5"/>
    <w:rsid w:val="00720AF5"/>
    <w:rsid w:val="007332F9"/>
    <w:rsid w:val="00740946"/>
    <w:rsid w:val="00743B7D"/>
    <w:rsid w:val="007452C6"/>
    <w:rsid w:val="007658D0"/>
    <w:rsid w:val="0077284D"/>
    <w:rsid w:val="00780E8C"/>
    <w:rsid w:val="00781346"/>
    <w:rsid w:val="00785145"/>
    <w:rsid w:val="00786E64"/>
    <w:rsid w:val="00793437"/>
    <w:rsid w:val="00796E6A"/>
    <w:rsid w:val="007978F3"/>
    <w:rsid w:val="007A1CFF"/>
    <w:rsid w:val="007A38DC"/>
    <w:rsid w:val="007C0087"/>
    <w:rsid w:val="007C041D"/>
    <w:rsid w:val="007C6DEB"/>
    <w:rsid w:val="007D3F07"/>
    <w:rsid w:val="007E2B12"/>
    <w:rsid w:val="007F1F9E"/>
    <w:rsid w:val="007F2ABF"/>
    <w:rsid w:val="007F3F25"/>
    <w:rsid w:val="00801DD2"/>
    <w:rsid w:val="00802834"/>
    <w:rsid w:val="00810AEC"/>
    <w:rsid w:val="00811E67"/>
    <w:rsid w:val="008212D1"/>
    <w:rsid w:val="008361FC"/>
    <w:rsid w:val="008368C3"/>
    <w:rsid w:val="00836EB1"/>
    <w:rsid w:val="0084327F"/>
    <w:rsid w:val="00843BBB"/>
    <w:rsid w:val="00844D22"/>
    <w:rsid w:val="008608CB"/>
    <w:rsid w:val="0086111D"/>
    <w:rsid w:val="00876E15"/>
    <w:rsid w:val="0088367B"/>
    <w:rsid w:val="00883F12"/>
    <w:rsid w:val="00886C34"/>
    <w:rsid w:val="00891975"/>
    <w:rsid w:val="00895637"/>
    <w:rsid w:val="008A0536"/>
    <w:rsid w:val="008A2000"/>
    <w:rsid w:val="008A59B7"/>
    <w:rsid w:val="008A67FA"/>
    <w:rsid w:val="008B28AB"/>
    <w:rsid w:val="008B3D51"/>
    <w:rsid w:val="008C2679"/>
    <w:rsid w:val="008C3FDA"/>
    <w:rsid w:val="008D7F28"/>
    <w:rsid w:val="008F1635"/>
    <w:rsid w:val="008F62A9"/>
    <w:rsid w:val="009111D4"/>
    <w:rsid w:val="00913DD0"/>
    <w:rsid w:val="00916D5D"/>
    <w:rsid w:val="00931ACB"/>
    <w:rsid w:val="00942B11"/>
    <w:rsid w:val="00956EFA"/>
    <w:rsid w:val="00976276"/>
    <w:rsid w:val="00983960"/>
    <w:rsid w:val="00984F32"/>
    <w:rsid w:val="0099046B"/>
    <w:rsid w:val="00990645"/>
    <w:rsid w:val="009A4733"/>
    <w:rsid w:val="009B3A0A"/>
    <w:rsid w:val="009B542B"/>
    <w:rsid w:val="009C3C68"/>
    <w:rsid w:val="009C491A"/>
    <w:rsid w:val="009C53E7"/>
    <w:rsid w:val="009C55DF"/>
    <w:rsid w:val="009C686D"/>
    <w:rsid w:val="009D1163"/>
    <w:rsid w:val="009D4140"/>
    <w:rsid w:val="009E21C1"/>
    <w:rsid w:val="009E5C02"/>
    <w:rsid w:val="009F5E68"/>
    <w:rsid w:val="00A0004E"/>
    <w:rsid w:val="00A11511"/>
    <w:rsid w:val="00A3474A"/>
    <w:rsid w:val="00A36213"/>
    <w:rsid w:val="00A37460"/>
    <w:rsid w:val="00A51004"/>
    <w:rsid w:val="00A52A05"/>
    <w:rsid w:val="00A562AA"/>
    <w:rsid w:val="00A57683"/>
    <w:rsid w:val="00A67109"/>
    <w:rsid w:val="00A72F74"/>
    <w:rsid w:val="00A746BC"/>
    <w:rsid w:val="00A81759"/>
    <w:rsid w:val="00A83444"/>
    <w:rsid w:val="00A84DDD"/>
    <w:rsid w:val="00A90659"/>
    <w:rsid w:val="00A90AC8"/>
    <w:rsid w:val="00A97838"/>
    <w:rsid w:val="00AB02B7"/>
    <w:rsid w:val="00AB0E39"/>
    <w:rsid w:val="00AB7DFC"/>
    <w:rsid w:val="00AD2B56"/>
    <w:rsid w:val="00AD3E4E"/>
    <w:rsid w:val="00AD778C"/>
    <w:rsid w:val="00AE245B"/>
    <w:rsid w:val="00AF356B"/>
    <w:rsid w:val="00B05FC9"/>
    <w:rsid w:val="00B109DD"/>
    <w:rsid w:val="00B14AEE"/>
    <w:rsid w:val="00B408ED"/>
    <w:rsid w:val="00B41666"/>
    <w:rsid w:val="00B44F79"/>
    <w:rsid w:val="00B52FFC"/>
    <w:rsid w:val="00B61A88"/>
    <w:rsid w:val="00B6518B"/>
    <w:rsid w:val="00B664FD"/>
    <w:rsid w:val="00B74312"/>
    <w:rsid w:val="00B83E18"/>
    <w:rsid w:val="00B92EBF"/>
    <w:rsid w:val="00BA1301"/>
    <w:rsid w:val="00BA458B"/>
    <w:rsid w:val="00BA7BC6"/>
    <w:rsid w:val="00BB0318"/>
    <w:rsid w:val="00BB130F"/>
    <w:rsid w:val="00BB449D"/>
    <w:rsid w:val="00BB6886"/>
    <w:rsid w:val="00BC6706"/>
    <w:rsid w:val="00BC73A4"/>
    <w:rsid w:val="00BD031F"/>
    <w:rsid w:val="00BD5C3A"/>
    <w:rsid w:val="00BE4566"/>
    <w:rsid w:val="00BF06D7"/>
    <w:rsid w:val="00BF0A1B"/>
    <w:rsid w:val="00C008EA"/>
    <w:rsid w:val="00C079A1"/>
    <w:rsid w:val="00C13EA5"/>
    <w:rsid w:val="00C14F8B"/>
    <w:rsid w:val="00C3055B"/>
    <w:rsid w:val="00C3223B"/>
    <w:rsid w:val="00C40FD3"/>
    <w:rsid w:val="00C420AA"/>
    <w:rsid w:val="00C52416"/>
    <w:rsid w:val="00C54A36"/>
    <w:rsid w:val="00C6522C"/>
    <w:rsid w:val="00C72861"/>
    <w:rsid w:val="00C72CB4"/>
    <w:rsid w:val="00C75F05"/>
    <w:rsid w:val="00C85B47"/>
    <w:rsid w:val="00C9091E"/>
    <w:rsid w:val="00CA5C22"/>
    <w:rsid w:val="00CB4019"/>
    <w:rsid w:val="00CB7A6A"/>
    <w:rsid w:val="00CC23E4"/>
    <w:rsid w:val="00CC4D8A"/>
    <w:rsid w:val="00CC5B6A"/>
    <w:rsid w:val="00CD12DC"/>
    <w:rsid w:val="00CD1A9F"/>
    <w:rsid w:val="00CD5CCA"/>
    <w:rsid w:val="00CD6E42"/>
    <w:rsid w:val="00CE1C5C"/>
    <w:rsid w:val="00CF4026"/>
    <w:rsid w:val="00D04B64"/>
    <w:rsid w:val="00D07EE4"/>
    <w:rsid w:val="00D11289"/>
    <w:rsid w:val="00D16849"/>
    <w:rsid w:val="00D25AF1"/>
    <w:rsid w:val="00D25F2C"/>
    <w:rsid w:val="00D33742"/>
    <w:rsid w:val="00D47E46"/>
    <w:rsid w:val="00D56BBA"/>
    <w:rsid w:val="00D625ED"/>
    <w:rsid w:val="00D679FC"/>
    <w:rsid w:val="00DB5818"/>
    <w:rsid w:val="00DC4EDC"/>
    <w:rsid w:val="00DC75E0"/>
    <w:rsid w:val="00DD20B8"/>
    <w:rsid w:val="00DE0D95"/>
    <w:rsid w:val="00E00B4D"/>
    <w:rsid w:val="00E02865"/>
    <w:rsid w:val="00E03F13"/>
    <w:rsid w:val="00E13501"/>
    <w:rsid w:val="00E21A26"/>
    <w:rsid w:val="00E21A77"/>
    <w:rsid w:val="00E34BFA"/>
    <w:rsid w:val="00E3507E"/>
    <w:rsid w:val="00E429EE"/>
    <w:rsid w:val="00E44900"/>
    <w:rsid w:val="00E60928"/>
    <w:rsid w:val="00E6329A"/>
    <w:rsid w:val="00E63413"/>
    <w:rsid w:val="00E73C7C"/>
    <w:rsid w:val="00E81C99"/>
    <w:rsid w:val="00E83A08"/>
    <w:rsid w:val="00E874D4"/>
    <w:rsid w:val="00E9055A"/>
    <w:rsid w:val="00E94693"/>
    <w:rsid w:val="00E94E7A"/>
    <w:rsid w:val="00EA2453"/>
    <w:rsid w:val="00EA6A5E"/>
    <w:rsid w:val="00EB01E1"/>
    <w:rsid w:val="00EC06AB"/>
    <w:rsid w:val="00EC4E26"/>
    <w:rsid w:val="00ED6339"/>
    <w:rsid w:val="00EE6582"/>
    <w:rsid w:val="00EF586D"/>
    <w:rsid w:val="00F0228F"/>
    <w:rsid w:val="00F04B59"/>
    <w:rsid w:val="00F0681D"/>
    <w:rsid w:val="00F07A7B"/>
    <w:rsid w:val="00F222F7"/>
    <w:rsid w:val="00F31D41"/>
    <w:rsid w:val="00F4130B"/>
    <w:rsid w:val="00F43577"/>
    <w:rsid w:val="00F47074"/>
    <w:rsid w:val="00F51B6C"/>
    <w:rsid w:val="00F53E63"/>
    <w:rsid w:val="00F5415F"/>
    <w:rsid w:val="00F609F6"/>
    <w:rsid w:val="00F622A5"/>
    <w:rsid w:val="00F635CA"/>
    <w:rsid w:val="00F83894"/>
    <w:rsid w:val="00F86B18"/>
    <w:rsid w:val="00F876A2"/>
    <w:rsid w:val="00F9159A"/>
    <w:rsid w:val="00F9348D"/>
    <w:rsid w:val="00F97C2A"/>
    <w:rsid w:val="00FA2C2D"/>
    <w:rsid w:val="00FA5FAE"/>
    <w:rsid w:val="00FB0096"/>
    <w:rsid w:val="00FB185F"/>
    <w:rsid w:val="00FB6C36"/>
    <w:rsid w:val="00FC1FBA"/>
    <w:rsid w:val="00FC42AE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BBB33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C4D8A"/>
    <w:pPr>
      <w:spacing w:after="200" w:line="276" w:lineRule="auto"/>
      <w:ind w:left="720"/>
      <w:contextualSpacing/>
    </w:pPr>
    <w:rPr>
      <w:rFonts w:eastAsia="Calibri"/>
      <w:szCs w:val="24"/>
      <w:lang w:val="en-US"/>
    </w:rPr>
  </w:style>
  <w:style w:type="character" w:styleId="Grietas">
    <w:name w:val="Strong"/>
    <w:basedOn w:val="Numatytasispastraiposriftas"/>
    <w:qFormat/>
    <w:locked/>
    <w:rsid w:val="00B416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A5F93-2B9C-421D-A1CA-58A28D3B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6</Pages>
  <Words>664</Words>
  <Characters>4714</Characters>
  <Application>Microsoft Office Word</Application>
  <DocSecurity>4</DocSecurity>
  <Lines>39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2022-12-08T13:38:00Z</cp:lastPrinted>
  <dcterms:created xsi:type="dcterms:W3CDTF">2022-12-16T08:03:00Z</dcterms:created>
  <dcterms:modified xsi:type="dcterms:W3CDTF">2022-12-16T08:03:00Z</dcterms:modified>
</cp:coreProperties>
</file>