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22" w:rsidRPr="00975A22" w:rsidRDefault="00975A22" w:rsidP="00BE39C3">
      <w:pPr>
        <w:pStyle w:val="Pavadinimas"/>
        <w:spacing w:line="276" w:lineRule="auto"/>
      </w:pPr>
      <w:bookmarkStart w:id="0" w:name="_GoBack"/>
      <w:bookmarkEnd w:id="0"/>
      <w:r w:rsidRPr="00975A22">
        <w:t>PANEVĖŽIO MIESTO SAVIVALDYBĖS TARYBA</w:t>
      </w:r>
    </w:p>
    <w:p w:rsidR="00975A22" w:rsidRPr="00975A22" w:rsidRDefault="00975A22" w:rsidP="00BE39C3">
      <w:pPr>
        <w:spacing w:line="276" w:lineRule="auto"/>
        <w:jc w:val="both"/>
        <w:rPr>
          <w:szCs w:val="24"/>
        </w:rPr>
      </w:pPr>
    </w:p>
    <w:p w:rsidR="00975A22" w:rsidRPr="00975A22" w:rsidRDefault="00975A22" w:rsidP="00BE39C3">
      <w:pPr>
        <w:pStyle w:val="Antrat2"/>
        <w:spacing w:line="276" w:lineRule="auto"/>
      </w:pPr>
    </w:p>
    <w:p w:rsidR="000D6D98" w:rsidRPr="00A562AA" w:rsidRDefault="000D6D98" w:rsidP="00BE39C3">
      <w:pPr>
        <w:keepNext/>
        <w:spacing w:line="276" w:lineRule="auto"/>
        <w:jc w:val="center"/>
        <w:outlineLvl w:val="1"/>
        <w:rPr>
          <w:b/>
        </w:rPr>
      </w:pPr>
      <w:r>
        <w:rPr>
          <w:b/>
        </w:rPr>
        <w:t>SPRENDIMAS</w:t>
      </w:r>
    </w:p>
    <w:p w:rsidR="00C503B2" w:rsidRPr="0033686A" w:rsidRDefault="00DB69FC" w:rsidP="00BE39C3">
      <w:pPr>
        <w:spacing w:line="276" w:lineRule="auto"/>
        <w:jc w:val="center"/>
        <w:rPr>
          <w:b/>
          <w:caps/>
          <w:color w:val="000000"/>
          <w:szCs w:val="24"/>
        </w:rPr>
      </w:pPr>
      <w:r>
        <w:rPr>
          <w:b/>
        </w:rPr>
        <w:t xml:space="preserve">DĖL </w:t>
      </w:r>
      <w:r>
        <w:rPr>
          <w:b/>
          <w:caps/>
          <w:szCs w:val="24"/>
        </w:rPr>
        <w:t xml:space="preserve">SAVIVALDYBĖS TARYBOS </w:t>
      </w:r>
      <w:r>
        <w:rPr>
          <w:b/>
          <w:caps/>
          <w:color w:val="000000"/>
          <w:szCs w:val="24"/>
        </w:rPr>
        <w:t>2006 M. GRUODŽIO 21 D. SPRENDIMO NR. 1-58-8</w:t>
      </w:r>
      <w:r>
        <w:rPr>
          <w:b/>
          <w:caps/>
          <w:szCs w:val="24"/>
        </w:rPr>
        <w:t xml:space="preserve"> „</w:t>
      </w:r>
      <w:r w:rsidRPr="00405961">
        <w:rPr>
          <w:b/>
          <w:color w:val="000000" w:themeColor="text1"/>
        </w:rPr>
        <w:t xml:space="preserve">DĖL </w:t>
      </w:r>
      <w:r w:rsidRPr="00405961">
        <w:rPr>
          <w:b/>
          <w:bCs/>
          <w:color w:val="000000" w:themeColor="text1"/>
          <w:shd w:val="clear" w:color="auto" w:fill="FFFFFF"/>
        </w:rPr>
        <w:t>PANEVĖŽIO MIESTO KAPINIŲ TVARKYMO TAISYKLIŲ PATVIRTINIMO</w:t>
      </w:r>
      <w:r>
        <w:rPr>
          <w:b/>
          <w:caps/>
          <w:szCs w:val="24"/>
        </w:rPr>
        <w:t>“ PAKEITIMO</w:t>
      </w:r>
    </w:p>
    <w:p w:rsidR="00975A22" w:rsidRPr="00975A22" w:rsidRDefault="00975A22" w:rsidP="00BE39C3">
      <w:pPr>
        <w:spacing w:line="276" w:lineRule="auto"/>
        <w:jc w:val="center"/>
        <w:rPr>
          <w:b/>
          <w:szCs w:val="24"/>
        </w:rPr>
      </w:pPr>
    </w:p>
    <w:p w:rsidR="00975A22" w:rsidRPr="00975A22" w:rsidRDefault="00975A22" w:rsidP="00BE39C3">
      <w:pPr>
        <w:spacing w:line="276" w:lineRule="auto"/>
        <w:jc w:val="center"/>
        <w:rPr>
          <w:color w:val="000000"/>
          <w:szCs w:val="24"/>
        </w:rPr>
      </w:pPr>
      <w:r w:rsidRPr="00975A22">
        <w:rPr>
          <w:color w:val="000000"/>
          <w:szCs w:val="24"/>
        </w:rPr>
        <w:t>20</w:t>
      </w:r>
      <w:r w:rsidR="000D6D98">
        <w:rPr>
          <w:color w:val="000000"/>
          <w:szCs w:val="24"/>
        </w:rPr>
        <w:t>22</w:t>
      </w:r>
      <w:r w:rsidRPr="00975A22">
        <w:rPr>
          <w:color w:val="000000"/>
          <w:szCs w:val="24"/>
        </w:rPr>
        <w:t xml:space="preserve"> m.</w:t>
      </w:r>
      <w:r w:rsidR="00DB69FC">
        <w:rPr>
          <w:color w:val="000000"/>
          <w:szCs w:val="24"/>
        </w:rPr>
        <w:t xml:space="preserve"> gruodžio</w:t>
      </w:r>
      <w:r w:rsidR="00C503B2">
        <w:rPr>
          <w:color w:val="000000"/>
          <w:szCs w:val="24"/>
        </w:rPr>
        <w:t xml:space="preserve"> 1</w:t>
      </w:r>
      <w:r w:rsidR="00DB69FC">
        <w:rPr>
          <w:color w:val="000000"/>
          <w:szCs w:val="24"/>
        </w:rPr>
        <w:t>4</w:t>
      </w:r>
      <w:r w:rsidR="00C503B2">
        <w:rPr>
          <w:color w:val="000000"/>
          <w:szCs w:val="24"/>
        </w:rPr>
        <w:t xml:space="preserve"> </w:t>
      </w:r>
      <w:r w:rsidRPr="00975A22">
        <w:rPr>
          <w:color w:val="000000"/>
          <w:szCs w:val="24"/>
        </w:rPr>
        <w:t>d.</w:t>
      </w:r>
    </w:p>
    <w:p w:rsidR="00E75E98" w:rsidRDefault="00975A22" w:rsidP="00BE39C3">
      <w:pPr>
        <w:pStyle w:val="Antrat3"/>
        <w:spacing w:line="276" w:lineRule="auto"/>
        <w:jc w:val="center"/>
        <w:rPr>
          <w:rFonts w:ascii="Times New Roman" w:hAnsi="Times New Roman" w:cs="Times New Roman"/>
          <w:b w:val="0"/>
          <w:bCs w:val="0"/>
          <w:sz w:val="24"/>
          <w:szCs w:val="24"/>
        </w:rPr>
      </w:pPr>
      <w:r w:rsidRPr="00975A22">
        <w:rPr>
          <w:rFonts w:ascii="Times New Roman" w:hAnsi="Times New Roman" w:cs="Times New Roman"/>
          <w:b w:val="0"/>
          <w:bCs w:val="0"/>
          <w:sz w:val="24"/>
          <w:szCs w:val="24"/>
        </w:rPr>
        <w:t>Panevėžys</w:t>
      </w:r>
    </w:p>
    <w:p w:rsidR="00C503B2" w:rsidRPr="00C503B2" w:rsidRDefault="00C503B2" w:rsidP="00BE39C3">
      <w:pPr>
        <w:spacing w:line="276" w:lineRule="auto"/>
      </w:pPr>
    </w:p>
    <w:p w:rsidR="00DB69FC" w:rsidRDefault="00DB69FC" w:rsidP="00BE39C3">
      <w:pPr>
        <w:spacing w:line="276" w:lineRule="auto"/>
        <w:ind w:firstLine="720"/>
        <w:jc w:val="both"/>
        <w:rPr>
          <w:szCs w:val="24"/>
        </w:rPr>
      </w:pPr>
      <w:r>
        <w:rPr>
          <w:szCs w:val="24"/>
        </w:rPr>
        <w:t xml:space="preserve">Vadovaudamasi Lietuvos Respublikos vietos savivaldos įstatymo </w:t>
      </w:r>
      <w:r>
        <w:rPr>
          <w:bCs/>
          <w:szCs w:val="24"/>
        </w:rPr>
        <w:t xml:space="preserve">18 straipsnio 1 dalimi, </w:t>
      </w:r>
      <w:r w:rsidRPr="00E72666">
        <w:rPr>
          <w:bCs/>
          <w:szCs w:val="24"/>
        </w:rPr>
        <w:t>Lietuvos Respublikos žmonių palaikų laidojimo įstatymu,</w:t>
      </w:r>
      <w:r w:rsidRPr="00E72666">
        <w:rPr>
          <w:szCs w:val="24"/>
        </w:rPr>
        <w:t xml:space="preserve"> Lietuvos Respublikos Vyriausybės 2008</w:t>
      </w:r>
      <w:r>
        <w:rPr>
          <w:szCs w:val="24"/>
        </w:rPr>
        <w:t> </w:t>
      </w:r>
      <w:r w:rsidRPr="00E72666">
        <w:rPr>
          <w:szCs w:val="24"/>
        </w:rPr>
        <w:t xml:space="preserve">m. lapkričio 19 d. nutarimu Nr. 1207 „Dėl Lietuvos Respublikos žmonių palaikų laidojimo įstatymo įgyvendinamųjų teisės aktų patvirtinimo“, </w:t>
      </w:r>
      <w:r>
        <w:rPr>
          <w:szCs w:val="24"/>
        </w:rPr>
        <w:t xml:space="preserve">Panevėžio miesto savivaldybės taryba </w:t>
      </w:r>
      <w:r>
        <w:rPr>
          <w:szCs w:val="24"/>
        </w:rPr>
        <w:br/>
        <w:t>n u s p r e n d ž i a:</w:t>
      </w:r>
    </w:p>
    <w:p w:rsidR="00DB69FC" w:rsidRDefault="00DB69FC" w:rsidP="00BE39C3">
      <w:pPr>
        <w:spacing w:line="276" w:lineRule="auto"/>
        <w:ind w:firstLine="720"/>
        <w:jc w:val="both"/>
        <w:rPr>
          <w:szCs w:val="24"/>
        </w:rPr>
      </w:pPr>
      <w:r>
        <w:rPr>
          <w:szCs w:val="24"/>
        </w:rPr>
        <w:t xml:space="preserve">1. Pakeisti Panevėžio miesto kapinių tvarkymo taisykles, patvirtintas Panevėžio miesto savivaldybės tarybos </w:t>
      </w:r>
      <w:r>
        <w:rPr>
          <w:color w:val="000000"/>
          <w:szCs w:val="24"/>
        </w:rPr>
        <w:t>2006 m. gruodžio 21</w:t>
      </w:r>
      <w:r w:rsidRPr="003739B3">
        <w:rPr>
          <w:color w:val="000000"/>
          <w:szCs w:val="24"/>
        </w:rPr>
        <w:t xml:space="preserve"> d. sprendimu Nr. </w:t>
      </w:r>
      <w:r>
        <w:rPr>
          <w:color w:val="000000"/>
          <w:szCs w:val="24"/>
        </w:rPr>
        <w:t>1-58-8 „</w:t>
      </w:r>
      <w:r w:rsidRPr="00531250">
        <w:rPr>
          <w:color w:val="000000"/>
          <w:szCs w:val="24"/>
        </w:rPr>
        <w:t>Dėl Panevėžio miesto kapinių tvarkymo taisyklių patvirtinimo</w:t>
      </w:r>
      <w:r>
        <w:rPr>
          <w:color w:val="000000"/>
          <w:szCs w:val="24"/>
        </w:rPr>
        <w:t>“</w:t>
      </w:r>
      <w:r w:rsidRPr="00B50BE3">
        <w:rPr>
          <w:color w:val="000000"/>
          <w:szCs w:val="24"/>
        </w:rPr>
        <w:t>,</w:t>
      </w:r>
      <w:r>
        <w:rPr>
          <w:szCs w:val="24"/>
        </w:rPr>
        <w:t xml:space="preserve"> taip:</w:t>
      </w:r>
    </w:p>
    <w:p w:rsidR="00DB69FC" w:rsidRDefault="00DB69FC" w:rsidP="00BE39C3">
      <w:pPr>
        <w:spacing w:line="276" w:lineRule="auto"/>
        <w:ind w:firstLine="720"/>
        <w:jc w:val="both"/>
        <w:rPr>
          <w:rFonts w:eastAsia="Calibri"/>
          <w:szCs w:val="24"/>
        </w:rPr>
      </w:pPr>
      <w:r>
        <w:rPr>
          <w:szCs w:val="24"/>
        </w:rPr>
        <w:t xml:space="preserve">1.1. </w:t>
      </w:r>
      <w:r>
        <w:rPr>
          <w:rFonts w:eastAsia="Calibri"/>
          <w:szCs w:val="24"/>
        </w:rPr>
        <w:t>pakeisti 3</w:t>
      </w:r>
      <w:r w:rsidRPr="008756D4">
        <w:rPr>
          <w:rFonts w:eastAsia="Calibri"/>
          <w:szCs w:val="24"/>
        </w:rPr>
        <w:t xml:space="preserve"> punktą </w:t>
      </w:r>
      <w:r>
        <w:rPr>
          <w:rFonts w:eastAsia="Calibri"/>
          <w:szCs w:val="24"/>
        </w:rPr>
        <w:t xml:space="preserve">ir jį </w:t>
      </w:r>
      <w:r w:rsidRPr="008756D4">
        <w:rPr>
          <w:rFonts w:eastAsia="Calibri"/>
          <w:szCs w:val="24"/>
        </w:rPr>
        <w:t>išdėstyti taip:</w:t>
      </w:r>
    </w:p>
    <w:p w:rsidR="00DB69FC" w:rsidRPr="00DB69FC" w:rsidRDefault="00DB69FC" w:rsidP="00BE39C3">
      <w:pPr>
        <w:widowControl w:val="0"/>
        <w:spacing w:line="276" w:lineRule="auto"/>
        <w:ind w:firstLine="851"/>
        <w:jc w:val="both"/>
        <w:rPr>
          <w:strike/>
        </w:rPr>
      </w:pPr>
      <w:r>
        <w:rPr>
          <w:szCs w:val="24"/>
        </w:rPr>
        <w:t xml:space="preserve">„3. </w:t>
      </w:r>
      <w:r w:rsidRPr="00DB69FC">
        <w:rPr>
          <w:strike/>
          <w:szCs w:val="24"/>
        </w:rPr>
        <w:t>Šiose Taisyklėse vartojamos sąvokos:</w:t>
      </w:r>
    </w:p>
    <w:p w:rsidR="00DB69FC" w:rsidRPr="00DB69FC" w:rsidRDefault="00DB69FC" w:rsidP="00BE39C3">
      <w:pPr>
        <w:widowControl w:val="0"/>
        <w:spacing w:line="276" w:lineRule="auto"/>
        <w:ind w:firstLine="851"/>
        <w:jc w:val="both"/>
        <w:rPr>
          <w:strike/>
        </w:rPr>
      </w:pPr>
      <w:r w:rsidRPr="00DB69FC">
        <w:rPr>
          <w:strike/>
          <w:szCs w:val="24"/>
        </w:rPr>
        <w:t xml:space="preserve">3.1. </w:t>
      </w:r>
      <w:r w:rsidRPr="00DB69FC">
        <w:rPr>
          <w:b/>
          <w:strike/>
          <w:szCs w:val="24"/>
        </w:rPr>
        <w:t>Kapas</w:t>
      </w:r>
      <w:r w:rsidRPr="00DB69FC">
        <w:rPr>
          <w:strike/>
          <w:szCs w:val="24"/>
        </w:rPr>
        <w:t xml:space="preserve"> – vieta, kurioje užkasti žmogaus (žmonių) palaikai.</w:t>
      </w:r>
    </w:p>
    <w:p w:rsidR="00DB69FC" w:rsidRPr="00DB69FC" w:rsidRDefault="00DB69FC" w:rsidP="00BE39C3">
      <w:pPr>
        <w:widowControl w:val="0"/>
        <w:spacing w:line="276" w:lineRule="auto"/>
        <w:ind w:firstLine="851"/>
        <w:jc w:val="both"/>
        <w:rPr>
          <w:strike/>
        </w:rPr>
      </w:pPr>
      <w:r w:rsidRPr="00DB69FC">
        <w:rPr>
          <w:strike/>
          <w:szCs w:val="24"/>
        </w:rPr>
        <w:t xml:space="preserve">3.2. </w:t>
      </w:r>
      <w:r w:rsidRPr="00DB69FC">
        <w:rPr>
          <w:b/>
          <w:bCs/>
          <w:strike/>
          <w:szCs w:val="24"/>
        </w:rPr>
        <w:t>K</w:t>
      </w:r>
      <w:r w:rsidRPr="00DB69FC">
        <w:rPr>
          <w:b/>
          <w:strike/>
          <w:szCs w:val="24"/>
        </w:rPr>
        <w:t>apavietė</w:t>
      </w:r>
      <w:r w:rsidRPr="00DB69FC">
        <w:rPr>
          <w:strike/>
          <w:szCs w:val="24"/>
        </w:rPr>
        <w:t xml:space="preserve"> – nustatytas ribas turintis žemės plotas kapinėse, skirtas kapui, rūsiui, kolumbariumui ar kitai laidojimo vietai, kur bus laidojami žmogaus palaikai, taip pat ir balzamuoti ar kremuoti.</w:t>
      </w:r>
    </w:p>
    <w:p w:rsidR="00DB69FC" w:rsidRPr="00DB69FC" w:rsidRDefault="00DB69FC" w:rsidP="00BE39C3">
      <w:pPr>
        <w:widowControl w:val="0"/>
        <w:spacing w:line="276" w:lineRule="auto"/>
        <w:ind w:firstLine="851"/>
        <w:jc w:val="both"/>
        <w:rPr>
          <w:strike/>
        </w:rPr>
      </w:pPr>
      <w:r w:rsidRPr="00DB69FC">
        <w:rPr>
          <w:strike/>
          <w:szCs w:val="24"/>
        </w:rPr>
        <w:t xml:space="preserve">3.3. </w:t>
      </w:r>
      <w:r w:rsidRPr="00DB69FC">
        <w:rPr>
          <w:b/>
          <w:strike/>
          <w:szCs w:val="24"/>
        </w:rPr>
        <w:t>Kapinės</w:t>
      </w:r>
      <w:r w:rsidRPr="00DB69FC">
        <w:rPr>
          <w:strike/>
          <w:szCs w:val="24"/>
        </w:rPr>
        <w:t xml:space="preserve"> – žemės plotas žmogaus palaikams, taip pat kremuotiems ar balzamuotiems, laidoti kapuose, rūsiuose, kolumbariumų nišose ar kitose vietose, kuriose išbarstomi arba užkasami kremuoti žmogaus palaikai.</w:t>
      </w:r>
    </w:p>
    <w:p w:rsidR="00DB69FC" w:rsidRPr="00DB69FC" w:rsidRDefault="00DB69FC" w:rsidP="00BE39C3">
      <w:pPr>
        <w:widowControl w:val="0"/>
        <w:spacing w:line="276" w:lineRule="auto"/>
        <w:ind w:firstLine="851"/>
        <w:jc w:val="both"/>
        <w:rPr>
          <w:strike/>
        </w:rPr>
      </w:pPr>
      <w:r w:rsidRPr="00DB69FC">
        <w:rPr>
          <w:strike/>
          <w:szCs w:val="24"/>
        </w:rPr>
        <w:t xml:space="preserve">3.4. </w:t>
      </w:r>
      <w:r w:rsidRPr="00DB69FC">
        <w:rPr>
          <w:b/>
          <w:strike/>
          <w:szCs w:val="24"/>
        </w:rPr>
        <w:t xml:space="preserve">Kapinių statusas </w:t>
      </w:r>
      <w:r w:rsidRPr="00DB69FC">
        <w:rPr>
          <w:strike/>
          <w:szCs w:val="24"/>
        </w:rPr>
        <w:t>– kapinių priskyrimas neveikiančioms, riboto laidojimo ar veikiančioms kapinėms.</w:t>
      </w:r>
    </w:p>
    <w:p w:rsidR="00DB69FC" w:rsidRPr="00DB69FC" w:rsidRDefault="00DB69FC" w:rsidP="00BE39C3">
      <w:pPr>
        <w:widowControl w:val="0"/>
        <w:spacing w:line="276" w:lineRule="auto"/>
        <w:ind w:firstLine="851"/>
        <w:jc w:val="both"/>
        <w:rPr>
          <w:strike/>
        </w:rPr>
      </w:pPr>
      <w:r w:rsidRPr="00DB69FC">
        <w:rPr>
          <w:strike/>
          <w:szCs w:val="24"/>
        </w:rPr>
        <w:t xml:space="preserve">3.5. </w:t>
      </w:r>
      <w:r w:rsidRPr="00DB69FC">
        <w:rPr>
          <w:b/>
          <w:strike/>
          <w:szCs w:val="24"/>
        </w:rPr>
        <w:t xml:space="preserve">Kapo ramybės laikotarpis – </w:t>
      </w:r>
      <w:r w:rsidRPr="00DB69FC">
        <w:rPr>
          <w:strike/>
          <w:szCs w:val="24"/>
        </w:rPr>
        <w:t>laikas, per kurį iki kaulų suyra nekremuoti žmogaus palaikai. Konkrečią kapo ramybės laikotarpio trukmę kapinėse, atsižvelgdamas į grunto sudėtį ir į tai, ar kape palaidotas asmuo sirgo pavojinga ar ypač pavojinga užkrečiama liga, nustato kapinių prižiūrėtojas, remdamasis hidrogeologinio tyrimo rezultatais ir Nacionalinio visuomenės sveikatos centro prie Sveikatos apsaugos ministerijos išvada. Kapo ramybės laikotarpis negali būti trumpesnis kaip 25 metai.</w:t>
      </w:r>
    </w:p>
    <w:p w:rsidR="00DB69FC" w:rsidRPr="00DB69FC" w:rsidRDefault="00DB69FC" w:rsidP="00BE39C3">
      <w:pPr>
        <w:widowControl w:val="0"/>
        <w:spacing w:line="276" w:lineRule="auto"/>
        <w:ind w:firstLine="851"/>
        <w:jc w:val="both"/>
        <w:rPr>
          <w:strike/>
        </w:rPr>
      </w:pPr>
      <w:r w:rsidRPr="00DB69FC">
        <w:rPr>
          <w:strike/>
          <w:szCs w:val="24"/>
        </w:rPr>
        <w:t xml:space="preserve">3.6. </w:t>
      </w:r>
      <w:r w:rsidRPr="00DB69FC">
        <w:rPr>
          <w:b/>
          <w:strike/>
          <w:szCs w:val="24"/>
        </w:rPr>
        <w:t xml:space="preserve">Kapinių prižiūrėtojas </w:t>
      </w:r>
      <w:r w:rsidRPr="00DB69FC">
        <w:rPr>
          <w:strike/>
          <w:szCs w:val="24"/>
        </w:rPr>
        <w:t>– fizinis asmuo, kuris teisės aktų nustatyta tvarka verčiasi individualia veikla, Lietuvos Respublikoje įsteigtas juridinis asmuo, kitoje Europos Sąjungos valstybėje narėje ar Europos ekonominės erdvės valstybėje įsteigtas juridinis</w:t>
      </w:r>
      <w:r w:rsidRPr="00DB69FC">
        <w:rPr>
          <w:bCs/>
          <w:strike/>
          <w:szCs w:val="24"/>
        </w:rPr>
        <w:t xml:space="preserve"> </w:t>
      </w:r>
      <w:r w:rsidRPr="00DB69FC">
        <w:rPr>
          <w:strike/>
          <w:szCs w:val="24"/>
        </w:rPr>
        <w:t>asmuo</w:t>
      </w:r>
      <w:r w:rsidRPr="00DB69FC">
        <w:rPr>
          <w:bCs/>
          <w:strike/>
          <w:szCs w:val="24"/>
        </w:rPr>
        <w:t xml:space="preserve"> </w:t>
      </w:r>
      <w:r w:rsidRPr="00DB69FC">
        <w:rPr>
          <w:strike/>
          <w:szCs w:val="24"/>
        </w:rPr>
        <w:t>ar kita organizacija arba jų filialas, Savivaldybės arba juridinio asmens teises turinčios religinės bendruomenės ar bendrijos paskirtas prižiūrėti kapines.</w:t>
      </w:r>
    </w:p>
    <w:p w:rsidR="00DB69FC" w:rsidRPr="00DB69FC" w:rsidRDefault="00DB69FC" w:rsidP="00BE39C3">
      <w:pPr>
        <w:widowControl w:val="0"/>
        <w:spacing w:line="276" w:lineRule="auto"/>
        <w:ind w:firstLine="851"/>
        <w:jc w:val="both"/>
        <w:rPr>
          <w:strike/>
        </w:rPr>
      </w:pPr>
      <w:r w:rsidRPr="00DB69FC">
        <w:rPr>
          <w:strike/>
          <w:color w:val="000000"/>
          <w:szCs w:val="24"/>
        </w:rPr>
        <w:lastRenderedPageBreak/>
        <w:t xml:space="preserve">3.7. </w:t>
      </w:r>
      <w:r w:rsidRPr="00DB69FC">
        <w:rPr>
          <w:b/>
          <w:bCs/>
          <w:strike/>
          <w:color w:val="000000"/>
          <w:szCs w:val="24"/>
        </w:rPr>
        <w:t xml:space="preserve">Neprižiūrima kapavietė </w:t>
      </w:r>
      <w:r w:rsidRPr="00DB69FC">
        <w:rPr>
          <w:strike/>
          <w:color w:val="000000"/>
          <w:szCs w:val="24"/>
        </w:rPr>
        <w:t>– kapavietė, kuri ne trumpiau kaip dvejus metus netvarkyta ir šių Taisyklių nustatyta tvarka pripažinta neprižiūrima.</w:t>
      </w:r>
    </w:p>
    <w:p w:rsidR="00DB69FC" w:rsidRPr="00DB69FC" w:rsidRDefault="00DB69FC" w:rsidP="00BE39C3">
      <w:pPr>
        <w:widowControl w:val="0"/>
        <w:spacing w:line="276" w:lineRule="auto"/>
        <w:ind w:firstLine="851"/>
        <w:jc w:val="both"/>
        <w:rPr>
          <w:strike/>
        </w:rPr>
      </w:pPr>
      <w:r w:rsidRPr="00DB69FC">
        <w:rPr>
          <w:strike/>
          <w:color w:val="000000"/>
          <w:szCs w:val="24"/>
        </w:rPr>
        <w:t>3.8.</w:t>
      </w:r>
      <w:r w:rsidRPr="00DB69FC">
        <w:rPr>
          <w:b/>
          <w:strike/>
          <w:color w:val="000000"/>
          <w:szCs w:val="24"/>
        </w:rPr>
        <w:t xml:space="preserve"> Artimieji giminaičiai – </w:t>
      </w:r>
      <w:r w:rsidRPr="00DB69FC">
        <w:rPr>
          <w:strike/>
          <w:color w:val="000000"/>
          <w:szCs w:val="24"/>
        </w:rPr>
        <w:t>asmenys, nurodyti Lietuvos Respublikos civilinio kodekso 3.135 straipsnyje.</w:t>
      </w:r>
    </w:p>
    <w:p w:rsidR="00DB69FC" w:rsidRDefault="00DB69FC" w:rsidP="00BE39C3">
      <w:pPr>
        <w:spacing w:line="276" w:lineRule="auto"/>
        <w:ind w:firstLine="720"/>
        <w:jc w:val="both"/>
        <w:rPr>
          <w:szCs w:val="24"/>
        </w:rPr>
      </w:pPr>
      <w:r w:rsidRPr="00DB69FC">
        <w:rPr>
          <w:strike/>
          <w:color w:val="000000"/>
          <w:szCs w:val="24"/>
        </w:rPr>
        <w:t>3.9</w:t>
      </w:r>
      <w:r w:rsidRPr="00DB69FC">
        <w:rPr>
          <w:strike/>
          <w:szCs w:val="24"/>
        </w:rPr>
        <w:t>. Kitos</w:t>
      </w:r>
      <w:r>
        <w:rPr>
          <w:szCs w:val="24"/>
        </w:rPr>
        <w:t xml:space="preserve"> </w:t>
      </w:r>
      <w:r w:rsidRPr="00DB69FC">
        <w:rPr>
          <w:b/>
          <w:szCs w:val="24"/>
        </w:rPr>
        <w:t>Š</w:t>
      </w:r>
      <w:r>
        <w:rPr>
          <w:szCs w:val="24"/>
        </w:rPr>
        <w:t xml:space="preserve">iose Taisyklėse vartojamos sąvokos suprantamos taip, kaip jos apibrėžtos </w:t>
      </w:r>
      <w:r w:rsidRPr="00DB69FC">
        <w:rPr>
          <w:b/>
          <w:szCs w:val="24"/>
        </w:rPr>
        <w:t>Lietuvos Respublikos žmonių palaikų laidojimo įstatyme</w:t>
      </w:r>
      <w:r w:rsidRPr="00095B1F">
        <w:rPr>
          <w:b/>
          <w:szCs w:val="24"/>
        </w:rPr>
        <w:t>,</w:t>
      </w:r>
      <w:r>
        <w:rPr>
          <w:szCs w:val="24"/>
        </w:rPr>
        <w:t xml:space="preserve">  Kapinių tvarkymo taisyklėse, patvirtintose Lietuvos Respublikos Vyriausybės 2008 m. lapkričio 19 d. nutarimu Nr. 1207 „Dėl Lietuvos Respublikos žmonių palaikų laidojimo įstatymo įgyvendinamųjų teisės aktų patvirtinimo“</w:t>
      </w:r>
      <w:r>
        <w:rPr>
          <w:color w:val="000000"/>
          <w:szCs w:val="24"/>
        </w:rPr>
        <w:t>, Lietuvos Respublikos statybos</w:t>
      </w:r>
      <w:r>
        <w:rPr>
          <w:szCs w:val="24"/>
        </w:rPr>
        <w:t xml:space="preserve"> įstatyme, </w:t>
      </w:r>
      <w:r>
        <w:rPr>
          <w:color w:val="000000"/>
          <w:szCs w:val="24"/>
        </w:rPr>
        <w:t>Lietuvos Respublikos nekilnojamojo kultūros paveldo apsaugos įstatyme ir kituose teisės aktuose.</w:t>
      </w:r>
      <w:r w:rsidR="008D3D21">
        <w:rPr>
          <w:color w:val="000000"/>
          <w:szCs w:val="24"/>
        </w:rPr>
        <w:t>‘‘</w:t>
      </w:r>
    </w:p>
    <w:p w:rsidR="00DB69FC" w:rsidRDefault="00DB69FC" w:rsidP="00BE39C3">
      <w:pPr>
        <w:widowControl w:val="0"/>
        <w:spacing w:line="276" w:lineRule="auto"/>
        <w:ind w:firstLine="851"/>
        <w:jc w:val="both"/>
      </w:pPr>
      <w:r>
        <w:t>1.2. pakeisti 12 punktą ir jį išdėstyti taip:</w:t>
      </w:r>
    </w:p>
    <w:p w:rsidR="008D3D21" w:rsidRDefault="00DB69FC" w:rsidP="00BE39C3">
      <w:pPr>
        <w:widowControl w:val="0"/>
        <w:spacing w:line="276" w:lineRule="auto"/>
        <w:ind w:firstLine="851"/>
        <w:jc w:val="both"/>
      </w:pPr>
      <w:r>
        <w:t>,,12.</w:t>
      </w:r>
      <w:r w:rsidR="008D3D21">
        <w:t xml:space="preserve"> </w:t>
      </w:r>
      <w:r w:rsidR="008D3D21" w:rsidRPr="008D3D21">
        <w:rPr>
          <w:strike/>
          <w:color w:val="000000"/>
          <w:szCs w:val="24"/>
        </w:rPr>
        <w:t>Panevėžio miesto</w:t>
      </w:r>
      <w:r w:rsidR="008D3D21">
        <w:rPr>
          <w:color w:val="000000"/>
          <w:szCs w:val="24"/>
        </w:rPr>
        <w:t xml:space="preserve"> </w:t>
      </w:r>
      <w:r w:rsidR="008D3D21" w:rsidRPr="008D3D21">
        <w:rPr>
          <w:b/>
          <w:color w:val="000000"/>
          <w:szCs w:val="24"/>
        </w:rPr>
        <w:t>S</w:t>
      </w:r>
      <w:r w:rsidR="008D3D21">
        <w:rPr>
          <w:color w:val="000000"/>
          <w:szCs w:val="24"/>
        </w:rPr>
        <w:t>avivaldybės kapinės:</w:t>
      </w:r>
    </w:p>
    <w:p w:rsidR="008D3D21" w:rsidRDefault="008D3D21" w:rsidP="00BE39C3">
      <w:pPr>
        <w:widowControl w:val="0"/>
        <w:spacing w:line="276" w:lineRule="auto"/>
        <w:ind w:firstLine="851"/>
        <w:jc w:val="both"/>
      </w:pPr>
      <w:r>
        <w:rPr>
          <w:color w:val="000000"/>
          <w:szCs w:val="24"/>
        </w:rPr>
        <w:t>12.1. veikiančios:</w:t>
      </w:r>
    </w:p>
    <w:p w:rsidR="008D3D21" w:rsidRDefault="008D3D21" w:rsidP="00BE39C3">
      <w:pPr>
        <w:widowControl w:val="0"/>
        <w:spacing w:line="276" w:lineRule="auto"/>
        <w:ind w:firstLine="851"/>
        <w:jc w:val="both"/>
      </w:pPr>
      <w:r>
        <w:rPr>
          <w:color w:val="000000"/>
          <w:szCs w:val="24"/>
        </w:rPr>
        <w:t>12.1.1. Panevėžio miesto Šilaičių civilinės kapinės (Šilaičių k., Ramygalos sen., Panevėžio r. sav.);</w:t>
      </w:r>
    </w:p>
    <w:p w:rsidR="008D3D21" w:rsidRDefault="008D3D21" w:rsidP="00BE39C3">
      <w:pPr>
        <w:widowControl w:val="0"/>
        <w:spacing w:line="276" w:lineRule="auto"/>
        <w:ind w:firstLine="851"/>
        <w:jc w:val="both"/>
      </w:pPr>
      <w:r>
        <w:rPr>
          <w:color w:val="000000"/>
          <w:szCs w:val="24"/>
        </w:rPr>
        <w:t>12.1.2. Panevėžio miesto Pašilių civilinės kapinės (Pašilių I k., Ramygalos sen., Panevėžio r. sav.);</w:t>
      </w:r>
    </w:p>
    <w:p w:rsidR="008D3D21" w:rsidRDefault="008D3D21" w:rsidP="00BE39C3">
      <w:pPr>
        <w:spacing w:line="276" w:lineRule="auto"/>
        <w:ind w:firstLine="840"/>
        <w:jc w:val="both"/>
      </w:pPr>
      <w:r>
        <w:rPr>
          <w:color w:val="000000"/>
          <w:szCs w:val="24"/>
        </w:rPr>
        <w:t>12.2. riboto laidojimo:</w:t>
      </w:r>
    </w:p>
    <w:p w:rsidR="008D3D21" w:rsidRDefault="008D3D21" w:rsidP="00BE39C3">
      <w:pPr>
        <w:spacing w:line="276" w:lineRule="auto"/>
        <w:ind w:firstLine="840"/>
        <w:jc w:val="both"/>
      </w:pPr>
      <w:r>
        <w:rPr>
          <w:color w:val="000000"/>
          <w:szCs w:val="24"/>
        </w:rPr>
        <w:t>12.2.1. Kristaus Karaliaus katedros kapinės (Ramygalos g., Panevėžys, Panevėžio m. sav.);</w:t>
      </w:r>
    </w:p>
    <w:p w:rsidR="008D3D21" w:rsidRDefault="008D3D21" w:rsidP="00BE39C3">
      <w:pPr>
        <w:spacing w:line="276" w:lineRule="auto"/>
        <w:ind w:firstLine="840"/>
        <w:jc w:val="both"/>
      </w:pPr>
      <w:r>
        <w:rPr>
          <w:color w:val="000000"/>
          <w:szCs w:val="24"/>
        </w:rPr>
        <w:t xml:space="preserve">12.2.2. Panevėžio senųjų kapinių, vad. Šv. apaštalų Petro ir Povilo parapijos kapinėmis, </w:t>
      </w:r>
      <w:r w:rsidRPr="008D3D21">
        <w:rPr>
          <w:strike/>
          <w:color w:val="000000"/>
          <w:szCs w:val="24"/>
        </w:rPr>
        <w:t>kompleksas</w:t>
      </w:r>
      <w:r>
        <w:rPr>
          <w:color w:val="000000"/>
          <w:szCs w:val="24"/>
        </w:rPr>
        <w:t xml:space="preserve"> </w:t>
      </w:r>
      <w:r>
        <w:rPr>
          <w:b/>
          <w:color w:val="000000"/>
          <w:szCs w:val="24"/>
        </w:rPr>
        <w:t xml:space="preserve">komplekso senosios kapinės </w:t>
      </w:r>
      <w:r>
        <w:rPr>
          <w:color w:val="000000"/>
          <w:szCs w:val="24"/>
        </w:rPr>
        <w:t>(Apvaizdos takas, Panevėžys, Panevėžio m., sav.)</w:t>
      </w:r>
      <w:r w:rsidRPr="008D3D21">
        <w:rPr>
          <w:strike/>
          <w:color w:val="000000"/>
          <w:szCs w:val="24"/>
        </w:rPr>
        <w:t>,</w:t>
      </w:r>
      <w:r>
        <w:rPr>
          <w:color w:val="000000"/>
          <w:szCs w:val="24"/>
        </w:rPr>
        <w:t xml:space="preserve"> </w:t>
      </w:r>
      <w:r>
        <w:rPr>
          <w:b/>
          <w:color w:val="000000"/>
          <w:szCs w:val="24"/>
        </w:rPr>
        <w:t xml:space="preserve">. Kapinės įrašytos į Kultūros vertybių registrą ir jose </w:t>
      </w:r>
      <w:r w:rsidRPr="008D3D21">
        <w:rPr>
          <w:strike/>
          <w:color w:val="000000"/>
          <w:szCs w:val="24"/>
        </w:rPr>
        <w:t>kuriame</w:t>
      </w:r>
      <w:r>
        <w:rPr>
          <w:color w:val="000000"/>
          <w:szCs w:val="24"/>
        </w:rPr>
        <w:t xml:space="preserve"> leidžiama laidoti tik kremuotus žmogaus palaikus;</w:t>
      </w:r>
    </w:p>
    <w:p w:rsidR="008D3D21" w:rsidRDefault="008D3D21" w:rsidP="00BE39C3">
      <w:pPr>
        <w:widowControl w:val="0"/>
        <w:spacing w:line="276" w:lineRule="auto"/>
        <w:ind w:firstLine="851"/>
        <w:jc w:val="both"/>
      </w:pPr>
      <w:r>
        <w:rPr>
          <w:color w:val="000000"/>
          <w:szCs w:val="24"/>
        </w:rPr>
        <w:t>12.3. neveikiančios:</w:t>
      </w:r>
    </w:p>
    <w:p w:rsidR="008D3D21" w:rsidRDefault="008D3D21" w:rsidP="00BE39C3">
      <w:pPr>
        <w:widowControl w:val="0"/>
        <w:spacing w:line="276" w:lineRule="auto"/>
        <w:ind w:firstLine="851"/>
        <w:jc w:val="both"/>
      </w:pPr>
      <w:r>
        <w:rPr>
          <w:color w:val="000000"/>
          <w:szCs w:val="24"/>
        </w:rPr>
        <w:t xml:space="preserve">12.3.1. Panevėžio senosios kapinės (Venslaviškio g. </w:t>
      </w:r>
      <w:r>
        <w:rPr>
          <w:b/>
          <w:color w:val="000000"/>
          <w:szCs w:val="24"/>
        </w:rPr>
        <w:t>6</w:t>
      </w:r>
      <w:r>
        <w:rPr>
          <w:color w:val="000000"/>
          <w:szCs w:val="24"/>
        </w:rPr>
        <w:t>, Panevėžys, Panevėžio m. sav.)</w:t>
      </w:r>
      <w:r w:rsidRPr="008D3D21">
        <w:rPr>
          <w:strike/>
          <w:color w:val="000000"/>
          <w:szCs w:val="24"/>
        </w:rPr>
        <w:t>;</w:t>
      </w:r>
      <w:r>
        <w:rPr>
          <w:color w:val="000000"/>
          <w:szCs w:val="24"/>
        </w:rPr>
        <w:t xml:space="preserve"> </w:t>
      </w:r>
      <w:r>
        <w:rPr>
          <w:b/>
          <w:color w:val="000000"/>
          <w:szCs w:val="24"/>
        </w:rPr>
        <w:t>. Kapinės įrašytos į Kultūros vertybių registrą;</w:t>
      </w:r>
    </w:p>
    <w:p w:rsidR="008D3D21" w:rsidRDefault="008D3D21" w:rsidP="00BE39C3">
      <w:pPr>
        <w:widowControl w:val="0"/>
        <w:spacing w:line="276" w:lineRule="auto"/>
        <w:ind w:firstLine="851"/>
        <w:jc w:val="both"/>
      </w:pPr>
      <w:r>
        <w:rPr>
          <w:color w:val="000000"/>
          <w:szCs w:val="24"/>
        </w:rPr>
        <w:t>12.3.2. Panevėžio stačiatikių senųjų kapinių komplekso senosios kapinės (J. Tilvyčio g., Panevėžys, Panevėžio m. sav.)</w:t>
      </w:r>
      <w:r w:rsidRPr="008D3D21">
        <w:rPr>
          <w:strike/>
          <w:color w:val="000000"/>
          <w:szCs w:val="24"/>
        </w:rPr>
        <w:t xml:space="preserve"> ;</w:t>
      </w:r>
      <w:r>
        <w:rPr>
          <w:color w:val="000000"/>
          <w:szCs w:val="24"/>
        </w:rPr>
        <w:t xml:space="preserve"> </w:t>
      </w:r>
      <w:r>
        <w:rPr>
          <w:b/>
          <w:color w:val="000000"/>
          <w:szCs w:val="24"/>
        </w:rPr>
        <w:t>. Kapinės įrašytos į Kultūros vertybių registrą;</w:t>
      </w:r>
    </w:p>
    <w:p w:rsidR="008D3D21" w:rsidRDefault="008D3D21" w:rsidP="00BE39C3">
      <w:pPr>
        <w:widowControl w:val="0"/>
        <w:spacing w:line="276" w:lineRule="auto"/>
        <w:ind w:firstLine="851"/>
        <w:jc w:val="both"/>
      </w:pPr>
      <w:r>
        <w:rPr>
          <w:color w:val="000000"/>
          <w:szCs w:val="24"/>
        </w:rPr>
        <w:t>12.3.3. Antrojo pasaulinio karo Sovietų Sąjungos karių palaidojimo vieta (Krekenavos g., Panevėžys, Panevėžio m. sav.)</w:t>
      </w:r>
      <w:r w:rsidRPr="008D3D21">
        <w:rPr>
          <w:strike/>
          <w:color w:val="000000"/>
          <w:szCs w:val="24"/>
        </w:rPr>
        <w:t xml:space="preserve"> ;</w:t>
      </w:r>
      <w:r>
        <w:rPr>
          <w:color w:val="000000"/>
          <w:szCs w:val="24"/>
        </w:rPr>
        <w:t xml:space="preserve"> </w:t>
      </w:r>
      <w:r>
        <w:rPr>
          <w:b/>
          <w:color w:val="000000"/>
          <w:szCs w:val="24"/>
        </w:rPr>
        <w:t>. Kapinės įrašytos į Kultūros vertybių registrą;</w:t>
      </w:r>
    </w:p>
    <w:p w:rsidR="008D3D21" w:rsidRDefault="008D3D21" w:rsidP="00BE39C3">
      <w:pPr>
        <w:widowControl w:val="0"/>
        <w:spacing w:line="276" w:lineRule="auto"/>
        <w:ind w:firstLine="851"/>
        <w:jc w:val="both"/>
      </w:pPr>
      <w:r>
        <w:rPr>
          <w:color w:val="000000"/>
          <w:szCs w:val="24"/>
        </w:rPr>
        <w:t xml:space="preserve">12.3.4. Panevėžio žydų senosios kapinės (Atminimo </w:t>
      </w:r>
      <w:r w:rsidRPr="008D3D21">
        <w:rPr>
          <w:strike/>
          <w:color w:val="000000"/>
          <w:szCs w:val="24"/>
        </w:rPr>
        <w:t>skveras</w:t>
      </w:r>
      <w:r>
        <w:rPr>
          <w:color w:val="000000"/>
          <w:szCs w:val="24"/>
        </w:rPr>
        <w:t xml:space="preserve"> </w:t>
      </w:r>
      <w:r>
        <w:rPr>
          <w:b/>
          <w:color w:val="000000"/>
          <w:szCs w:val="24"/>
        </w:rPr>
        <w:t>parkas</w:t>
      </w:r>
      <w:r>
        <w:rPr>
          <w:color w:val="000000"/>
          <w:szCs w:val="24"/>
        </w:rPr>
        <w:t>, Sietyno g., Panevėžys, Panevėžio m. sav.)</w:t>
      </w:r>
      <w:r w:rsidR="00837044" w:rsidRPr="00837044">
        <w:rPr>
          <w:strike/>
          <w:color w:val="000000"/>
          <w:szCs w:val="24"/>
        </w:rPr>
        <w:t xml:space="preserve"> </w:t>
      </w:r>
      <w:r w:rsidR="00837044" w:rsidRPr="008D3D21">
        <w:rPr>
          <w:strike/>
          <w:color w:val="000000"/>
          <w:szCs w:val="24"/>
        </w:rPr>
        <w:t>;</w:t>
      </w:r>
      <w:r w:rsidR="00837044">
        <w:rPr>
          <w:color w:val="000000"/>
          <w:szCs w:val="24"/>
        </w:rPr>
        <w:t xml:space="preserve"> </w:t>
      </w:r>
      <w:r w:rsidR="00837044">
        <w:rPr>
          <w:b/>
          <w:color w:val="000000"/>
          <w:szCs w:val="24"/>
        </w:rPr>
        <w:t>. Kapinės įrašytos į Kultūros vertybių registrą;</w:t>
      </w:r>
    </w:p>
    <w:p w:rsidR="008D3D21" w:rsidRDefault="008D3D21" w:rsidP="00BE39C3">
      <w:pPr>
        <w:widowControl w:val="0"/>
        <w:spacing w:line="276" w:lineRule="auto"/>
        <w:ind w:firstLine="851"/>
        <w:jc w:val="both"/>
      </w:pPr>
      <w:r>
        <w:rPr>
          <w:color w:val="000000"/>
          <w:szCs w:val="24"/>
        </w:rPr>
        <w:t xml:space="preserve">12.3.5. </w:t>
      </w:r>
      <w:r w:rsidRPr="00837044">
        <w:rPr>
          <w:strike/>
          <w:color w:val="000000"/>
          <w:szCs w:val="24"/>
        </w:rPr>
        <w:t>kapinės, kuriose palaidoti hitlerinės okupacijos metais nužudyti žmonės</w:t>
      </w:r>
      <w:r>
        <w:rPr>
          <w:color w:val="000000"/>
          <w:szCs w:val="24"/>
        </w:rPr>
        <w:t xml:space="preserve"> </w:t>
      </w:r>
      <w:r w:rsidR="00837044" w:rsidRPr="00837044">
        <w:rPr>
          <w:b/>
          <w:color w:val="000000"/>
          <w:szCs w:val="24"/>
        </w:rPr>
        <w:t xml:space="preserve">žudynių vieta, kapas ir skulptūrinis memorialas </w:t>
      </w:r>
      <w:r>
        <w:rPr>
          <w:color w:val="000000"/>
          <w:szCs w:val="24"/>
        </w:rPr>
        <w:t xml:space="preserve">(Staniūnų </w:t>
      </w:r>
      <w:r w:rsidRPr="00837044">
        <w:rPr>
          <w:strike/>
          <w:color w:val="000000"/>
          <w:szCs w:val="24"/>
        </w:rPr>
        <w:t>miškelis</w:t>
      </w:r>
      <w:r w:rsidR="00837044">
        <w:rPr>
          <w:color w:val="000000"/>
          <w:szCs w:val="24"/>
        </w:rPr>
        <w:t xml:space="preserve"> </w:t>
      </w:r>
      <w:r w:rsidR="00837044">
        <w:rPr>
          <w:b/>
          <w:color w:val="000000"/>
          <w:szCs w:val="24"/>
        </w:rPr>
        <w:t>miškas, Staniūnų k., Velžio sen.</w:t>
      </w:r>
      <w:r>
        <w:rPr>
          <w:color w:val="000000"/>
          <w:szCs w:val="24"/>
        </w:rPr>
        <w:t>, Panevėžio r. sav.)</w:t>
      </w:r>
      <w:r w:rsidR="00E80959" w:rsidRPr="00837044">
        <w:rPr>
          <w:strike/>
          <w:color w:val="000000"/>
          <w:szCs w:val="24"/>
        </w:rPr>
        <w:t xml:space="preserve"> </w:t>
      </w:r>
      <w:r w:rsidR="00E80959" w:rsidRPr="008D3D21">
        <w:rPr>
          <w:strike/>
          <w:color w:val="000000"/>
          <w:szCs w:val="24"/>
        </w:rPr>
        <w:t>;</w:t>
      </w:r>
      <w:r w:rsidR="00E80959">
        <w:rPr>
          <w:color w:val="000000"/>
          <w:szCs w:val="24"/>
        </w:rPr>
        <w:t xml:space="preserve"> </w:t>
      </w:r>
      <w:r w:rsidR="00E80959">
        <w:rPr>
          <w:b/>
          <w:color w:val="000000"/>
          <w:szCs w:val="24"/>
        </w:rPr>
        <w:t>. Vieta įrašyta į Kultūros vertybių registrą;</w:t>
      </w:r>
    </w:p>
    <w:p w:rsidR="008D3D21" w:rsidRDefault="008D3D21" w:rsidP="00BE39C3">
      <w:pPr>
        <w:widowControl w:val="0"/>
        <w:spacing w:line="276" w:lineRule="auto"/>
        <w:ind w:firstLine="851"/>
        <w:jc w:val="both"/>
      </w:pPr>
      <w:r>
        <w:rPr>
          <w:color w:val="000000"/>
          <w:szCs w:val="24"/>
        </w:rPr>
        <w:t>12.3.6. Antrojo pasaulinio karo vokiečių karių ir sentikių kapinės (Pajuostės pl., Panevėžys, Panevėžio m. sav.);</w:t>
      </w:r>
    </w:p>
    <w:p w:rsidR="008D3D21" w:rsidRDefault="008D3D21" w:rsidP="00BE39C3">
      <w:pPr>
        <w:widowControl w:val="0"/>
        <w:spacing w:line="276" w:lineRule="auto"/>
        <w:ind w:firstLine="851"/>
        <w:jc w:val="both"/>
      </w:pPr>
      <w:r>
        <w:rPr>
          <w:color w:val="000000"/>
          <w:szCs w:val="24"/>
        </w:rPr>
        <w:t>12.3.7. Pirmojo pasaulinio karo Rusijos armijos karių kapinės (Kultūros ir poilsio parkas, Parko g., Panevėžys, Panevėžio m. sav.);</w:t>
      </w:r>
    </w:p>
    <w:p w:rsidR="008D3D21" w:rsidRDefault="008D3D21" w:rsidP="00BE39C3">
      <w:pPr>
        <w:widowControl w:val="0"/>
        <w:spacing w:line="276" w:lineRule="auto"/>
        <w:ind w:firstLine="851"/>
        <w:jc w:val="both"/>
      </w:pPr>
      <w:r>
        <w:rPr>
          <w:color w:val="000000"/>
          <w:szCs w:val="24"/>
        </w:rPr>
        <w:t xml:space="preserve">12.3.8. </w:t>
      </w:r>
      <w:r w:rsidRPr="00E80959">
        <w:rPr>
          <w:strike/>
          <w:color w:val="000000"/>
          <w:szCs w:val="24"/>
        </w:rPr>
        <w:t>buvusios</w:t>
      </w:r>
      <w:r w:rsidRPr="00DA0FCC">
        <w:rPr>
          <w:strike/>
          <w:color w:val="000000"/>
          <w:szCs w:val="24"/>
        </w:rPr>
        <w:t xml:space="preserve"> Venslaviškio</w:t>
      </w:r>
      <w:r>
        <w:rPr>
          <w:color w:val="000000"/>
          <w:szCs w:val="24"/>
        </w:rPr>
        <w:t xml:space="preserve"> </w:t>
      </w:r>
      <w:r w:rsidR="00DA0FCC">
        <w:rPr>
          <w:b/>
          <w:color w:val="000000"/>
          <w:szCs w:val="24"/>
        </w:rPr>
        <w:t xml:space="preserve">Venslaviškių </w:t>
      </w:r>
      <w:r>
        <w:rPr>
          <w:color w:val="000000"/>
          <w:szCs w:val="24"/>
        </w:rPr>
        <w:t xml:space="preserve">kaimo </w:t>
      </w:r>
      <w:r w:rsidR="00DA0FCC">
        <w:rPr>
          <w:b/>
          <w:color w:val="000000"/>
          <w:szCs w:val="24"/>
        </w:rPr>
        <w:t xml:space="preserve">senosios </w:t>
      </w:r>
      <w:r>
        <w:rPr>
          <w:color w:val="000000"/>
          <w:szCs w:val="24"/>
        </w:rPr>
        <w:t>kapinės (Tinklų g., Panevėžys, Panevėžio m. sav.);</w:t>
      </w:r>
    </w:p>
    <w:p w:rsidR="008D3D21" w:rsidRDefault="008D3D21" w:rsidP="00BE39C3">
      <w:pPr>
        <w:widowControl w:val="0"/>
        <w:spacing w:line="276" w:lineRule="auto"/>
        <w:ind w:firstLine="851"/>
        <w:jc w:val="both"/>
      </w:pPr>
      <w:r>
        <w:rPr>
          <w:color w:val="000000"/>
          <w:szCs w:val="24"/>
        </w:rPr>
        <w:t>12.3.9. sovietinio teroro aukų ir Vokietijos karo belaisvių kapai (A. Baranausko g., Panevėžys, Panevėžio m. sav.)</w:t>
      </w:r>
      <w:r w:rsidR="00DA0FCC" w:rsidRPr="00837044">
        <w:rPr>
          <w:strike/>
          <w:color w:val="000000"/>
          <w:szCs w:val="24"/>
        </w:rPr>
        <w:t xml:space="preserve"> </w:t>
      </w:r>
      <w:r w:rsidR="00DA0FCC" w:rsidRPr="008D3D21">
        <w:rPr>
          <w:strike/>
          <w:color w:val="000000"/>
          <w:szCs w:val="24"/>
        </w:rPr>
        <w:t>;</w:t>
      </w:r>
      <w:r w:rsidR="00DA0FCC">
        <w:rPr>
          <w:color w:val="000000"/>
          <w:szCs w:val="24"/>
        </w:rPr>
        <w:t xml:space="preserve"> </w:t>
      </w:r>
      <w:r w:rsidR="00DA0FCC">
        <w:rPr>
          <w:b/>
          <w:color w:val="000000"/>
          <w:szCs w:val="24"/>
        </w:rPr>
        <w:t>. Kapinės įrašytos į Kultūros vertybių registrą;</w:t>
      </w:r>
    </w:p>
    <w:p w:rsidR="008D3D21" w:rsidRDefault="008D3D21" w:rsidP="00BE39C3">
      <w:pPr>
        <w:widowControl w:val="0"/>
        <w:spacing w:line="276" w:lineRule="auto"/>
        <w:ind w:firstLine="851"/>
        <w:jc w:val="both"/>
      </w:pPr>
      <w:r>
        <w:rPr>
          <w:color w:val="000000"/>
          <w:szCs w:val="24"/>
        </w:rPr>
        <w:t>12.3.10. Pirmojo pasaulinio karo Rusijos imperijos karių kapinės (Velžio kel.</w:t>
      </w:r>
      <w:r w:rsidR="00DA0FCC">
        <w:rPr>
          <w:color w:val="000000"/>
          <w:szCs w:val="24"/>
        </w:rPr>
        <w:t xml:space="preserve"> </w:t>
      </w:r>
      <w:r w:rsidR="00DA0FCC">
        <w:rPr>
          <w:b/>
          <w:color w:val="000000"/>
          <w:szCs w:val="24"/>
        </w:rPr>
        <w:t>13</w:t>
      </w:r>
      <w:r>
        <w:rPr>
          <w:color w:val="000000"/>
          <w:szCs w:val="24"/>
        </w:rPr>
        <w:t>, Panevėžys, Panevėžio m. sav.)</w:t>
      </w:r>
      <w:r w:rsidR="00DA0FCC">
        <w:rPr>
          <w:color w:val="000000"/>
          <w:szCs w:val="24"/>
        </w:rPr>
        <w:t>.</w:t>
      </w:r>
      <w:r w:rsidR="00DA0FCC">
        <w:rPr>
          <w:b/>
          <w:color w:val="000000"/>
          <w:szCs w:val="24"/>
        </w:rPr>
        <w:t xml:space="preserve"> Kapinės įrašytos į Kultūros vertybių registrą;</w:t>
      </w:r>
    </w:p>
    <w:p w:rsidR="008D3D21" w:rsidRPr="00D05620" w:rsidRDefault="008D3D21" w:rsidP="00BE39C3">
      <w:pPr>
        <w:spacing w:line="276" w:lineRule="auto"/>
        <w:ind w:firstLine="840"/>
        <w:jc w:val="both"/>
        <w:rPr>
          <w:strike/>
        </w:rPr>
      </w:pPr>
      <w:r w:rsidRPr="00D05620">
        <w:rPr>
          <w:strike/>
          <w:color w:val="000000"/>
          <w:szCs w:val="24"/>
        </w:rPr>
        <w:t>Visos neveikiančios Panevėžio miesto teritorijoje esančios kapinės ir riboto laidojimo Panevėžio senųjų kapinių, vad. Šv. apaštalų Petro ir Povilo parapijos kapinėmis, kompleksas (Apvaizdos takas, Panevėžys, Panevėžio m. sav.) yra įrašyti į Kultūros vertybių registrą.</w:t>
      </w:r>
    </w:p>
    <w:p w:rsidR="008D3D21" w:rsidRDefault="008D3D21" w:rsidP="00BE39C3">
      <w:pPr>
        <w:widowControl w:val="0"/>
        <w:spacing w:line="276" w:lineRule="auto"/>
        <w:ind w:firstLine="851"/>
        <w:jc w:val="both"/>
      </w:pPr>
    </w:p>
    <w:p w:rsidR="008D3D21" w:rsidRDefault="008D3D21" w:rsidP="00BE39C3">
      <w:pPr>
        <w:widowControl w:val="0"/>
        <w:spacing w:line="276" w:lineRule="auto"/>
        <w:ind w:firstLine="851"/>
        <w:jc w:val="both"/>
        <w:rPr>
          <w:color w:val="000000"/>
          <w:szCs w:val="24"/>
        </w:rPr>
      </w:pPr>
    </w:p>
    <w:p w:rsidR="008D3D21" w:rsidRDefault="008D3D21" w:rsidP="00BE39C3">
      <w:pPr>
        <w:widowControl w:val="0"/>
        <w:spacing w:line="276" w:lineRule="auto"/>
        <w:ind w:firstLine="851"/>
        <w:jc w:val="both"/>
        <w:rPr>
          <w:color w:val="000000"/>
          <w:szCs w:val="24"/>
        </w:rPr>
      </w:pPr>
    </w:p>
    <w:p w:rsidR="00DB69FC" w:rsidRDefault="00DB69FC" w:rsidP="00BE39C3">
      <w:pPr>
        <w:spacing w:line="276" w:lineRule="auto"/>
        <w:ind w:firstLine="840"/>
        <w:jc w:val="both"/>
      </w:pPr>
      <w:r>
        <w:t>1.3. pakeisti 13 punktą ir jį išdėstyti taip:</w:t>
      </w:r>
    </w:p>
    <w:p w:rsidR="00394084" w:rsidRPr="00394084" w:rsidRDefault="00DB69FC" w:rsidP="00BE39C3">
      <w:pPr>
        <w:widowControl w:val="0"/>
        <w:spacing w:line="276" w:lineRule="auto"/>
        <w:ind w:firstLine="851"/>
        <w:jc w:val="both"/>
      </w:pPr>
      <w:r>
        <w:t>„</w:t>
      </w:r>
      <w:r>
        <w:rPr>
          <w:color w:val="000000"/>
          <w:szCs w:val="24"/>
        </w:rPr>
        <w:t>13.</w:t>
      </w:r>
      <w:r w:rsidR="00394084">
        <w:rPr>
          <w:color w:val="000000"/>
          <w:szCs w:val="24"/>
        </w:rPr>
        <w:t xml:space="preserve"> Juridinio asmens teises turinčios religinės bendruomenės ir bendrijos pagal Lietuvos Respublikos religinių bendruomenių ir bendrijų įstatymą </w:t>
      </w:r>
      <w:r w:rsidR="00394084" w:rsidRPr="00394084">
        <w:rPr>
          <w:strike/>
          <w:color w:val="000000"/>
          <w:szCs w:val="24"/>
        </w:rPr>
        <w:t>Savivaldybės nustatyta tvarka</w:t>
      </w:r>
      <w:r w:rsidR="00394084">
        <w:rPr>
          <w:color w:val="000000"/>
          <w:szCs w:val="24"/>
        </w:rPr>
        <w:t xml:space="preserve"> gali turėti savo konfesines kapines. Konfesinės kapinės suteikiamos su tradicinėmis religinėmis bendruomenėmis ar bendrijomis sudarant žemės panaudos sutartį Lietuvos Respublikos žemės įstatymo nustatyta tvarka arba įstatymų nustatyta tvarka sudarant kitą sutartį, suteikiančią teisę juridinio asmens teises turinčiai religinei bendruomenei ar bendrijai laidoti kapinėse (ar kapinių dalyje) ir sutartyje nustatyta tvarka organizuoti jų priežiūrą. </w:t>
      </w:r>
      <w:r w:rsidR="00394084" w:rsidRPr="00394084">
        <w:rPr>
          <w:b/>
        </w:rPr>
        <w:t>Religinės bendruomenės ar bendrijos prašymą sudaryti kapinių perdavimo sutartį pateikia Savivaldybės administracijai. Konfesinės kapinės religinei bendruomenei ar bendrijai perduodamos Savivaldybės tarybos sprendimu.</w:t>
      </w:r>
      <w:r w:rsidR="00394084">
        <w:t xml:space="preserve"> </w:t>
      </w:r>
      <w:r w:rsidR="00394084">
        <w:rPr>
          <w:color w:val="000000"/>
          <w:szCs w:val="24"/>
        </w:rPr>
        <w:t>Kai konfesinių kapinių prižiūrėtoju juridinio asmens teises turinti religinė bendruomenė ar bendrija (toliau vadinama – religinė bendruomenė ar bendrija) pagal darbo sutartį paskiria fizinį asmenį, ši religinė bendruomenė ar bendrija yra atsakinga už Lietuvos Respublikos žmonių palaikų laidojimo įstatyme, šiose Taisyklėse ir kituose teisės aktuose kapinių prižiūrėtojui nustatytų reikalavimų laikymąsi.</w:t>
      </w:r>
      <w:r w:rsidR="00212CD2">
        <w:rPr>
          <w:color w:val="000000"/>
          <w:szCs w:val="24"/>
        </w:rPr>
        <w:t>‘‘</w:t>
      </w:r>
    </w:p>
    <w:p w:rsidR="00DB69FC" w:rsidRDefault="00DB69FC" w:rsidP="00BE39C3">
      <w:pPr>
        <w:widowControl w:val="0"/>
        <w:spacing w:line="276" w:lineRule="auto"/>
        <w:ind w:firstLine="851"/>
        <w:jc w:val="both"/>
      </w:pPr>
      <w:r>
        <w:t xml:space="preserve">1.4. </w:t>
      </w:r>
      <w:bookmarkStart w:id="1" w:name="_Hlk121822801"/>
      <w:r>
        <w:t>pakeisti 14 punktą ir jį išdėstyti taip:</w:t>
      </w:r>
      <w:bookmarkEnd w:id="1"/>
    </w:p>
    <w:p w:rsidR="00394084" w:rsidRDefault="00DB69FC" w:rsidP="00BE39C3">
      <w:pPr>
        <w:widowControl w:val="0"/>
        <w:spacing w:line="276" w:lineRule="auto"/>
        <w:ind w:firstLine="851"/>
        <w:jc w:val="both"/>
        <w:rPr>
          <w:color w:val="000000"/>
          <w:szCs w:val="24"/>
        </w:rPr>
      </w:pPr>
      <w:r>
        <w:t>„14.</w:t>
      </w:r>
      <w:r w:rsidR="00394084">
        <w:t xml:space="preserve"> </w:t>
      </w:r>
      <w:r w:rsidR="00394084">
        <w:rPr>
          <w:color w:val="000000"/>
          <w:szCs w:val="24"/>
        </w:rPr>
        <w:t xml:space="preserve">Panevėžio miesto teritorijoje esančių kapinių (bendro naudojimo teritorijos ir joje esančių statinių) priežiūrą organizuoja </w:t>
      </w:r>
      <w:r w:rsidR="00394084">
        <w:rPr>
          <w:b/>
          <w:color w:val="000000"/>
          <w:szCs w:val="24"/>
        </w:rPr>
        <w:t xml:space="preserve">Savivaldybės administracija, o </w:t>
      </w:r>
      <w:r w:rsidR="00394084" w:rsidRPr="00212CD2">
        <w:rPr>
          <w:strike/>
          <w:color w:val="000000"/>
          <w:szCs w:val="24"/>
        </w:rPr>
        <w:t>ir lėšų</w:t>
      </w:r>
      <w:r w:rsidR="00212CD2">
        <w:rPr>
          <w:color w:val="000000"/>
          <w:szCs w:val="24"/>
        </w:rPr>
        <w:t xml:space="preserve"> </w:t>
      </w:r>
      <w:r w:rsidR="00212CD2">
        <w:rPr>
          <w:b/>
          <w:color w:val="000000"/>
          <w:szCs w:val="24"/>
        </w:rPr>
        <w:t>lėšas</w:t>
      </w:r>
      <w:r w:rsidR="00394084">
        <w:rPr>
          <w:color w:val="000000"/>
          <w:szCs w:val="24"/>
        </w:rPr>
        <w:t xml:space="preserve"> priežiūrai skiria Savivaldybė. Konfesinių kapinių priežiūrą perdavimo sutartyje numatyta tvarka gali organizuoti ir finansuoti</w:t>
      </w:r>
      <w:r w:rsidR="00394084">
        <w:rPr>
          <w:b/>
          <w:color w:val="000000"/>
          <w:szCs w:val="24"/>
        </w:rPr>
        <w:t xml:space="preserve"> </w:t>
      </w:r>
      <w:r w:rsidR="00394084">
        <w:rPr>
          <w:color w:val="000000"/>
          <w:szCs w:val="24"/>
        </w:rPr>
        <w:t>religinės bendruomenės ar bendrijos.</w:t>
      </w:r>
      <w:r w:rsidR="00212CD2">
        <w:rPr>
          <w:color w:val="000000"/>
          <w:szCs w:val="24"/>
        </w:rPr>
        <w:t>‘‘</w:t>
      </w:r>
    </w:p>
    <w:p w:rsidR="00DB69FC" w:rsidRDefault="00DB69FC" w:rsidP="00BE39C3">
      <w:pPr>
        <w:widowControl w:val="0"/>
        <w:spacing w:line="276" w:lineRule="auto"/>
        <w:ind w:firstLine="851"/>
        <w:jc w:val="both"/>
      </w:pPr>
      <w:r>
        <w:t>1.5. pakeisti 20 punktą ir jį išdėstyti taip:</w:t>
      </w:r>
    </w:p>
    <w:p w:rsidR="00DB69FC" w:rsidRDefault="00DB69FC" w:rsidP="00BE39C3">
      <w:pPr>
        <w:spacing w:line="276" w:lineRule="auto"/>
        <w:ind w:firstLine="851"/>
        <w:jc w:val="both"/>
      </w:pPr>
      <w:r>
        <w:t xml:space="preserve">„20. </w:t>
      </w:r>
      <w:r w:rsidR="00212CD2">
        <w:rPr>
          <w:szCs w:val="24"/>
        </w:rPr>
        <w:t xml:space="preserve">Kapinių prižiūrėtojas </w:t>
      </w:r>
      <w:r w:rsidR="00212CD2" w:rsidRPr="00212CD2">
        <w:rPr>
          <w:strike/>
          <w:szCs w:val="24"/>
        </w:rPr>
        <w:t>Žurnale pagal šių Taisyklių 2 priede pateiktą formą registruoja asmens, kurio palaikai palaidoti kapinėse, vardą, pavardę, gimimo datą ir mirties vietą ir datą, asmens kodą, medicininio mirties liudijimo išdavimo datą ir numerį, o jeigu palaidotas (palaidoti) žmogaus vaisius (vaisiai) iki 22-os nėštumo savaitės, – moters, kurios vaisius (vaisiai) buvo kremuotas (kremuoti) arba nekremuotas (nekremuoti), vardą ir pavardę, gimimo datą,</w:t>
      </w:r>
      <w:r w:rsidR="00212CD2" w:rsidRPr="00212CD2">
        <w:rPr>
          <w:bCs/>
          <w:strike/>
          <w:szCs w:val="24"/>
        </w:rPr>
        <w:t xml:space="preserve"> </w:t>
      </w:r>
      <w:r w:rsidR="00212CD2" w:rsidRPr="00212CD2">
        <w:rPr>
          <w:strike/>
          <w:szCs w:val="24"/>
        </w:rPr>
        <w:t xml:space="preserve">sveikatos apsaugos ministro patvirtintos formos medicinos dokumentų išrašo datą, žmogaus palaikų palaidojimo datą ir vietą (kapinių kvartalas, kapavietės arba nišos kolumbariume numeris ir matmenys, pelenų barstymo laukas), laidojimo gylį, įrašus apie juodligę arba ypač pavojingą užkrečiamąją ligą, įrašytą į sveikatos apsaugos ministro nustatytą sąrašą, jeigu asmuo, kurio palaikai (išskyrus kremuotus) palaidoti kape arba laidojimo rūsyje, sirgo tokia liga arba buvo tokios ligos sukėlėjų nešiotojas, kapavietėje pastatytų statinių statymo ir rekonstravimo datas, kitų paminklų, antkapių ir kapavietės aptvėrimo įrengimo datas, unikalų kodą Kultūros vertybių registre, jeigu kapas įrašytas į Kultūros vertybių registrą, laidojančio asmens arba kito asmens, atsakingo už kapavietės ar kolumbariumo nišos priežiūrą: fizinio asmens vardą, pavardę, nuolatinės gyvenamosios vietos adresą, telefono ryšio numerį ir elektroninį paštą, jeigu jį turi; juridinio asmens pavadinimą, teisinę formą, kodą, buveinę, telefono ryšio numerį ir elektroninį paštą, draudimo laidoti pagrindą, pradžią ir šio draudimo trukmę, asmens, įregistravusio duomenis Žurnale pareigas, vardą, pavardę ir, jei pildomas ne elektroninis Žurnalas, parašą. Kiekvienoms kapinėms pildomas atskiras Žurnalas. Žurnalas </w:t>
      </w:r>
      <w:r w:rsidR="00212CD2" w:rsidRPr="00212CD2">
        <w:rPr>
          <w:strike/>
          <w:szCs w:val="24"/>
          <w:shd w:val="clear" w:color="auto" w:fill="FFFFFF"/>
        </w:rPr>
        <w:t xml:space="preserve">privalo būti tvarkomas taip, kad nebūtų įmanoma pakeisti jame esančių įrašų, pakeisti lapų, papildyti Žurnalo naujais įrašais, pažeidžiančiais chronologinę tvarką. </w:t>
      </w:r>
      <w:r w:rsidR="00212CD2" w:rsidRPr="00212CD2">
        <w:rPr>
          <w:strike/>
          <w:shd w:val="clear" w:color="auto" w:fill="FFFFFF"/>
        </w:rPr>
        <w:t>Jeigu Žurnalas pildomas elektronine forma, turi būti fiksuojama veiksmų istorija. Šiuo atveju kiekvienų kalendorinių metų pabaigoje visi per praėjusius kalendorinius metus užregistruoti duomenys spausdinami, lapai numeruojami, o įrašas, nurodantis lapų skaičių, tvirtinamas kapinių prižiūrėtojo vadovo ar jo įgalioto asmens parašu ir kapinių prižiūrėtojo antspaudu, jeigu kapinių prižiūrėtojas antspaudą privalo turėti.</w:t>
      </w:r>
      <w:r w:rsidR="00212CD2" w:rsidRPr="00212CD2">
        <w:rPr>
          <w:strike/>
          <w:szCs w:val="24"/>
        </w:rPr>
        <w:t xml:space="preserve"> Žurnalas saugomas Lietuvos Respublikos </w:t>
      </w:r>
      <w:r w:rsidR="00212CD2" w:rsidRPr="00212CD2">
        <w:rPr>
          <w:strike/>
          <w:szCs w:val="24"/>
        </w:rPr>
        <w:lastRenderedPageBreak/>
        <w:t>dokumentų ir archyvų įstatymo nustatyta tvarka. Už Žurnale įrašytų duomenų atitiktį pateiktiems dokumentams ir jų saugą atsako kapinių prižiūrėtojas.</w:t>
      </w:r>
      <w:r w:rsidR="00212CD2">
        <w:rPr>
          <w:strike/>
          <w:szCs w:val="24"/>
        </w:rPr>
        <w:t xml:space="preserve"> </w:t>
      </w:r>
      <w:r w:rsidR="00212CD2">
        <w:t xml:space="preserve"> </w:t>
      </w:r>
      <w:r w:rsidRPr="00212CD2">
        <w:rPr>
          <w:b/>
        </w:rPr>
        <w:t>Žurnalą pildo vadovaudamasis Kapinių prižiūrėtojo kaupiamų duomenų tvarkymo sąlygų aprašu, patvirtintu Lietuvos Respublikos Vyriausybės 2008 m. lapkričio 19 d. nutarimu Nr. 1207 „Dėl Lietuvos Respublikos žmonių palaikų laidojimo įstatymo įgyvendinamųjų teisės aktų patvirtinimo“.“;</w:t>
      </w:r>
    </w:p>
    <w:p w:rsidR="00DB69FC" w:rsidRDefault="00DB69FC" w:rsidP="00BE39C3">
      <w:pPr>
        <w:widowControl w:val="0"/>
        <w:spacing w:line="276" w:lineRule="auto"/>
        <w:ind w:firstLine="851"/>
        <w:jc w:val="both"/>
      </w:pPr>
      <w:r>
        <w:t>1.6. pakeisti 39 punktą ir jį išdėstyti taip:</w:t>
      </w:r>
    </w:p>
    <w:p w:rsidR="00DB69FC" w:rsidRDefault="00DB69FC" w:rsidP="00BE39C3">
      <w:pPr>
        <w:spacing w:line="276" w:lineRule="auto"/>
        <w:ind w:firstLine="851"/>
        <w:jc w:val="both"/>
        <w:rPr>
          <w:szCs w:val="24"/>
        </w:rPr>
      </w:pPr>
      <w:r>
        <w:t>„</w:t>
      </w:r>
      <w:r>
        <w:rPr>
          <w:szCs w:val="24"/>
        </w:rPr>
        <w:t xml:space="preserve">39. Rašytinį leidimą laidoti </w:t>
      </w:r>
      <w:r w:rsidR="00F850BA" w:rsidRPr="00F850BA">
        <w:rPr>
          <w:strike/>
          <w:szCs w:val="24"/>
        </w:rPr>
        <w:t>(1 priedas)</w:t>
      </w:r>
      <w:r w:rsidR="00F850BA">
        <w:rPr>
          <w:szCs w:val="24"/>
        </w:rPr>
        <w:t xml:space="preserve"> </w:t>
      </w:r>
      <w:r>
        <w:rPr>
          <w:szCs w:val="24"/>
        </w:rPr>
        <w:t>Panevėžio miesto veikiančiose kapinėse ir kolumbariumo nišose išduoda viešojo paslaugų pirkimo konkurso būdu paskirtas kapinių prižiūrėtojas. Leidimas laidoti išduodamas laidojančiam asmeniui pateikus rašytinį prašymą, medicininį mirties liudijimą ar sveikatos apsaugos ministro patvirtintos formos medicinos dokumentų išrašą, jeigu norima laidoti žmogaus vaisių (vaisius) iki 22-os nėštumo savaitės, kremavimo dokumentus (jeigu mirusio žmogaus palaikai kremuoti).“;</w:t>
      </w:r>
    </w:p>
    <w:p w:rsidR="00DB69FC" w:rsidRDefault="00DB69FC" w:rsidP="00BE39C3">
      <w:pPr>
        <w:spacing w:line="276" w:lineRule="auto"/>
        <w:ind w:firstLine="851"/>
        <w:jc w:val="both"/>
      </w:pPr>
      <w:r>
        <w:t>1.7. pakeisti 49 punktą ir jį išdėstyti taip:</w:t>
      </w:r>
    </w:p>
    <w:p w:rsidR="00DB69FC" w:rsidRDefault="00DB69FC" w:rsidP="00BE39C3">
      <w:pPr>
        <w:spacing w:line="276" w:lineRule="auto"/>
        <w:ind w:firstLine="851"/>
        <w:jc w:val="both"/>
        <w:rPr>
          <w:rFonts w:eastAsia="Arial Unicode MS"/>
          <w:color w:val="000000" w:themeColor="text1"/>
          <w:szCs w:val="24"/>
        </w:rPr>
      </w:pPr>
      <w:r>
        <w:rPr>
          <w:color w:val="000000" w:themeColor="text1"/>
          <w:szCs w:val="24"/>
        </w:rPr>
        <w:t>„</w:t>
      </w:r>
      <w:r w:rsidRPr="0051214F">
        <w:rPr>
          <w:color w:val="000000" w:themeColor="text1"/>
          <w:szCs w:val="24"/>
        </w:rPr>
        <w:t xml:space="preserve">49. Palaidotus žmogaus palaikus galima ekshumuoti ar perlaidoti nesibaigus kapo ramybės laikotarpiui, kai yra pateiktas palaidoto žmogaus </w:t>
      </w:r>
      <w:r w:rsidRPr="00137A10">
        <w:rPr>
          <w:b/>
          <w:color w:val="000000" w:themeColor="text1"/>
          <w:szCs w:val="24"/>
        </w:rPr>
        <w:t>sutuoktinio, partnerio arba pilnamečių vaikų (įvaikių), tėvų (įtėvių), jeigu jų nėra, –</w:t>
      </w:r>
      <w:r w:rsidRPr="0051214F">
        <w:rPr>
          <w:color w:val="000000" w:themeColor="text1"/>
          <w:szCs w:val="24"/>
        </w:rPr>
        <w:t xml:space="preserve"> artimųjų giminaičių</w:t>
      </w:r>
      <w:r w:rsidRPr="0051214F">
        <w:rPr>
          <w:b/>
          <w:color w:val="000000" w:themeColor="text1"/>
          <w:szCs w:val="24"/>
        </w:rPr>
        <w:t xml:space="preserve"> </w:t>
      </w:r>
      <w:r w:rsidRPr="0051214F">
        <w:rPr>
          <w:color w:val="000000" w:themeColor="text1"/>
          <w:szCs w:val="24"/>
        </w:rPr>
        <w:t>prašym</w:t>
      </w:r>
      <w:r>
        <w:rPr>
          <w:color w:val="000000" w:themeColor="text1"/>
          <w:szCs w:val="24"/>
        </w:rPr>
        <w:t>as</w:t>
      </w:r>
      <w:r w:rsidRPr="00654A58">
        <w:rPr>
          <w:color w:val="000000" w:themeColor="text1"/>
          <w:szCs w:val="24"/>
        </w:rPr>
        <w:t xml:space="preserve">, </w:t>
      </w:r>
      <w:r w:rsidRPr="00137A10">
        <w:rPr>
          <w:b/>
          <w:color w:val="000000" w:themeColor="text1"/>
          <w:szCs w:val="24"/>
        </w:rPr>
        <w:t>jeigu jų nėra, kai siekiama išsaugoti istorinę atmintį ar atlikti tyrimus, – Kultūros ministerijos įgaliotos institucijos ar Lietuvos gyventojų genocido ir rezistencijos tyrimo centro prašymas, turint Sveikatos apsaugos ministerijos nustatyta tvarka išduotą leidimą ekshumuoti žmogaus palaikus kapinėse</w:t>
      </w:r>
      <w:r w:rsidRPr="00170E9B">
        <w:rPr>
          <w:color w:val="000000" w:themeColor="text1"/>
          <w:szCs w:val="24"/>
        </w:rPr>
        <w:t>,</w:t>
      </w:r>
      <w:r w:rsidRPr="00170E9B">
        <w:rPr>
          <w:b/>
          <w:color w:val="000000" w:themeColor="text1"/>
          <w:szCs w:val="24"/>
        </w:rPr>
        <w:t xml:space="preserve"> </w:t>
      </w:r>
      <w:r w:rsidRPr="00170E9B">
        <w:rPr>
          <w:color w:val="000000" w:themeColor="text1"/>
          <w:szCs w:val="24"/>
        </w:rPr>
        <w:t xml:space="preserve">palaidoto žmogaus artimųjų </w:t>
      </w:r>
      <w:r w:rsidRPr="00137A10">
        <w:rPr>
          <w:b/>
          <w:color w:val="000000" w:themeColor="text1"/>
          <w:szCs w:val="24"/>
        </w:rPr>
        <w:t>giminaičių</w:t>
      </w:r>
      <w:r w:rsidRPr="00170E9B">
        <w:rPr>
          <w:color w:val="000000" w:themeColor="text1"/>
          <w:szCs w:val="24"/>
        </w:rPr>
        <w:t xml:space="preserve"> (t</w:t>
      </w:r>
      <w:r w:rsidRPr="00170E9B">
        <w:rPr>
          <w:color w:val="000000"/>
          <w:szCs w:val="24"/>
          <w:shd w:val="clear" w:color="auto" w:fill="FFFFFF"/>
        </w:rPr>
        <w:t xml:space="preserve">ėvų, vaikų, </w:t>
      </w:r>
      <w:r w:rsidRPr="00137A10">
        <w:rPr>
          <w:b/>
          <w:color w:val="000000"/>
          <w:szCs w:val="24"/>
          <w:shd w:val="clear" w:color="auto" w:fill="FFFFFF"/>
        </w:rPr>
        <w:t>senelių, vaikaičių</w:t>
      </w:r>
      <w:r w:rsidRPr="00137A10">
        <w:rPr>
          <w:b/>
          <w:color w:val="000000" w:themeColor="text1"/>
          <w:szCs w:val="24"/>
        </w:rPr>
        <w:t>,</w:t>
      </w:r>
      <w:r w:rsidRPr="00170E9B">
        <w:rPr>
          <w:color w:val="000000" w:themeColor="text1"/>
          <w:szCs w:val="24"/>
        </w:rPr>
        <w:t xml:space="preserve"> brolių, seserų), asmens, atsakingo už kapavietės ar kolumbariumo nišos priežiūrą, rašytiniai</w:t>
      </w:r>
      <w:r w:rsidRPr="0051214F">
        <w:rPr>
          <w:color w:val="000000" w:themeColor="text1"/>
          <w:szCs w:val="24"/>
        </w:rPr>
        <w:t xml:space="preserve"> sutikimai</w:t>
      </w:r>
      <w:r w:rsidR="00137A10">
        <w:rPr>
          <w:color w:val="000000" w:themeColor="text1"/>
          <w:szCs w:val="24"/>
        </w:rPr>
        <w:t xml:space="preserve">, </w:t>
      </w:r>
      <w:r w:rsidR="00137A10" w:rsidRPr="00137A10">
        <w:rPr>
          <w:strike/>
          <w:color w:val="000000"/>
          <w:szCs w:val="24"/>
        </w:rPr>
        <w:t>Sveikatos apsaugos ministerijos nustatyta tvarka gautas Nacionalinio visuomenės sveikatos centro leidimas ekshumuoti žmogaus palaikus,</w:t>
      </w:r>
      <w:r w:rsidR="00137A10" w:rsidRPr="00137A10">
        <w:rPr>
          <w:strike/>
          <w:szCs w:val="24"/>
        </w:rPr>
        <w:t xml:space="preserve"> konfesinėse kapinėse – ir religinės bendruomenės ar bendrijos rašytinis sutikimas arba prokuroro nurodymas.</w:t>
      </w:r>
      <w:r w:rsidR="00137A10">
        <w:rPr>
          <w:rFonts w:eastAsia="Arial Unicode MS"/>
          <w:b/>
          <w:szCs w:val="24"/>
        </w:rPr>
        <w:t xml:space="preserve"> </w:t>
      </w:r>
      <w:r w:rsidRPr="0051214F">
        <w:rPr>
          <w:rFonts w:eastAsia="Arial Unicode MS"/>
          <w:color w:val="000000" w:themeColor="text1"/>
          <w:szCs w:val="24"/>
        </w:rPr>
        <w:t>Šie dokumentai pateikiami Savivaldybės administracijos Miesto infrastruktūros skyriui (toliau – Miesto infrastruktūros skyrius), kuris juos sutikrina ir informuoja apie ekshumaciją kapinių prižiūrėtoją</w:t>
      </w:r>
      <w:r w:rsidRPr="00C85A62">
        <w:rPr>
          <w:rFonts w:eastAsia="Arial Unicode MS"/>
          <w:b/>
          <w:color w:val="000000" w:themeColor="text1"/>
          <w:szCs w:val="24"/>
        </w:rPr>
        <w:t>. Kapinių prižiūrėtojas dalyvauja ekshumuojant žmogaus palaikus ir užtikrina, kad palaikų ekshumavimo metu nebūtų sutrikdyta viešoji tvarka ir būtų išvengta galimos infekcijos išplitimo, taip pat padaro įrašą apie žmogaus palaikų ekshumaciją Žurnale.</w:t>
      </w:r>
      <w:r>
        <w:rPr>
          <w:rFonts w:eastAsia="Arial Unicode MS"/>
          <w:color w:val="000000" w:themeColor="text1"/>
          <w:szCs w:val="24"/>
        </w:rPr>
        <w:t>“;</w:t>
      </w:r>
    </w:p>
    <w:p w:rsidR="00DB69FC" w:rsidRDefault="00DB69FC" w:rsidP="00BE39C3">
      <w:pPr>
        <w:spacing w:line="276" w:lineRule="auto"/>
        <w:ind w:firstLine="720"/>
        <w:jc w:val="both"/>
      </w:pPr>
      <w:r>
        <w:rPr>
          <w:color w:val="000000" w:themeColor="text1"/>
          <w:szCs w:val="24"/>
        </w:rPr>
        <w:t xml:space="preserve">1.8. </w:t>
      </w:r>
      <w:r>
        <w:t>pakeisti 85 punktą ir jį išdėstyti taip:</w:t>
      </w:r>
    </w:p>
    <w:p w:rsidR="00DB69FC" w:rsidRPr="00352B2A" w:rsidRDefault="00DB69FC" w:rsidP="00BE39C3">
      <w:pPr>
        <w:spacing w:line="276" w:lineRule="auto"/>
        <w:ind w:firstLine="720"/>
        <w:jc w:val="both"/>
        <w:rPr>
          <w:color w:val="000000" w:themeColor="text1"/>
          <w:szCs w:val="24"/>
        </w:rPr>
      </w:pPr>
      <w:r>
        <w:rPr>
          <w:color w:val="000000" w:themeColor="text1"/>
          <w:szCs w:val="24"/>
        </w:rPr>
        <w:t>„</w:t>
      </w:r>
      <w:r w:rsidRPr="00352B2A">
        <w:rPr>
          <w:color w:val="000000" w:themeColor="text1"/>
          <w:szCs w:val="24"/>
        </w:rPr>
        <w:t>85.</w:t>
      </w:r>
      <w:r w:rsidR="00AD51C9" w:rsidRPr="00AD51C9">
        <w:rPr>
          <w:color w:val="000000"/>
          <w:szCs w:val="24"/>
        </w:rPr>
        <w:t xml:space="preserve"> </w:t>
      </w:r>
      <w:r w:rsidR="00AD51C9" w:rsidRPr="00AD51C9">
        <w:rPr>
          <w:strike/>
          <w:color w:val="000000"/>
          <w:szCs w:val="24"/>
        </w:rPr>
        <w:t>Kapines prižiūrintis juridinis asmuo (</w:t>
      </w:r>
      <w:r w:rsidR="00AD51C9" w:rsidRPr="00AD51C9">
        <w:rPr>
          <w:b/>
          <w:color w:val="000000"/>
          <w:szCs w:val="24"/>
        </w:rPr>
        <w:t>K</w:t>
      </w:r>
      <w:r w:rsidR="00AD51C9">
        <w:rPr>
          <w:color w:val="000000"/>
          <w:szCs w:val="24"/>
        </w:rPr>
        <w:t>apinių prižiūrėtojas</w:t>
      </w:r>
      <w:r w:rsidR="00AD51C9" w:rsidRPr="00AD51C9">
        <w:rPr>
          <w:strike/>
          <w:color w:val="000000"/>
          <w:szCs w:val="24"/>
        </w:rPr>
        <w:t>)</w:t>
      </w:r>
      <w:r w:rsidR="00AD51C9">
        <w:rPr>
          <w:color w:val="000000"/>
          <w:szCs w:val="24"/>
        </w:rPr>
        <w:t xml:space="preserve"> privalo pateikti Savivaldybės administracijai metinę ataskaitą apie išduotus leidimus laidoti </w:t>
      </w:r>
      <w:r w:rsidR="00AD51C9" w:rsidRPr="00AD51C9">
        <w:rPr>
          <w:strike/>
          <w:color w:val="000000"/>
          <w:szCs w:val="24"/>
        </w:rPr>
        <w:t>(perlaidoti),</w:t>
      </w:r>
      <w:r w:rsidR="00AD51C9">
        <w:rPr>
          <w:color w:val="000000"/>
          <w:szCs w:val="24"/>
        </w:rPr>
        <w:t xml:space="preserve"> </w:t>
      </w:r>
      <w:r w:rsidR="00AD51C9">
        <w:rPr>
          <w:b/>
          <w:color w:val="000000"/>
          <w:szCs w:val="24"/>
        </w:rPr>
        <w:t xml:space="preserve">informaciją </w:t>
      </w:r>
      <w:r w:rsidR="00AD51C9">
        <w:rPr>
          <w:color w:val="000000"/>
          <w:szCs w:val="24"/>
        </w:rPr>
        <w:t>apie galimus laidojimus (</w:t>
      </w:r>
      <w:r w:rsidR="00AD51C9">
        <w:rPr>
          <w:b/>
          <w:color w:val="000000"/>
          <w:szCs w:val="24"/>
        </w:rPr>
        <w:t>likusių laisvų kapaviečių ir kolumbariumo nišų skaičių</w:t>
      </w:r>
      <w:r w:rsidR="00BF231B">
        <w:rPr>
          <w:b/>
          <w:color w:val="000000"/>
          <w:szCs w:val="24"/>
        </w:rPr>
        <w:t xml:space="preserve">, </w:t>
      </w:r>
      <w:r w:rsidR="00AD51C9">
        <w:rPr>
          <w:color w:val="000000"/>
          <w:szCs w:val="24"/>
        </w:rPr>
        <w:t>galimybę formuoti naujas kapavietes). Ataskaita turi būti pateikta per 15 darbo dienų pasibaigus kalendoriniams metams.‘‘</w:t>
      </w:r>
      <w:r w:rsidRPr="00352B2A">
        <w:rPr>
          <w:color w:val="000000" w:themeColor="text1"/>
          <w:szCs w:val="24"/>
        </w:rPr>
        <w:t xml:space="preserve"> </w:t>
      </w:r>
    </w:p>
    <w:p w:rsidR="00DB69FC" w:rsidRDefault="00DB69FC" w:rsidP="00BE39C3">
      <w:pPr>
        <w:spacing w:line="276" w:lineRule="auto"/>
        <w:ind w:firstLine="720"/>
        <w:jc w:val="both"/>
        <w:rPr>
          <w:color w:val="000000" w:themeColor="text1"/>
          <w:szCs w:val="24"/>
        </w:rPr>
      </w:pPr>
      <w:r>
        <w:rPr>
          <w:color w:val="000000" w:themeColor="text1"/>
          <w:szCs w:val="24"/>
        </w:rPr>
        <w:t>1.9. pripažinti netekusiu galios VIII skyrių;</w:t>
      </w:r>
    </w:p>
    <w:p w:rsidR="00DB69FC" w:rsidRDefault="00DB69FC" w:rsidP="00BE39C3">
      <w:pPr>
        <w:spacing w:line="276" w:lineRule="auto"/>
        <w:ind w:firstLine="720"/>
        <w:jc w:val="both"/>
        <w:rPr>
          <w:color w:val="000000" w:themeColor="text1"/>
          <w:szCs w:val="24"/>
        </w:rPr>
      </w:pPr>
      <w:r>
        <w:rPr>
          <w:color w:val="000000" w:themeColor="text1"/>
          <w:szCs w:val="24"/>
        </w:rPr>
        <w:t xml:space="preserve">1.10. buvusį IX skyrių laikyti </w:t>
      </w:r>
      <w:r>
        <w:rPr>
          <w:color w:val="000000"/>
        </w:rPr>
        <w:t xml:space="preserve">atitinkamai </w:t>
      </w:r>
      <w:r>
        <w:rPr>
          <w:color w:val="000000" w:themeColor="text1"/>
          <w:szCs w:val="24"/>
        </w:rPr>
        <w:t>VIII skyriumi;</w:t>
      </w:r>
    </w:p>
    <w:p w:rsidR="00DB69FC" w:rsidRDefault="00DB69FC" w:rsidP="00BE39C3">
      <w:pPr>
        <w:spacing w:line="276" w:lineRule="auto"/>
        <w:ind w:firstLine="720"/>
        <w:jc w:val="both"/>
        <w:rPr>
          <w:color w:val="000000"/>
        </w:rPr>
      </w:pPr>
      <w:r>
        <w:rPr>
          <w:color w:val="000000" w:themeColor="text1"/>
          <w:szCs w:val="24"/>
        </w:rPr>
        <w:t xml:space="preserve">1.11. </w:t>
      </w:r>
      <w:r>
        <w:rPr>
          <w:color w:val="000000"/>
        </w:rPr>
        <w:t>buvusius 83–88 punktus laikyti atitinkamai 79–84 punktais;</w:t>
      </w:r>
    </w:p>
    <w:p w:rsidR="00DB69FC" w:rsidRPr="00831476" w:rsidRDefault="00DB69FC" w:rsidP="00BE39C3">
      <w:pPr>
        <w:spacing w:line="276" w:lineRule="auto"/>
        <w:ind w:firstLine="720"/>
        <w:jc w:val="both"/>
        <w:rPr>
          <w:color w:val="000000" w:themeColor="text1"/>
          <w:szCs w:val="24"/>
        </w:rPr>
      </w:pPr>
      <w:r>
        <w:rPr>
          <w:color w:val="000000" w:themeColor="text1"/>
          <w:szCs w:val="24"/>
        </w:rPr>
        <w:t>1.12. pripažinti netekusiais galios Panevėžio miesto kapinių tvarkymo taisyklių 1 ir 2 priedus.</w:t>
      </w:r>
    </w:p>
    <w:p w:rsidR="00DB69FC" w:rsidRDefault="00DB69FC" w:rsidP="00BE39C3">
      <w:pPr>
        <w:spacing w:line="276" w:lineRule="auto"/>
        <w:ind w:firstLine="720"/>
        <w:jc w:val="both"/>
        <w:rPr>
          <w:color w:val="000000"/>
          <w:szCs w:val="24"/>
        </w:rPr>
      </w:pPr>
      <w:r>
        <w:rPr>
          <w:szCs w:val="24"/>
        </w:rPr>
        <w:t xml:space="preserve">2. </w:t>
      </w:r>
      <w:r w:rsidRPr="00C21971">
        <w:rPr>
          <w:szCs w:val="24"/>
        </w:rPr>
        <w:t xml:space="preserve">Nustatyti, kad </w:t>
      </w:r>
      <w:r>
        <w:rPr>
          <w:szCs w:val="24"/>
        </w:rPr>
        <w:t xml:space="preserve">šis </w:t>
      </w:r>
      <w:r w:rsidRPr="00C21971">
        <w:rPr>
          <w:szCs w:val="24"/>
        </w:rPr>
        <w:t xml:space="preserve">sprendimas skelbiamas Teisės aktų registre ir Panevėžio miesto savivaldybės interneto svetainėje </w:t>
      </w:r>
      <w:r w:rsidRPr="00FC2167">
        <w:rPr>
          <w:szCs w:val="24"/>
        </w:rPr>
        <w:t>www.panevezys.lt</w:t>
      </w:r>
      <w:r w:rsidRPr="00C21971">
        <w:rPr>
          <w:szCs w:val="24"/>
        </w:rPr>
        <w:t>.</w:t>
      </w:r>
      <w:r>
        <w:rPr>
          <w:color w:val="000000"/>
          <w:szCs w:val="24"/>
        </w:rPr>
        <w:t xml:space="preserve"> </w:t>
      </w:r>
    </w:p>
    <w:p w:rsidR="00DB69FC" w:rsidRPr="006F2F34" w:rsidRDefault="00DB69FC" w:rsidP="00BE39C3">
      <w:pPr>
        <w:spacing w:line="276" w:lineRule="auto"/>
        <w:ind w:firstLine="720"/>
        <w:jc w:val="both"/>
        <w:rPr>
          <w:szCs w:val="24"/>
        </w:rPr>
      </w:pPr>
      <w:r>
        <w:t xml:space="preserve">3. </w:t>
      </w:r>
      <w:r w:rsidRPr="00C21971">
        <w:rPr>
          <w:szCs w:val="24"/>
        </w:rPr>
        <w:t xml:space="preserve">Nustatyti, kad </w:t>
      </w:r>
      <w:r>
        <w:rPr>
          <w:szCs w:val="24"/>
        </w:rPr>
        <w:t xml:space="preserve">šis </w:t>
      </w:r>
      <w:r w:rsidRPr="00C21971">
        <w:rPr>
          <w:szCs w:val="24"/>
        </w:rPr>
        <w:t>sprendimas</w:t>
      </w:r>
      <w:r>
        <w:t xml:space="preserve"> įsigalioja kitą dieną po jo oficialaus paskelbimo Teisės aktų registre.</w:t>
      </w:r>
    </w:p>
    <w:p w:rsidR="00DB69FC" w:rsidRDefault="00DB69FC" w:rsidP="00BE39C3">
      <w:pPr>
        <w:spacing w:line="276" w:lineRule="auto"/>
        <w:jc w:val="both"/>
      </w:pPr>
    </w:p>
    <w:p w:rsidR="000D6D98" w:rsidRPr="00BE39C3" w:rsidRDefault="00DB69FC" w:rsidP="00BE39C3">
      <w:pPr>
        <w:spacing w:line="276" w:lineRule="auto"/>
        <w:jc w:val="center"/>
        <w:rPr>
          <w:color w:val="FF0000"/>
        </w:rPr>
      </w:pPr>
      <w:r>
        <w:t>Savivaldybės meras</w:t>
      </w:r>
      <w:r>
        <w:tab/>
      </w:r>
      <w:r>
        <w:tab/>
      </w:r>
      <w:r>
        <w:tab/>
      </w:r>
      <w:r>
        <w:tab/>
      </w:r>
      <w:r>
        <w:tab/>
      </w:r>
      <w:r>
        <w:tab/>
      </w:r>
      <w:r>
        <w:tab/>
        <w:t xml:space="preserve">         </w:t>
      </w:r>
      <w:r w:rsidRPr="003739B3">
        <w:rPr>
          <w:color w:val="000000"/>
        </w:rPr>
        <w:t>Rytis Mykolas Račkauskas</w:t>
      </w:r>
    </w:p>
    <w:p w:rsidR="006B0518" w:rsidRDefault="006B0518" w:rsidP="00BE39C3">
      <w:pPr>
        <w:spacing w:line="276" w:lineRule="auto"/>
      </w:pPr>
    </w:p>
    <w:p w:rsidR="006B0518" w:rsidRDefault="006B0518" w:rsidP="00BE39C3">
      <w:pPr>
        <w:spacing w:line="276" w:lineRule="auto"/>
      </w:pPr>
    </w:p>
    <w:p w:rsidR="002D1B5F" w:rsidRPr="00657CDC" w:rsidRDefault="002D1B5F" w:rsidP="002D1B5F">
      <w:pPr>
        <w:jc w:val="right"/>
      </w:pPr>
    </w:p>
    <w:sectPr w:rsidR="002D1B5F" w:rsidRPr="00657CDC" w:rsidSect="00FE1ACD">
      <w:headerReference w:type="even" r:id="rId8"/>
      <w:headerReference w:type="first" r:id="rId9"/>
      <w:pgSz w:w="11906" w:h="16838" w:code="9"/>
      <w:pgMar w:top="709" w:right="567" w:bottom="851"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EC2" w:rsidRDefault="00675EC2">
      <w:r>
        <w:separator/>
      </w:r>
    </w:p>
  </w:endnote>
  <w:endnote w:type="continuationSeparator" w:id="0">
    <w:p w:rsidR="00675EC2" w:rsidRDefault="0067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EC2" w:rsidRDefault="00675EC2">
      <w:r>
        <w:separator/>
      </w:r>
    </w:p>
  </w:footnote>
  <w:footnote w:type="continuationSeparator" w:id="0">
    <w:p w:rsidR="00675EC2" w:rsidRDefault="00675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75" w:rsidRDefault="00223CFA" w:rsidP="007806D2">
    <w:pPr>
      <w:ind w:left="7371"/>
      <w:rPr>
        <w:b/>
      </w:rPr>
    </w:pPr>
    <w:r w:rsidRPr="00231875">
      <w:rPr>
        <w:b/>
      </w:rPr>
      <w:t>Projekt</w:t>
    </w:r>
    <w:r w:rsidR="007B03B0" w:rsidRPr="00231875">
      <w:rPr>
        <w:b/>
      </w:rPr>
      <w:t>o</w:t>
    </w:r>
  </w:p>
  <w:p w:rsidR="007B03B0" w:rsidRPr="00231875" w:rsidRDefault="007B03B0" w:rsidP="007806D2">
    <w:pPr>
      <w:ind w:left="7371"/>
      <w:rPr>
        <w:b/>
      </w:rPr>
    </w:pPr>
    <w:r w:rsidRPr="00231875">
      <w:rPr>
        <w:b/>
      </w:rPr>
      <w:t>lyginamasis variantas</w:t>
    </w:r>
  </w:p>
  <w:p w:rsidR="00CF1A4F" w:rsidRDefault="00CF1A4F" w:rsidP="00703148">
    <w:pPr>
      <w:jc w:val="center"/>
    </w:pPr>
  </w:p>
  <w:p w:rsidR="00CF1A4F" w:rsidRDefault="00CF1A4F" w:rsidP="00703148">
    <w:pPr>
      <w:jc w:val="center"/>
    </w:pPr>
  </w:p>
  <w:p w:rsidR="00CF1A4F" w:rsidRDefault="00CF1A4F" w:rsidP="00975A22">
    <w:pP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42"/>
    <w:rsid w:val="00000722"/>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5B1F"/>
    <w:rsid w:val="00097EC7"/>
    <w:rsid w:val="000A655E"/>
    <w:rsid w:val="000A6572"/>
    <w:rsid w:val="000A684B"/>
    <w:rsid w:val="000B6A65"/>
    <w:rsid w:val="000C2681"/>
    <w:rsid w:val="000C564A"/>
    <w:rsid w:val="000D3129"/>
    <w:rsid w:val="000D47C2"/>
    <w:rsid w:val="000D6D98"/>
    <w:rsid w:val="000E1B35"/>
    <w:rsid w:val="000E1CAC"/>
    <w:rsid w:val="000E479B"/>
    <w:rsid w:val="000E5567"/>
    <w:rsid w:val="000E6350"/>
    <w:rsid w:val="000F12E8"/>
    <w:rsid w:val="000F4C8C"/>
    <w:rsid w:val="000F4DAE"/>
    <w:rsid w:val="000F52F1"/>
    <w:rsid w:val="00107B22"/>
    <w:rsid w:val="001130BB"/>
    <w:rsid w:val="0011343E"/>
    <w:rsid w:val="00120C0F"/>
    <w:rsid w:val="00122232"/>
    <w:rsid w:val="00122F1C"/>
    <w:rsid w:val="001272CA"/>
    <w:rsid w:val="00130979"/>
    <w:rsid w:val="0013212E"/>
    <w:rsid w:val="0013687E"/>
    <w:rsid w:val="00136AFB"/>
    <w:rsid w:val="00136E81"/>
    <w:rsid w:val="00137A10"/>
    <w:rsid w:val="00141779"/>
    <w:rsid w:val="00142D42"/>
    <w:rsid w:val="00144257"/>
    <w:rsid w:val="00144BD5"/>
    <w:rsid w:val="00145CF5"/>
    <w:rsid w:val="00146FD9"/>
    <w:rsid w:val="00151EA6"/>
    <w:rsid w:val="0015253C"/>
    <w:rsid w:val="00153234"/>
    <w:rsid w:val="0015374A"/>
    <w:rsid w:val="0015575E"/>
    <w:rsid w:val="0015638C"/>
    <w:rsid w:val="00162228"/>
    <w:rsid w:val="0016663C"/>
    <w:rsid w:val="00170355"/>
    <w:rsid w:val="001713CF"/>
    <w:rsid w:val="00171B2A"/>
    <w:rsid w:val="001732DC"/>
    <w:rsid w:val="001820BD"/>
    <w:rsid w:val="00183972"/>
    <w:rsid w:val="00191961"/>
    <w:rsid w:val="00194342"/>
    <w:rsid w:val="001946BD"/>
    <w:rsid w:val="00195EFA"/>
    <w:rsid w:val="001A0A85"/>
    <w:rsid w:val="001A297A"/>
    <w:rsid w:val="001A38D5"/>
    <w:rsid w:val="001A3D33"/>
    <w:rsid w:val="001A72C3"/>
    <w:rsid w:val="001B7E03"/>
    <w:rsid w:val="001C15FF"/>
    <w:rsid w:val="001C7639"/>
    <w:rsid w:val="001D0ECF"/>
    <w:rsid w:val="001D257A"/>
    <w:rsid w:val="001D77D7"/>
    <w:rsid w:val="001D7B99"/>
    <w:rsid w:val="001F03BA"/>
    <w:rsid w:val="001F4A01"/>
    <w:rsid w:val="001F7101"/>
    <w:rsid w:val="00201AC2"/>
    <w:rsid w:val="00204BE2"/>
    <w:rsid w:val="00207C40"/>
    <w:rsid w:val="00212CD2"/>
    <w:rsid w:val="0022289B"/>
    <w:rsid w:val="00223CFA"/>
    <w:rsid w:val="002241D5"/>
    <w:rsid w:val="00226350"/>
    <w:rsid w:val="00231875"/>
    <w:rsid w:val="002325E5"/>
    <w:rsid w:val="00233FFE"/>
    <w:rsid w:val="00234578"/>
    <w:rsid w:val="002351DA"/>
    <w:rsid w:val="002368EF"/>
    <w:rsid w:val="00240C19"/>
    <w:rsid w:val="00240F62"/>
    <w:rsid w:val="00243E54"/>
    <w:rsid w:val="00244099"/>
    <w:rsid w:val="00245C90"/>
    <w:rsid w:val="00246CCF"/>
    <w:rsid w:val="002504B1"/>
    <w:rsid w:val="00253A2C"/>
    <w:rsid w:val="00256264"/>
    <w:rsid w:val="0026001E"/>
    <w:rsid w:val="002672B6"/>
    <w:rsid w:val="0027356B"/>
    <w:rsid w:val="0029473A"/>
    <w:rsid w:val="00297E04"/>
    <w:rsid w:val="002A1B35"/>
    <w:rsid w:val="002A35AC"/>
    <w:rsid w:val="002A50C6"/>
    <w:rsid w:val="002A698D"/>
    <w:rsid w:val="002B00B8"/>
    <w:rsid w:val="002B2329"/>
    <w:rsid w:val="002B3947"/>
    <w:rsid w:val="002B3A50"/>
    <w:rsid w:val="002C1849"/>
    <w:rsid w:val="002C2FE0"/>
    <w:rsid w:val="002C69AA"/>
    <w:rsid w:val="002C69E1"/>
    <w:rsid w:val="002D0CD9"/>
    <w:rsid w:val="002D1B5F"/>
    <w:rsid w:val="002D4B01"/>
    <w:rsid w:val="002E044E"/>
    <w:rsid w:val="002E25EE"/>
    <w:rsid w:val="002E3057"/>
    <w:rsid w:val="002E3918"/>
    <w:rsid w:val="002F1D5D"/>
    <w:rsid w:val="002F6CFF"/>
    <w:rsid w:val="002F7955"/>
    <w:rsid w:val="0030023B"/>
    <w:rsid w:val="00300F8B"/>
    <w:rsid w:val="00303466"/>
    <w:rsid w:val="003112B9"/>
    <w:rsid w:val="00315107"/>
    <w:rsid w:val="003155AA"/>
    <w:rsid w:val="00316C03"/>
    <w:rsid w:val="00317A35"/>
    <w:rsid w:val="00321C73"/>
    <w:rsid w:val="003224B3"/>
    <w:rsid w:val="00325364"/>
    <w:rsid w:val="00327D3E"/>
    <w:rsid w:val="00331F88"/>
    <w:rsid w:val="00337AF3"/>
    <w:rsid w:val="00337FE5"/>
    <w:rsid w:val="00341916"/>
    <w:rsid w:val="003445C4"/>
    <w:rsid w:val="003537CF"/>
    <w:rsid w:val="003548DA"/>
    <w:rsid w:val="00365C2B"/>
    <w:rsid w:val="003673CF"/>
    <w:rsid w:val="003677B0"/>
    <w:rsid w:val="00370803"/>
    <w:rsid w:val="00381B83"/>
    <w:rsid w:val="00382C3D"/>
    <w:rsid w:val="00393DA1"/>
    <w:rsid w:val="00394084"/>
    <w:rsid w:val="00396211"/>
    <w:rsid w:val="003A32AD"/>
    <w:rsid w:val="003A6350"/>
    <w:rsid w:val="003B09B2"/>
    <w:rsid w:val="003B1B9D"/>
    <w:rsid w:val="003B6302"/>
    <w:rsid w:val="003C4F25"/>
    <w:rsid w:val="003D256B"/>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34F13"/>
    <w:rsid w:val="00440821"/>
    <w:rsid w:val="00441D28"/>
    <w:rsid w:val="00455B9B"/>
    <w:rsid w:val="004579B7"/>
    <w:rsid w:val="0046127E"/>
    <w:rsid w:val="00465D2F"/>
    <w:rsid w:val="00466AE6"/>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349"/>
    <w:rsid w:val="004C66E7"/>
    <w:rsid w:val="004D2FF3"/>
    <w:rsid w:val="004D58F0"/>
    <w:rsid w:val="004E005E"/>
    <w:rsid w:val="004E23B5"/>
    <w:rsid w:val="004E274A"/>
    <w:rsid w:val="004E3838"/>
    <w:rsid w:val="004E59CA"/>
    <w:rsid w:val="004F0BC4"/>
    <w:rsid w:val="004F389D"/>
    <w:rsid w:val="004F4562"/>
    <w:rsid w:val="004F779C"/>
    <w:rsid w:val="005017B9"/>
    <w:rsid w:val="00503306"/>
    <w:rsid w:val="00504D58"/>
    <w:rsid w:val="0051002D"/>
    <w:rsid w:val="00512FBB"/>
    <w:rsid w:val="00514872"/>
    <w:rsid w:val="00522EB6"/>
    <w:rsid w:val="005244AA"/>
    <w:rsid w:val="00526EE2"/>
    <w:rsid w:val="00530414"/>
    <w:rsid w:val="00532EA2"/>
    <w:rsid w:val="00535DB9"/>
    <w:rsid w:val="005428FA"/>
    <w:rsid w:val="0055005E"/>
    <w:rsid w:val="00553870"/>
    <w:rsid w:val="00566441"/>
    <w:rsid w:val="005709CF"/>
    <w:rsid w:val="0057362D"/>
    <w:rsid w:val="00574F8C"/>
    <w:rsid w:val="00574F98"/>
    <w:rsid w:val="00581771"/>
    <w:rsid w:val="0058430B"/>
    <w:rsid w:val="00592506"/>
    <w:rsid w:val="005A5535"/>
    <w:rsid w:val="005A733D"/>
    <w:rsid w:val="005B0B0D"/>
    <w:rsid w:val="005B203B"/>
    <w:rsid w:val="005B3583"/>
    <w:rsid w:val="005B45E9"/>
    <w:rsid w:val="005B74F3"/>
    <w:rsid w:val="005C1717"/>
    <w:rsid w:val="005C2A33"/>
    <w:rsid w:val="005C5374"/>
    <w:rsid w:val="005D12A1"/>
    <w:rsid w:val="005D598C"/>
    <w:rsid w:val="005D7D42"/>
    <w:rsid w:val="005E1A03"/>
    <w:rsid w:val="005E23ED"/>
    <w:rsid w:val="005E3E9F"/>
    <w:rsid w:val="005E7DD4"/>
    <w:rsid w:val="005F41D9"/>
    <w:rsid w:val="005F62C0"/>
    <w:rsid w:val="00600A4B"/>
    <w:rsid w:val="00601EBA"/>
    <w:rsid w:val="0061552C"/>
    <w:rsid w:val="006157D4"/>
    <w:rsid w:val="00616BDE"/>
    <w:rsid w:val="0062183E"/>
    <w:rsid w:val="00626F9E"/>
    <w:rsid w:val="006275F2"/>
    <w:rsid w:val="00631A11"/>
    <w:rsid w:val="006338DA"/>
    <w:rsid w:val="00635016"/>
    <w:rsid w:val="00646490"/>
    <w:rsid w:val="00652BEF"/>
    <w:rsid w:val="006547B6"/>
    <w:rsid w:val="006579C1"/>
    <w:rsid w:val="00665225"/>
    <w:rsid w:val="00670213"/>
    <w:rsid w:val="00672980"/>
    <w:rsid w:val="00672A7F"/>
    <w:rsid w:val="00675EC2"/>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518"/>
    <w:rsid w:val="006B0EEB"/>
    <w:rsid w:val="006B52A5"/>
    <w:rsid w:val="006B7E9D"/>
    <w:rsid w:val="006D07E2"/>
    <w:rsid w:val="006D5495"/>
    <w:rsid w:val="006D5D3D"/>
    <w:rsid w:val="006D64AE"/>
    <w:rsid w:val="006D7067"/>
    <w:rsid w:val="006D72A5"/>
    <w:rsid w:val="006E1C02"/>
    <w:rsid w:val="006E2CD3"/>
    <w:rsid w:val="006E35A5"/>
    <w:rsid w:val="006E585F"/>
    <w:rsid w:val="006E65D0"/>
    <w:rsid w:val="00701EE2"/>
    <w:rsid w:val="00702DBE"/>
    <w:rsid w:val="00703148"/>
    <w:rsid w:val="00704DB7"/>
    <w:rsid w:val="00705AD0"/>
    <w:rsid w:val="00710CFB"/>
    <w:rsid w:val="00714ABA"/>
    <w:rsid w:val="00715840"/>
    <w:rsid w:val="007163B0"/>
    <w:rsid w:val="0071780B"/>
    <w:rsid w:val="00722302"/>
    <w:rsid w:val="00722BF7"/>
    <w:rsid w:val="0073183E"/>
    <w:rsid w:val="0073436F"/>
    <w:rsid w:val="007358EF"/>
    <w:rsid w:val="00742292"/>
    <w:rsid w:val="00743481"/>
    <w:rsid w:val="00746968"/>
    <w:rsid w:val="007469D8"/>
    <w:rsid w:val="0075181B"/>
    <w:rsid w:val="00755E95"/>
    <w:rsid w:val="00757DFF"/>
    <w:rsid w:val="00761339"/>
    <w:rsid w:val="007622C8"/>
    <w:rsid w:val="0076297C"/>
    <w:rsid w:val="00763063"/>
    <w:rsid w:val="00763C5D"/>
    <w:rsid w:val="00763F3A"/>
    <w:rsid w:val="00765E1F"/>
    <w:rsid w:val="00774479"/>
    <w:rsid w:val="007806D2"/>
    <w:rsid w:val="00780BDF"/>
    <w:rsid w:val="00784E27"/>
    <w:rsid w:val="007932A1"/>
    <w:rsid w:val="007942ED"/>
    <w:rsid w:val="007958D8"/>
    <w:rsid w:val="007A39E8"/>
    <w:rsid w:val="007A5B23"/>
    <w:rsid w:val="007A7255"/>
    <w:rsid w:val="007A766E"/>
    <w:rsid w:val="007B03B0"/>
    <w:rsid w:val="007B12D8"/>
    <w:rsid w:val="007B2E69"/>
    <w:rsid w:val="007B7C73"/>
    <w:rsid w:val="007C0582"/>
    <w:rsid w:val="007C13F1"/>
    <w:rsid w:val="007C1C24"/>
    <w:rsid w:val="007C5707"/>
    <w:rsid w:val="007D15E5"/>
    <w:rsid w:val="007D6E06"/>
    <w:rsid w:val="007E46ED"/>
    <w:rsid w:val="007E7B84"/>
    <w:rsid w:val="007F27AF"/>
    <w:rsid w:val="007F78DC"/>
    <w:rsid w:val="00802489"/>
    <w:rsid w:val="0080291C"/>
    <w:rsid w:val="00807CA3"/>
    <w:rsid w:val="00810BEC"/>
    <w:rsid w:val="00812FB4"/>
    <w:rsid w:val="00814D28"/>
    <w:rsid w:val="00814F82"/>
    <w:rsid w:val="00817FA8"/>
    <w:rsid w:val="00821EC6"/>
    <w:rsid w:val="00823EC3"/>
    <w:rsid w:val="00824675"/>
    <w:rsid w:val="00825919"/>
    <w:rsid w:val="008264A8"/>
    <w:rsid w:val="00827AF1"/>
    <w:rsid w:val="00833583"/>
    <w:rsid w:val="0083531F"/>
    <w:rsid w:val="008356FE"/>
    <w:rsid w:val="00837044"/>
    <w:rsid w:val="0084007A"/>
    <w:rsid w:val="0084220B"/>
    <w:rsid w:val="008431FA"/>
    <w:rsid w:val="008471CD"/>
    <w:rsid w:val="00850AC0"/>
    <w:rsid w:val="008605BD"/>
    <w:rsid w:val="0086063D"/>
    <w:rsid w:val="00861C83"/>
    <w:rsid w:val="00872212"/>
    <w:rsid w:val="00872981"/>
    <w:rsid w:val="008733C5"/>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BBF"/>
    <w:rsid w:val="008C089B"/>
    <w:rsid w:val="008C095C"/>
    <w:rsid w:val="008C0C08"/>
    <w:rsid w:val="008C0FE9"/>
    <w:rsid w:val="008C5C61"/>
    <w:rsid w:val="008C5E17"/>
    <w:rsid w:val="008D3D21"/>
    <w:rsid w:val="008E0875"/>
    <w:rsid w:val="008E465F"/>
    <w:rsid w:val="008E4B20"/>
    <w:rsid w:val="008F6EDE"/>
    <w:rsid w:val="009008BA"/>
    <w:rsid w:val="00901D43"/>
    <w:rsid w:val="009024D9"/>
    <w:rsid w:val="009029DC"/>
    <w:rsid w:val="00906F89"/>
    <w:rsid w:val="00907FC5"/>
    <w:rsid w:val="0091069D"/>
    <w:rsid w:val="00914213"/>
    <w:rsid w:val="00920FC2"/>
    <w:rsid w:val="00923EAD"/>
    <w:rsid w:val="00925B20"/>
    <w:rsid w:val="00925B3F"/>
    <w:rsid w:val="00926066"/>
    <w:rsid w:val="00936075"/>
    <w:rsid w:val="00936ED0"/>
    <w:rsid w:val="0093720E"/>
    <w:rsid w:val="00943590"/>
    <w:rsid w:val="0094440D"/>
    <w:rsid w:val="00952031"/>
    <w:rsid w:val="00956722"/>
    <w:rsid w:val="00956874"/>
    <w:rsid w:val="00967488"/>
    <w:rsid w:val="00967551"/>
    <w:rsid w:val="00967EAF"/>
    <w:rsid w:val="00972B62"/>
    <w:rsid w:val="00974C53"/>
    <w:rsid w:val="00975A22"/>
    <w:rsid w:val="00981A5F"/>
    <w:rsid w:val="009832AA"/>
    <w:rsid w:val="00987396"/>
    <w:rsid w:val="009873A0"/>
    <w:rsid w:val="009927AF"/>
    <w:rsid w:val="009A296E"/>
    <w:rsid w:val="009A4204"/>
    <w:rsid w:val="009A612B"/>
    <w:rsid w:val="009A63D5"/>
    <w:rsid w:val="009A6DE7"/>
    <w:rsid w:val="009A78FD"/>
    <w:rsid w:val="009B2682"/>
    <w:rsid w:val="009B2EDB"/>
    <w:rsid w:val="009C2A3A"/>
    <w:rsid w:val="009C3ED0"/>
    <w:rsid w:val="009C50D5"/>
    <w:rsid w:val="009C6305"/>
    <w:rsid w:val="009C6CA2"/>
    <w:rsid w:val="009D0EB2"/>
    <w:rsid w:val="009D22CB"/>
    <w:rsid w:val="009D33B6"/>
    <w:rsid w:val="009F22D3"/>
    <w:rsid w:val="009F3439"/>
    <w:rsid w:val="00A00E8B"/>
    <w:rsid w:val="00A02B08"/>
    <w:rsid w:val="00A044BB"/>
    <w:rsid w:val="00A06E95"/>
    <w:rsid w:val="00A14E8E"/>
    <w:rsid w:val="00A240B5"/>
    <w:rsid w:val="00A26AC1"/>
    <w:rsid w:val="00A26C9E"/>
    <w:rsid w:val="00A3153C"/>
    <w:rsid w:val="00A333B8"/>
    <w:rsid w:val="00A33B1C"/>
    <w:rsid w:val="00A359DC"/>
    <w:rsid w:val="00A42EF8"/>
    <w:rsid w:val="00A508F2"/>
    <w:rsid w:val="00A51051"/>
    <w:rsid w:val="00A54498"/>
    <w:rsid w:val="00A5711B"/>
    <w:rsid w:val="00A62F4D"/>
    <w:rsid w:val="00A63700"/>
    <w:rsid w:val="00A651E0"/>
    <w:rsid w:val="00A7133E"/>
    <w:rsid w:val="00A76D43"/>
    <w:rsid w:val="00A831D7"/>
    <w:rsid w:val="00A859ED"/>
    <w:rsid w:val="00A90C10"/>
    <w:rsid w:val="00A93A1B"/>
    <w:rsid w:val="00AA2395"/>
    <w:rsid w:val="00AA284F"/>
    <w:rsid w:val="00AA7247"/>
    <w:rsid w:val="00AB29D3"/>
    <w:rsid w:val="00AB5631"/>
    <w:rsid w:val="00AC02DA"/>
    <w:rsid w:val="00AC2116"/>
    <w:rsid w:val="00AC31A7"/>
    <w:rsid w:val="00AC3811"/>
    <w:rsid w:val="00AC3FCD"/>
    <w:rsid w:val="00AC4DA2"/>
    <w:rsid w:val="00AC5431"/>
    <w:rsid w:val="00AD232F"/>
    <w:rsid w:val="00AD29ED"/>
    <w:rsid w:val="00AD51C9"/>
    <w:rsid w:val="00AD7299"/>
    <w:rsid w:val="00AE0914"/>
    <w:rsid w:val="00AE09F4"/>
    <w:rsid w:val="00AE1E21"/>
    <w:rsid w:val="00AE535A"/>
    <w:rsid w:val="00AF4619"/>
    <w:rsid w:val="00AF771D"/>
    <w:rsid w:val="00AF7D79"/>
    <w:rsid w:val="00B04D1B"/>
    <w:rsid w:val="00B1119D"/>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86414"/>
    <w:rsid w:val="00B905AA"/>
    <w:rsid w:val="00BA12C2"/>
    <w:rsid w:val="00BA4F2E"/>
    <w:rsid w:val="00BB1C1C"/>
    <w:rsid w:val="00BB2555"/>
    <w:rsid w:val="00BC05C6"/>
    <w:rsid w:val="00BC1F64"/>
    <w:rsid w:val="00BC4303"/>
    <w:rsid w:val="00BC59D7"/>
    <w:rsid w:val="00BE1A23"/>
    <w:rsid w:val="00BE39C3"/>
    <w:rsid w:val="00BE659E"/>
    <w:rsid w:val="00BE7224"/>
    <w:rsid w:val="00BE74D0"/>
    <w:rsid w:val="00BF1B5A"/>
    <w:rsid w:val="00BF231B"/>
    <w:rsid w:val="00C02FFC"/>
    <w:rsid w:val="00C130E7"/>
    <w:rsid w:val="00C2435E"/>
    <w:rsid w:val="00C30976"/>
    <w:rsid w:val="00C316F0"/>
    <w:rsid w:val="00C32EEB"/>
    <w:rsid w:val="00C36FEB"/>
    <w:rsid w:val="00C409B9"/>
    <w:rsid w:val="00C40D6B"/>
    <w:rsid w:val="00C42E52"/>
    <w:rsid w:val="00C43F6C"/>
    <w:rsid w:val="00C43F9A"/>
    <w:rsid w:val="00C503B2"/>
    <w:rsid w:val="00C539BD"/>
    <w:rsid w:val="00C555CC"/>
    <w:rsid w:val="00C563FE"/>
    <w:rsid w:val="00C658E2"/>
    <w:rsid w:val="00C70770"/>
    <w:rsid w:val="00C744E9"/>
    <w:rsid w:val="00C80CD4"/>
    <w:rsid w:val="00C845B7"/>
    <w:rsid w:val="00C85A62"/>
    <w:rsid w:val="00C870E3"/>
    <w:rsid w:val="00C878B1"/>
    <w:rsid w:val="00C905CA"/>
    <w:rsid w:val="00C90CFC"/>
    <w:rsid w:val="00C94C03"/>
    <w:rsid w:val="00C9637E"/>
    <w:rsid w:val="00CA2571"/>
    <w:rsid w:val="00CB50DC"/>
    <w:rsid w:val="00CB5874"/>
    <w:rsid w:val="00CC45AE"/>
    <w:rsid w:val="00CD1A37"/>
    <w:rsid w:val="00CD1BD5"/>
    <w:rsid w:val="00CD2DBA"/>
    <w:rsid w:val="00CD79DA"/>
    <w:rsid w:val="00CE5414"/>
    <w:rsid w:val="00CE6FA4"/>
    <w:rsid w:val="00CE7CE3"/>
    <w:rsid w:val="00CF1A4F"/>
    <w:rsid w:val="00CF45B1"/>
    <w:rsid w:val="00CF6571"/>
    <w:rsid w:val="00D01C42"/>
    <w:rsid w:val="00D01F72"/>
    <w:rsid w:val="00D04A4C"/>
    <w:rsid w:val="00D05620"/>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B0F"/>
    <w:rsid w:val="00D73FD5"/>
    <w:rsid w:val="00D80E1C"/>
    <w:rsid w:val="00D927F6"/>
    <w:rsid w:val="00D932D9"/>
    <w:rsid w:val="00DA0FCC"/>
    <w:rsid w:val="00DA215C"/>
    <w:rsid w:val="00DA3554"/>
    <w:rsid w:val="00DA38CD"/>
    <w:rsid w:val="00DA7F0F"/>
    <w:rsid w:val="00DB0A26"/>
    <w:rsid w:val="00DB3137"/>
    <w:rsid w:val="00DB69FC"/>
    <w:rsid w:val="00DB7786"/>
    <w:rsid w:val="00DC0835"/>
    <w:rsid w:val="00DD0084"/>
    <w:rsid w:val="00DD0109"/>
    <w:rsid w:val="00DD0C3B"/>
    <w:rsid w:val="00DD0FFD"/>
    <w:rsid w:val="00DD42F5"/>
    <w:rsid w:val="00DD49CA"/>
    <w:rsid w:val="00DE080C"/>
    <w:rsid w:val="00DE0DEE"/>
    <w:rsid w:val="00DE118D"/>
    <w:rsid w:val="00DE13A1"/>
    <w:rsid w:val="00DE324D"/>
    <w:rsid w:val="00DE4809"/>
    <w:rsid w:val="00DE5C27"/>
    <w:rsid w:val="00DE7235"/>
    <w:rsid w:val="00DF31CE"/>
    <w:rsid w:val="00DF43C3"/>
    <w:rsid w:val="00DF53D6"/>
    <w:rsid w:val="00DF71B1"/>
    <w:rsid w:val="00DF7C36"/>
    <w:rsid w:val="00DF7F1E"/>
    <w:rsid w:val="00E048E1"/>
    <w:rsid w:val="00E06A06"/>
    <w:rsid w:val="00E0796C"/>
    <w:rsid w:val="00E10678"/>
    <w:rsid w:val="00E12A00"/>
    <w:rsid w:val="00E14DB1"/>
    <w:rsid w:val="00E2089E"/>
    <w:rsid w:val="00E209F0"/>
    <w:rsid w:val="00E20FCA"/>
    <w:rsid w:val="00E2157D"/>
    <w:rsid w:val="00E230F0"/>
    <w:rsid w:val="00E26A1F"/>
    <w:rsid w:val="00E3319B"/>
    <w:rsid w:val="00E34514"/>
    <w:rsid w:val="00E42873"/>
    <w:rsid w:val="00E44E34"/>
    <w:rsid w:val="00E4655B"/>
    <w:rsid w:val="00E5628E"/>
    <w:rsid w:val="00E5760C"/>
    <w:rsid w:val="00E60E52"/>
    <w:rsid w:val="00E65368"/>
    <w:rsid w:val="00E74020"/>
    <w:rsid w:val="00E75E98"/>
    <w:rsid w:val="00E80959"/>
    <w:rsid w:val="00E854D8"/>
    <w:rsid w:val="00E921DE"/>
    <w:rsid w:val="00E93CF4"/>
    <w:rsid w:val="00E95FD1"/>
    <w:rsid w:val="00E963E3"/>
    <w:rsid w:val="00E9694E"/>
    <w:rsid w:val="00EA5325"/>
    <w:rsid w:val="00EA6659"/>
    <w:rsid w:val="00EB736A"/>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6C94"/>
    <w:rsid w:val="00F2796F"/>
    <w:rsid w:val="00F27B36"/>
    <w:rsid w:val="00F3218E"/>
    <w:rsid w:val="00F33B18"/>
    <w:rsid w:val="00F37264"/>
    <w:rsid w:val="00F40B4C"/>
    <w:rsid w:val="00F41AF2"/>
    <w:rsid w:val="00F425E3"/>
    <w:rsid w:val="00F428C7"/>
    <w:rsid w:val="00F45817"/>
    <w:rsid w:val="00F5075A"/>
    <w:rsid w:val="00F52D86"/>
    <w:rsid w:val="00F54938"/>
    <w:rsid w:val="00F55B15"/>
    <w:rsid w:val="00F63327"/>
    <w:rsid w:val="00F65D0F"/>
    <w:rsid w:val="00F67A37"/>
    <w:rsid w:val="00F67BD6"/>
    <w:rsid w:val="00F71FBB"/>
    <w:rsid w:val="00F72995"/>
    <w:rsid w:val="00F850BA"/>
    <w:rsid w:val="00F87A0D"/>
    <w:rsid w:val="00F93EB6"/>
    <w:rsid w:val="00F95F10"/>
    <w:rsid w:val="00FA6C20"/>
    <w:rsid w:val="00FB09DB"/>
    <w:rsid w:val="00FB2DE8"/>
    <w:rsid w:val="00FB39A4"/>
    <w:rsid w:val="00FC1F84"/>
    <w:rsid w:val="00FC2C23"/>
    <w:rsid w:val="00FD071F"/>
    <w:rsid w:val="00FD1DD5"/>
    <w:rsid w:val="00FE1302"/>
    <w:rsid w:val="00FE1404"/>
    <w:rsid w:val="00FE1ACD"/>
    <w:rsid w:val="00FE4F63"/>
    <w:rsid w:val="00FF138F"/>
    <w:rsid w:val="00FF169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F1CD28"/>
  <w15:docId w15:val="{4FB0DFE1-9693-4271-B84A-DF3B877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975A22"/>
    <w:pPr>
      <w:jc w:val="center"/>
    </w:pPr>
    <w:rPr>
      <w:b/>
      <w:sz w:val="28"/>
      <w:lang w:eastAsia="en-US"/>
    </w:rPr>
  </w:style>
  <w:style w:type="character" w:customStyle="1" w:styleId="PavadinimasDiagrama">
    <w:name w:val="Pavadinimas Diagrama"/>
    <w:basedOn w:val="Numatytasispastraiposriftas"/>
    <w:link w:val="Pavadinimas"/>
    <w:rsid w:val="00975A22"/>
    <w:rPr>
      <w:b/>
      <w:sz w:val="28"/>
      <w:szCs w:val="20"/>
      <w:lang w:eastAsia="en-US"/>
    </w:rPr>
  </w:style>
  <w:style w:type="character" w:customStyle="1" w:styleId="UnresolvedMention">
    <w:name w:val="Unresolved Mention"/>
    <w:basedOn w:val="Numatytasispastraiposriftas"/>
    <w:uiPriority w:val="99"/>
    <w:semiHidden/>
    <w:unhideWhenUsed/>
    <w:rsid w:val="006B0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7BDB3-49A1-428D-BDCD-FFFDB2F4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1656</Words>
  <Characters>11650</Characters>
  <Application>Microsoft Office Word</Application>
  <DocSecurity>4</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Rumbutiene2</dc:creator>
  <cp:lastModifiedBy>Diana Brazdžiunienė</cp:lastModifiedBy>
  <cp:revision>2</cp:revision>
  <cp:lastPrinted>2022-06-08T07:03:00Z</cp:lastPrinted>
  <dcterms:created xsi:type="dcterms:W3CDTF">2022-12-16T11:14:00Z</dcterms:created>
  <dcterms:modified xsi:type="dcterms:W3CDTF">2022-12-16T11:14:00Z</dcterms:modified>
</cp:coreProperties>
</file>