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Default="00FF314A" w:rsidP="00175F17">
      <w:pPr>
        <w:jc w:val="center"/>
      </w:pPr>
    </w:p>
    <w:p w:rsidR="0016088B" w:rsidRPr="00D30DB1" w:rsidRDefault="0016088B" w:rsidP="0016088B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Cs w:val="24"/>
        </w:rPr>
      </w:pPr>
      <w:r w:rsidRPr="00D30DB1">
        <w:rPr>
          <w:b/>
          <w:caps/>
          <w:szCs w:val="24"/>
        </w:rPr>
        <w:t xml:space="preserve">DĖL </w:t>
      </w:r>
      <w:r>
        <w:rPr>
          <w:b/>
          <w:szCs w:val="24"/>
        </w:rPr>
        <w:t>NEGYVENAMŲJŲ</w:t>
      </w:r>
      <w:r w:rsidRPr="00E15066">
        <w:rPr>
          <w:b/>
          <w:szCs w:val="24"/>
        </w:rPr>
        <w:t xml:space="preserve"> </w:t>
      </w:r>
      <w:r>
        <w:rPr>
          <w:b/>
          <w:caps/>
          <w:szCs w:val="24"/>
        </w:rPr>
        <w:t>PATALPŲ, ESANČIŲ VIENYBĖS A. 38, PERDAVIMO VISIRO KLUBUI VALDYTI IR NAUDOTI PAGAL PANAUDOS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16088B" w:rsidP="00175F17">
      <w:pPr>
        <w:jc w:val="center"/>
      </w:pPr>
      <w:r>
        <w:t>2023-01-03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DB398B" w:rsidRPr="0016088B" w:rsidRDefault="0016088B" w:rsidP="001A273A">
      <w:pPr>
        <w:pStyle w:val="Pagrindinistekstas2"/>
        <w:ind w:firstLine="561"/>
        <w:jc w:val="both"/>
        <w:rPr>
          <w:b w:val="0"/>
        </w:rPr>
      </w:pPr>
      <w:r w:rsidRPr="0016088B">
        <w:rPr>
          <w:b w:val="0"/>
        </w:rPr>
        <w:t xml:space="preserve">VISIRO klubas 2022 m. gruodžio 21 d. prašymu „Dėl patalpų suteikimo“ </w:t>
      </w:r>
      <w:r w:rsidR="00DB398B" w:rsidRPr="0016088B">
        <w:rPr>
          <w:b w:val="0"/>
        </w:rPr>
        <w:t xml:space="preserve">kreipėsi į Savivaldybės administraciją dėl </w:t>
      </w:r>
      <w:r w:rsidR="003B5B11" w:rsidRPr="0016088B">
        <w:rPr>
          <w:b w:val="0"/>
        </w:rPr>
        <w:t>negyvenamųjų patalpų</w:t>
      </w:r>
      <w:r w:rsidR="00FB7961" w:rsidRPr="0016088B">
        <w:rPr>
          <w:b w:val="0"/>
        </w:rPr>
        <w:t>, esanč</w:t>
      </w:r>
      <w:r w:rsidR="001F5CCB" w:rsidRPr="0016088B">
        <w:rPr>
          <w:b w:val="0"/>
        </w:rPr>
        <w:t>i</w:t>
      </w:r>
      <w:r w:rsidR="003B5B11" w:rsidRPr="0016088B">
        <w:rPr>
          <w:b w:val="0"/>
        </w:rPr>
        <w:t>ų Vienybės a. 38</w:t>
      </w:r>
      <w:r w:rsidR="005C4566" w:rsidRPr="0016088B">
        <w:rPr>
          <w:b w:val="0"/>
        </w:rPr>
        <w:t>,</w:t>
      </w:r>
      <w:r w:rsidR="00F47C51" w:rsidRPr="0016088B">
        <w:rPr>
          <w:b w:val="0"/>
        </w:rPr>
        <w:t xml:space="preserve"> perdavimo pagal panaudos sutart</w:t>
      </w:r>
      <w:r w:rsidR="001F5CCB" w:rsidRPr="0016088B">
        <w:rPr>
          <w:b w:val="0"/>
        </w:rPr>
        <w:t>į</w:t>
      </w:r>
      <w:r w:rsidR="00DB398B" w:rsidRPr="0016088B">
        <w:rPr>
          <w:b w:val="0"/>
        </w:rPr>
        <w:t>.</w:t>
      </w:r>
      <w:r w:rsidR="00F47C51" w:rsidRPr="0016088B">
        <w:rPr>
          <w:b w:val="0"/>
        </w:rPr>
        <w:t xml:space="preserve"> </w:t>
      </w:r>
      <w:r w:rsidR="00F7176D" w:rsidRPr="0016088B">
        <w:rPr>
          <w:b w:val="0"/>
        </w:rPr>
        <w:t xml:space="preserve">Asociacijai </w:t>
      </w:r>
      <w:r w:rsidR="003B5B11" w:rsidRPr="0016088B">
        <w:rPr>
          <w:b w:val="0"/>
        </w:rPr>
        <w:t>patalpos</w:t>
      </w:r>
      <w:r w:rsidR="00FB7961" w:rsidRPr="0016088B">
        <w:rPr>
          <w:b w:val="0"/>
        </w:rPr>
        <w:t xml:space="preserve"> reikaling</w:t>
      </w:r>
      <w:r w:rsidR="003B5B11" w:rsidRPr="0016088B">
        <w:rPr>
          <w:b w:val="0"/>
        </w:rPr>
        <w:t>os</w:t>
      </w:r>
      <w:r w:rsidR="00864080" w:rsidRPr="0016088B">
        <w:rPr>
          <w:b w:val="0"/>
        </w:rPr>
        <w:t xml:space="preserve"> </w:t>
      </w:r>
      <w:r>
        <w:rPr>
          <w:b w:val="0"/>
        </w:rPr>
        <w:t>fizinę gerovę užtikrinančiai, bei suaugusiems ir vaikams švietėjiškai sveikatinimo veiklai vykdyti</w:t>
      </w:r>
      <w:r w:rsidR="001F5CCB" w:rsidRPr="0016088B">
        <w:rPr>
          <w:b w:val="0"/>
        </w:rP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175F17" w:rsidRPr="00BD1686" w:rsidRDefault="006C3512" w:rsidP="001A273A">
      <w:pPr>
        <w:ind w:firstLine="561"/>
        <w:jc w:val="both"/>
      </w:pPr>
      <w:r w:rsidRPr="008C0295">
        <w:t xml:space="preserve">Vadovaujantis </w:t>
      </w:r>
      <w:r>
        <w:t xml:space="preserve">LR Valstybės ir savivaldybių turto valdymo, naudojimo ir disponavimo juo įstatymo 14 straipsniu, savivaldybių turtas gali būti perduodamas valdyti ir naudoti panaudos pagrindais asociacijoms, kurių pagrindinis veiklos tikslas – </w:t>
      </w:r>
      <w:r w:rsidR="00F7176D">
        <w:t>tenkinti žmonių fizinio aktyvumo poreikius per kūno kultūros ir sporto veiklos skatinimą</w:t>
      </w:r>
      <w:r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C3512" w:rsidRPr="00E16008" w:rsidRDefault="006C3512" w:rsidP="006C3512">
      <w:pPr>
        <w:ind w:firstLine="561"/>
        <w:jc w:val="both"/>
      </w:pPr>
      <w:bookmarkStart w:id="0" w:name="_GoBack"/>
      <w:bookmarkEnd w:id="0"/>
      <w:r w:rsidRPr="008C0295">
        <w:t xml:space="preserve">Vadovaujantis Panevėžio miesto savivaldybės turto perdavimo panaudos pagrindais laikinai neatlygintinai valdyti ir naudoti tvarkos aprašu, patvirtintu Panevėžio miesto savivaldybės tarybos </w:t>
      </w:r>
      <w:r w:rsidR="004B5FE7">
        <w:t>2016</w:t>
      </w:r>
      <w:r w:rsidRPr="008C0295">
        <w:t xml:space="preserve"> m. </w:t>
      </w:r>
      <w:r w:rsidR="004B5FE7">
        <w:t>gruodžio 29</w:t>
      </w:r>
      <w:r w:rsidRPr="008C0295">
        <w:t xml:space="preserve"> d. sprendimu Nr. 1-</w:t>
      </w:r>
      <w:r w:rsidR="004B5FE7">
        <w:t>447</w:t>
      </w:r>
      <w:r w:rsidRPr="008C0295">
        <w:t>,</w:t>
      </w:r>
      <w:r>
        <w:t xml:space="preserve"> sprendimą dėl Savivaldybės nekilnojamojo turto perdavimo panaudos pagrindais asociacijoms priima Savivaldybės taryba.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Savivaldybė neigiamų pasekmių neturės.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16088B" w:rsidRDefault="00FF314A" w:rsidP="001A273A">
      <w:pPr>
        <w:ind w:firstLine="561"/>
        <w:jc w:val="both"/>
      </w:pPr>
      <w:r w:rsidRPr="0016088B">
        <w:t xml:space="preserve">Projektą parengė </w:t>
      </w:r>
      <w:r w:rsidR="008C0321" w:rsidRPr="0016088B">
        <w:t>Miesto infrastruktūros</w:t>
      </w:r>
      <w:r w:rsidR="00BC469F" w:rsidRPr="0016088B">
        <w:t xml:space="preserve"> skyrius, remdamasis</w:t>
      </w:r>
      <w:r w:rsidR="0011791E" w:rsidRPr="0016088B">
        <w:t xml:space="preserve"> </w:t>
      </w:r>
      <w:r w:rsidR="0016088B" w:rsidRPr="0016088B">
        <w:t>VISIRO klubo 2022 m. gruodžio 21 d. prašymu „Dėl patalpų suteikimo“</w:t>
      </w:r>
      <w:r w:rsidR="0011791E" w:rsidRPr="0016088B">
        <w:t>.</w:t>
      </w:r>
    </w:p>
    <w:p w:rsidR="006F6E45" w:rsidRDefault="006F6E45" w:rsidP="001A273A">
      <w:pPr>
        <w:ind w:firstLine="561"/>
        <w:jc w:val="both"/>
      </w:pPr>
    </w:p>
    <w:p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:rsidR="00EB5873" w:rsidRPr="0016088B" w:rsidRDefault="00EC478E" w:rsidP="009A3F65">
      <w:pPr>
        <w:ind w:firstLine="561"/>
        <w:jc w:val="both"/>
      </w:pPr>
      <w:r w:rsidRPr="0016088B">
        <w:t xml:space="preserve">1. </w:t>
      </w:r>
      <w:r w:rsidR="0016088B" w:rsidRPr="0016088B">
        <w:t>VISIRO klubo 2022 m. gruodžio 21 d. prašymo „Dėl patalpų suteikimo“</w:t>
      </w:r>
      <w:r w:rsidR="005C4566" w:rsidRPr="0016088B">
        <w:t xml:space="preserve"> </w:t>
      </w:r>
      <w:r w:rsidR="00DB398B" w:rsidRPr="0016088B">
        <w:t>kopija</w:t>
      </w:r>
      <w:r w:rsidR="009851D0" w:rsidRPr="0016088B">
        <w:t xml:space="preserve">, </w:t>
      </w:r>
      <w:r w:rsidR="00D20706" w:rsidRPr="0016088B">
        <w:t>1</w:t>
      </w:r>
      <w:r w:rsidR="008C0321" w:rsidRPr="0016088B">
        <w:t xml:space="preserve"> l.</w:t>
      </w:r>
      <w:r w:rsidRPr="0016088B">
        <w:t>;</w:t>
      </w:r>
    </w:p>
    <w:p w:rsidR="004438C0" w:rsidRDefault="00EC478E" w:rsidP="004438C0">
      <w:pPr>
        <w:pStyle w:val="Default"/>
        <w:ind w:firstLine="567"/>
        <w:rPr>
          <w:bCs/>
          <w:sz w:val="23"/>
          <w:szCs w:val="23"/>
        </w:rPr>
      </w:pPr>
      <w:r w:rsidRPr="00EC478E">
        <w:t xml:space="preserve">2. </w:t>
      </w:r>
      <w:r w:rsidRPr="00EC478E">
        <w:rPr>
          <w:bCs/>
          <w:sz w:val="23"/>
          <w:szCs w:val="23"/>
        </w:rPr>
        <w:t>Sprendimo poveikio konkurencijai vertinimo klausimyna</w:t>
      </w:r>
      <w:r w:rsidR="00216137">
        <w:rPr>
          <w:bCs/>
          <w:sz w:val="23"/>
          <w:szCs w:val="23"/>
        </w:rPr>
        <w:t>i</w:t>
      </w:r>
      <w:r>
        <w:rPr>
          <w:bCs/>
          <w:sz w:val="23"/>
          <w:szCs w:val="23"/>
        </w:rPr>
        <w:t xml:space="preserve">, </w:t>
      </w:r>
      <w:r w:rsidR="0016088B">
        <w:rPr>
          <w:bCs/>
          <w:sz w:val="23"/>
          <w:szCs w:val="23"/>
        </w:rPr>
        <w:t>2</w:t>
      </w:r>
      <w:r>
        <w:rPr>
          <w:bCs/>
          <w:sz w:val="23"/>
          <w:szCs w:val="23"/>
        </w:rPr>
        <w:t xml:space="preserve"> l.</w:t>
      </w:r>
      <w:r w:rsidR="004438C0">
        <w:rPr>
          <w:bCs/>
          <w:sz w:val="23"/>
          <w:szCs w:val="23"/>
        </w:rPr>
        <w:t>;</w:t>
      </w:r>
    </w:p>
    <w:p w:rsidR="00113C44" w:rsidRPr="00F47C51" w:rsidRDefault="00113C44" w:rsidP="00EB5873">
      <w:pPr>
        <w:jc w:val="both"/>
      </w:pPr>
    </w:p>
    <w:p w:rsidR="00113C44" w:rsidRDefault="00113C44" w:rsidP="00EB5873">
      <w:pPr>
        <w:jc w:val="both"/>
      </w:pPr>
    </w:p>
    <w:p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113C44"/>
    <w:rsid w:val="0011791E"/>
    <w:rsid w:val="001302D6"/>
    <w:rsid w:val="0015302C"/>
    <w:rsid w:val="0016088B"/>
    <w:rsid w:val="00162651"/>
    <w:rsid w:val="00162F1B"/>
    <w:rsid w:val="00175F17"/>
    <w:rsid w:val="001A273A"/>
    <w:rsid w:val="001A3E97"/>
    <w:rsid w:val="001B1B53"/>
    <w:rsid w:val="001F5CCB"/>
    <w:rsid w:val="00216137"/>
    <w:rsid w:val="002918B8"/>
    <w:rsid w:val="00291A77"/>
    <w:rsid w:val="002C1666"/>
    <w:rsid w:val="002D00C6"/>
    <w:rsid w:val="002E7F67"/>
    <w:rsid w:val="00332596"/>
    <w:rsid w:val="00356CDB"/>
    <w:rsid w:val="003B5B11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517AE0"/>
    <w:rsid w:val="0052006D"/>
    <w:rsid w:val="0057786A"/>
    <w:rsid w:val="005C4566"/>
    <w:rsid w:val="005D6F05"/>
    <w:rsid w:val="005E0CEF"/>
    <w:rsid w:val="005F0D05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17393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D2BEB"/>
    <w:rsid w:val="00B06EAE"/>
    <w:rsid w:val="00B10284"/>
    <w:rsid w:val="00B352B3"/>
    <w:rsid w:val="00B50AD2"/>
    <w:rsid w:val="00B7492A"/>
    <w:rsid w:val="00B960C4"/>
    <w:rsid w:val="00BC469F"/>
    <w:rsid w:val="00BF046B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AA776"/>
  <w15:chartTrackingRefBased/>
  <w15:docId w15:val="{D095CE05-3C0F-4A4A-936E-503DA6DB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1706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2018-11-13T07:38:00Z</cp:lastPrinted>
  <dcterms:created xsi:type="dcterms:W3CDTF">2023-01-05T09:06:00Z</dcterms:created>
  <dcterms:modified xsi:type="dcterms:W3CDTF">2023-01-05T09:06:00Z</dcterms:modified>
</cp:coreProperties>
</file>