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296A9" w14:textId="77777777" w:rsidR="005C41AC" w:rsidRPr="005C41AC" w:rsidRDefault="001D3CB6" w:rsidP="005C41AC">
      <w:pPr>
        <w:jc w:val="center"/>
        <w:rPr>
          <w:szCs w:val="24"/>
        </w:rPr>
      </w:pPr>
      <w:r>
        <w:rPr>
          <w:noProof/>
          <w:lang w:eastAsia="lt-LT"/>
        </w:rPr>
        <w:drawing>
          <wp:inline distT="0" distB="0" distL="0" distR="0" wp14:anchorId="51C57BA3" wp14:editId="202507B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AAB1D5" w14:textId="77777777" w:rsidR="005C41AC" w:rsidRPr="005C41AC" w:rsidRDefault="005C41AC" w:rsidP="005C41AC">
      <w:pPr>
        <w:jc w:val="center"/>
        <w:rPr>
          <w:szCs w:val="24"/>
        </w:rPr>
      </w:pPr>
    </w:p>
    <w:p w14:paraId="1774E32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A3B913B" w14:textId="77777777" w:rsidR="005C41AC" w:rsidRPr="005C41AC" w:rsidRDefault="005C41AC" w:rsidP="00571BF3">
      <w:pPr>
        <w:keepNext/>
        <w:jc w:val="center"/>
        <w:outlineLvl w:val="1"/>
      </w:pPr>
    </w:p>
    <w:p w14:paraId="5A3F6F81" w14:textId="77777777" w:rsidR="005C41AC" w:rsidRPr="005C41AC" w:rsidRDefault="005C41AC" w:rsidP="00571BF3">
      <w:pPr>
        <w:keepNext/>
        <w:jc w:val="center"/>
        <w:outlineLvl w:val="1"/>
      </w:pPr>
    </w:p>
    <w:p w14:paraId="4EA5976E" w14:textId="77777777" w:rsidR="0062551B" w:rsidRPr="00A562AA" w:rsidRDefault="00A11511" w:rsidP="00571BF3">
      <w:pPr>
        <w:keepNext/>
        <w:jc w:val="center"/>
        <w:outlineLvl w:val="1"/>
        <w:rPr>
          <w:b/>
        </w:rPr>
      </w:pPr>
      <w:r>
        <w:rPr>
          <w:b/>
        </w:rPr>
        <w:t>SPRENDIMAS</w:t>
      </w:r>
    </w:p>
    <w:p w14:paraId="55C956B1" w14:textId="1C47ABB8" w:rsidR="00EC141D" w:rsidRPr="00275238" w:rsidRDefault="006127B2" w:rsidP="00EC141D">
      <w:pPr>
        <w:widowControl w:val="0"/>
        <w:jc w:val="center"/>
        <w:rPr>
          <w:b/>
        </w:rPr>
      </w:pPr>
      <w:bookmarkStart w:id="0" w:name="_GoBack"/>
      <w:r w:rsidRPr="00EC141D">
        <w:rPr>
          <w:b/>
          <w:bCs/>
        </w:rPr>
        <w:t>DĖL</w:t>
      </w:r>
      <w:r w:rsidR="00EC141D" w:rsidRPr="00EC141D">
        <w:rPr>
          <w:b/>
          <w:bCs/>
        </w:rPr>
        <w:t xml:space="preserve"> SAVIVALDYBĖS</w:t>
      </w:r>
      <w:r w:rsidR="00EC141D" w:rsidRPr="00275238">
        <w:rPr>
          <w:b/>
        </w:rPr>
        <w:t xml:space="preserve"> TARYBOS 2019 M. SAUSIO 31 D. SPRENDIMO NR. 1-13 </w:t>
      </w:r>
      <w:r w:rsidR="00EC141D" w:rsidRPr="00275238">
        <w:rPr>
          <w:b/>
          <w:bCs/>
          <w:szCs w:val="24"/>
        </w:rPr>
        <w:t>„</w:t>
      </w:r>
      <w:r w:rsidR="00EC141D" w:rsidRPr="00275238">
        <w:rPr>
          <w:b/>
        </w:rPr>
        <w:t xml:space="preserve">DĖL PINIGINĖS SOCIALINĖS PARAMOS NEPASITURINTIEMS GYVENTOJAMS TEIKIMO TVARKOS APRAŠO PATVIRTINIMO IR SAVIVALDYBĖS TARYBOS </w:t>
      </w:r>
    </w:p>
    <w:p w14:paraId="280F9F1E" w14:textId="77777777" w:rsidR="00EC141D" w:rsidRDefault="00EC141D" w:rsidP="00EC141D">
      <w:pPr>
        <w:widowControl w:val="0"/>
        <w:jc w:val="center"/>
        <w:rPr>
          <w:b/>
        </w:rPr>
      </w:pPr>
      <w:r w:rsidRPr="00275238">
        <w:rPr>
          <w:b/>
        </w:rPr>
        <w:t>2015 M. KOVO 26 D. SPRENDIMO NR. 1-68 PRIPAŽINIMO NETEKUSIU GALIOS</w:t>
      </w:r>
      <w:r w:rsidRPr="00275238">
        <w:rPr>
          <w:b/>
          <w:bCs/>
          <w:szCs w:val="24"/>
        </w:rPr>
        <w:t>“</w:t>
      </w:r>
      <w:r w:rsidRPr="00275238">
        <w:rPr>
          <w:szCs w:val="24"/>
        </w:rPr>
        <w:t xml:space="preserve"> </w:t>
      </w:r>
      <w:r w:rsidRPr="00275238">
        <w:rPr>
          <w:b/>
        </w:rPr>
        <w:t>PAKEITIMO</w:t>
      </w:r>
      <w:r>
        <w:rPr>
          <w:b/>
        </w:rPr>
        <w:t xml:space="preserve"> IR 2022 M. GRUODŽIO 29 D. SPRENDIMO NR. 1-431 PRIPAŽINIMO NETEKUSIU GALIOS</w:t>
      </w:r>
    </w:p>
    <w:bookmarkEnd w:id="0"/>
    <w:p w14:paraId="41AF428F" w14:textId="7A57FB11" w:rsidR="0062551B" w:rsidRPr="00A562AA" w:rsidRDefault="0062551B" w:rsidP="005F44E3">
      <w:pPr>
        <w:pStyle w:val="Antrat1"/>
      </w:pPr>
    </w:p>
    <w:p w14:paraId="7B993B7E" w14:textId="77777777" w:rsidR="0062551B" w:rsidRDefault="0062551B" w:rsidP="003E58F0">
      <w:pPr>
        <w:jc w:val="center"/>
      </w:pPr>
    </w:p>
    <w:p w14:paraId="408C3EE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sausio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w:t>
      </w:r>
      <w:r>
        <w:fldChar w:fldCharType="end"/>
      </w:r>
      <w:bookmarkEnd w:id="2"/>
    </w:p>
    <w:p w14:paraId="5F5697CF" w14:textId="77777777" w:rsidR="0062551B" w:rsidRPr="00A562AA" w:rsidRDefault="0062551B" w:rsidP="00571BF3">
      <w:pPr>
        <w:keepNext/>
        <w:jc w:val="center"/>
        <w:outlineLvl w:val="2"/>
        <w:rPr>
          <w:b/>
        </w:rPr>
      </w:pPr>
      <w:r w:rsidRPr="00A562AA">
        <w:t>Panevėžys</w:t>
      </w:r>
    </w:p>
    <w:p w14:paraId="180AC342" w14:textId="77777777" w:rsidR="0062551B" w:rsidRDefault="0062551B" w:rsidP="00571BF3">
      <w:pPr>
        <w:jc w:val="both"/>
      </w:pPr>
    </w:p>
    <w:p w14:paraId="6FF17365" w14:textId="77777777" w:rsidR="0062551B" w:rsidRPr="00A562AA" w:rsidRDefault="0062551B" w:rsidP="005C41AC">
      <w:pPr>
        <w:ind w:firstLine="851"/>
        <w:jc w:val="both"/>
      </w:pPr>
    </w:p>
    <w:p w14:paraId="01433DAF" w14:textId="77777777" w:rsidR="00EC141D" w:rsidRDefault="00EC141D" w:rsidP="00EC141D">
      <w:pPr>
        <w:widowControl w:val="0"/>
        <w:tabs>
          <w:tab w:val="left" w:pos="912"/>
        </w:tabs>
        <w:spacing w:line="360" w:lineRule="auto"/>
        <w:ind w:firstLine="851"/>
        <w:jc w:val="both"/>
        <w:rPr>
          <w:szCs w:val="24"/>
        </w:rPr>
      </w:pPr>
      <w:r w:rsidRPr="00A562AA">
        <w:rPr>
          <w:szCs w:val="24"/>
        </w:rPr>
        <w:t>Vadovaudamasi</w:t>
      </w:r>
      <w:r w:rsidRPr="00260C4D">
        <w:rPr>
          <w:szCs w:val="24"/>
        </w:rPr>
        <w:t xml:space="preserve"> </w:t>
      </w:r>
      <w:r>
        <w:rPr>
          <w:szCs w:val="24"/>
        </w:rPr>
        <w:t>Lietuvos Respublikos vietos savivaldos įstatymo 16 straipsnio 4 dalimi, 18 straipsnio 1 dalimi ir Lietuvos Respublikos piniginės socialinės paramos nepasiturintiems gyventojams įstatymo 4 straipsnio 2 dalimi</w:t>
      </w:r>
      <w:r>
        <w:rPr>
          <w:color w:val="000000"/>
          <w:szCs w:val="24"/>
        </w:rPr>
        <w:t>,</w:t>
      </w:r>
      <w:r>
        <w:rPr>
          <w:szCs w:val="24"/>
        </w:rPr>
        <w:t xml:space="preserve"> Panevėžio miesto savivaldybės taryba </w:t>
      </w:r>
      <w:r>
        <w:rPr>
          <w:sz w:val="22"/>
          <w:szCs w:val="24"/>
        </w:rPr>
        <w:br/>
      </w:r>
      <w:r>
        <w:rPr>
          <w:szCs w:val="24"/>
        </w:rPr>
        <w:t xml:space="preserve">n u s p r e n d ž i a: </w:t>
      </w:r>
    </w:p>
    <w:p w14:paraId="0BA2112F" w14:textId="77777777" w:rsidR="00EC141D" w:rsidRPr="00CA3CC9" w:rsidRDefault="00EC141D" w:rsidP="00EC141D">
      <w:pPr>
        <w:spacing w:line="360" w:lineRule="auto"/>
        <w:ind w:firstLine="851"/>
        <w:jc w:val="both"/>
        <w:rPr>
          <w:noProof/>
          <w:szCs w:val="24"/>
        </w:rPr>
      </w:pPr>
      <w:r>
        <w:rPr>
          <w:szCs w:val="24"/>
        </w:rPr>
        <w:t>1. Pakeisti P</w:t>
      </w:r>
      <w:r>
        <w:t>iniginės socialinės paramos</w:t>
      </w:r>
      <w:r>
        <w:rPr>
          <w:szCs w:val="24"/>
        </w:rPr>
        <w:t xml:space="preserve"> nepasiturintiems gyventojams teikimo tvarkos aprašą, patvirtintą </w:t>
      </w:r>
      <w:bookmarkStart w:id="3" w:name="_Hlk123806830"/>
      <w:r w:rsidRPr="001C62DF">
        <w:rPr>
          <w:szCs w:val="24"/>
        </w:rPr>
        <w:t xml:space="preserve">Panevėžio miesto savivaldybės tarybos 2019 m. </w:t>
      </w:r>
      <w:r>
        <w:rPr>
          <w:szCs w:val="24"/>
        </w:rPr>
        <w:t>sausio 31</w:t>
      </w:r>
      <w:r w:rsidRPr="001C62DF">
        <w:rPr>
          <w:szCs w:val="24"/>
        </w:rPr>
        <w:t xml:space="preserve"> d. sprendimu Nr. 1-</w:t>
      </w:r>
      <w:r>
        <w:rPr>
          <w:szCs w:val="24"/>
        </w:rPr>
        <w:t xml:space="preserve">13 </w:t>
      </w:r>
      <w:bookmarkEnd w:id="3"/>
      <w:r>
        <w:rPr>
          <w:szCs w:val="24"/>
        </w:rPr>
        <w:t>„</w:t>
      </w:r>
      <w:r w:rsidRPr="009B1AEB">
        <w:t>Dėl Piniginės socialinės paramos nepasiturintiems gyventojams teikimo tvarkos aprašo patvirtinimo ir Savivaldybės tarybos 2015 m. kovo 26 d. sprendimo Nr. 1-68 pripažinimo netekusiu galios</w:t>
      </w:r>
      <w:r>
        <w:rPr>
          <w:szCs w:val="24"/>
        </w:rPr>
        <w:t>“</w:t>
      </w:r>
      <w:r w:rsidRPr="00CA3CC9">
        <w:rPr>
          <w:noProof/>
          <w:szCs w:val="24"/>
        </w:rPr>
        <w:t>:</w:t>
      </w:r>
    </w:p>
    <w:p w14:paraId="6379EACD" w14:textId="77777777" w:rsidR="00EC141D" w:rsidRDefault="00EC141D" w:rsidP="00EC141D">
      <w:pPr>
        <w:numPr>
          <w:ilvl w:val="1"/>
          <w:numId w:val="1"/>
        </w:numPr>
        <w:tabs>
          <w:tab w:val="left" w:pos="851"/>
        </w:tabs>
        <w:spacing w:line="360" w:lineRule="auto"/>
        <w:ind w:left="0" w:firstLine="851"/>
        <w:contextualSpacing/>
        <w:jc w:val="both"/>
        <w:rPr>
          <w:noProof/>
          <w:szCs w:val="24"/>
        </w:rPr>
      </w:pPr>
      <w:bookmarkStart w:id="4" w:name="_Hlk122002081"/>
      <w:r w:rsidRPr="00CA3CC9">
        <w:rPr>
          <w:noProof/>
          <w:szCs w:val="24"/>
        </w:rPr>
        <w:t xml:space="preserve">pakeisti </w:t>
      </w:r>
      <w:r>
        <w:rPr>
          <w:noProof/>
          <w:szCs w:val="24"/>
        </w:rPr>
        <w:t>6.25, 6.26 pa</w:t>
      </w:r>
      <w:r w:rsidRPr="00CA3CC9">
        <w:rPr>
          <w:noProof/>
          <w:szCs w:val="24"/>
        </w:rPr>
        <w:t>punk</w:t>
      </w:r>
      <w:r>
        <w:rPr>
          <w:noProof/>
          <w:szCs w:val="24"/>
        </w:rPr>
        <w:t>čius</w:t>
      </w:r>
      <w:r w:rsidRPr="00CA3CC9">
        <w:rPr>
          <w:noProof/>
          <w:szCs w:val="24"/>
        </w:rPr>
        <w:t xml:space="preserve"> ir išdėstyti j</w:t>
      </w:r>
      <w:r>
        <w:rPr>
          <w:noProof/>
          <w:szCs w:val="24"/>
        </w:rPr>
        <w:t>uos</w:t>
      </w:r>
      <w:r w:rsidRPr="00CA3CC9">
        <w:rPr>
          <w:noProof/>
          <w:szCs w:val="24"/>
        </w:rPr>
        <w:t xml:space="preserve"> taip:</w:t>
      </w:r>
    </w:p>
    <w:bookmarkEnd w:id="4"/>
    <w:p w14:paraId="57319EB0" w14:textId="77777777" w:rsidR="00EC141D" w:rsidRDefault="00EC141D" w:rsidP="00EC141D">
      <w:pPr>
        <w:widowControl w:val="0"/>
        <w:tabs>
          <w:tab w:val="left" w:pos="567"/>
        </w:tabs>
        <w:spacing w:line="360" w:lineRule="auto"/>
        <w:ind w:firstLine="851"/>
        <w:jc w:val="both"/>
        <w:rPr>
          <w:szCs w:val="24"/>
          <w:lang w:eastAsia="lt-LT"/>
        </w:rPr>
      </w:pPr>
      <w:r>
        <w:rPr>
          <w:noProof/>
          <w:szCs w:val="24"/>
        </w:rPr>
        <w:t>„</w:t>
      </w:r>
      <w:r w:rsidRPr="00CA3CC9">
        <w:rPr>
          <w:szCs w:val="24"/>
          <w:lang w:eastAsia="lt-LT"/>
        </w:rPr>
        <w:t xml:space="preserve">6.25. sveikatos priežiūros įstaigų dokumentus (medicininiai išrašai, E. sveikatos dokumentai ar kt.) ir (ar) receptus, išduotus per pastarųjų </w:t>
      </w:r>
      <w:r>
        <w:rPr>
          <w:szCs w:val="24"/>
          <w:lang w:eastAsia="lt-LT"/>
        </w:rPr>
        <w:t>12</w:t>
      </w:r>
      <w:r w:rsidRPr="00CA3CC9">
        <w:rPr>
          <w:szCs w:val="24"/>
          <w:lang w:eastAsia="lt-LT"/>
        </w:rPr>
        <w:t xml:space="preserve"> mėnesių laikotarpį, patvirtinančius sveikatos sutrikimą ir medikamentinio, pooperacinio gydymosi būtinumą (reikalingumą), reabilitacinių paslaugų poreikį ir būtinumą</w:t>
      </w:r>
      <w:r w:rsidRPr="00420689">
        <w:rPr>
          <w:szCs w:val="24"/>
          <w:lang w:eastAsia="lt-LT"/>
        </w:rPr>
        <w:t xml:space="preserve"> </w:t>
      </w:r>
      <w:r w:rsidRPr="00CA3CC9">
        <w:rPr>
          <w:szCs w:val="24"/>
          <w:lang w:eastAsia="lt-LT"/>
        </w:rPr>
        <w:t xml:space="preserve">pagal Aprašo 73.1 </w:t>
      </w:r>
      <w:r>
        <w:rPr>
          <w:szCs w:val="24"/>
          <w:lang w:eastAsia="lt-LT"/>
        </w:rPr>
        <w:t>pa</w:t>
      </w:r>
      <w:r w:rsidRPr="00CA3CC9">
        <w:rPr>
          <w:szCs w:val="24"/>
          <w:lang w:eastAsia="lt-LT"/>
        </w:rPr>
        <w:t>punkt</w:t>
      </w:r>
      <w:r>
        <w:rPr>
          <w:szCs w:val="24"/>
          <w:lang w:eastAsia="lt-LT"/>
        </w:rPr>
        <w:t>į</w:t>
      </w:r>
      <w:r w:rsidRPr="00CA3CC9">
        <w:rPr>
          <w:szCs w:val="24"/>
          <w:lang w:eastAsia="lt-LT"/>
        </w:rPr>
        <w:t>;</w:t>
      </w:r>
    </w:p>
    <w:p w14:paraId="25A1B0CA" w14:textId="09B0E76D" w:rsidR="00EC141D" w:rsidRPr="00CA3CC9" w:rsidRDefault="00EC141D" w:rsidP="00EC141D">
      <w:pPr>
        <w:shd w:val="clear" w:color="auto" w:fill="FFFFFF"/>
        <w:spacing w:line="360" w:lineRule="auto"/>
        <w:ind w:firstLine="851"/>
        <w:jc w:val="both"/>
        <w:textAlignment w:val="baseline"/>
        <w:rPr>
          <w:color w:val="000000"/>
          <w:szCs w:val="24"/>
          <w:lang w:eastAsia="lt-LT"/>
        </w:rPr>
      </w:pPr>
      <w:r w:rsidRPr="00CA3CC9">
        <w:rPr>
          <w:szCs w:val="24"/>
          <w:lang w:eastAsia="lt-LT"/>
        </w:rPr>
        <w:t>6.26.</w:t>
      </w:r>
      <w:r w:rsidRPr="00CA3CC9">
        <w:rPr>
          <w:color w:val="000000"/>
          <w:szCs w:val="24"/>
          <w:lang w:eastAsia="lt-LT"/>
        </w:rPr>
        <w:t xml:space="preserve"> dokumentus apie patirtas (patiriamas) išlaidas, kai jos viršija 1 BSI (kasos aparato, pinigų priėmimo kvitai, sąskaitos faktūros, išankstinio apmokėjimo sąskaitos ir pan.) per </w:t>
      </w:r>
      <w:r>
        <w:rPr>
          <w:szCs w:val="24"/>
          <w:lang w:eastAsia="lt-LT"/>
        </w:rPr>
        <w:t>12</w:t>
      </w:r>
      <w:r w:rsidRPr="00CA3CC9">
        <w:rPr>
          <w:szCs w:val="24"/>
          <w:lang w:eastAsia="lt-LT"/>
        </w:rPr>
        <w:t> </w:t>
      </w:r>
      <w:r w:rsidRPr="00CA3CC9">
        <w:rPr>
          <w:color w:val="000000"/>
          <w:szCs w:val="24"/>
          <w:lang w:eastAsia="lt-LT"/>
        </w:rPr>
        <w:t>mėnesi</w:t>
      </w:r>
      <w:r>
        <w:rPr>
          <w:color w:val="000000"/>
          <w:szCs w:val="24"/>
          <w:lang w:eastAsia="lt-LT"/>
        </w:rPr>
        <w:t>ų</w:t>
      </w:r>
      <w:r w:rsidRPr="00CA3CC9">
        <w:rPr>
          <w:color w:val="000000"/>
          <w:szCs w:val="24"/>
          <w:lang w:eastAsia="lt-LT"/>
        </w:rPr>
        <w:t xml:space="preserve"> iki kreipimosi</w:t>
      </w:r>
      <w:r w:rsidRPr="00420689">
        <w:rPr>
          <w:szCs w:val="24"/>
          <w:lang w:eastAsia="lt-LT"/>
        </w:rPr>
        <w:t xml:space="preserve"> </w:t>
      </w:r>
      <w:r w:rsidRPr="00CA3CC9">
        <w:rPr>
          <w:szCs w:val="24"/>
          <w:lang w:eastAsia="lt-LT"/>
        </w:rPr>
        <w:t xml:space="preserve">pagal Aprašo 73.1 </w:t>
      </w:r>
      <w:r>
        <w:rPr>
          <w:szCs w:val="24"/>
          <w:lang w:eastAsia="lt-LT"/>
        </w:rPr>
        <w:t>pa</w:t>
      </w:r>
      <w:r w:rsidRPr="00CA3CC9">
        <w:rPr>
          <w:szCs w:val="24"/>
          <w:lang w:eastAsia="lt-LT"/>
        </w:rPr>
        <w:t>punkt</w:t>
      </w:r>
      <w:r>
        <w:rPr>
          <w:szCs w:val="24"/>
          <w:lang w:eastAsia="lt-LT"/>
        </w:rPr>
        <w:t>į</w:t>
      </w:r>
      <w:r w:rsidRPr="00CA3CC9">
        <w:rPr>
          <w:color w:val="000000"/>
          <w:szCs w:val="24"/>
          <w:lang w:eastAsia="lt-LT"/>
        </w:rPr>
        <w:t>;</w:t>
      </w:r>
      <w:r>
        <w:rPr>
          <w:color w:val="000000"/>
          <w:szCs w:val="24"/>
          <w:lang w:eastAsia="lt-LT"/>
        </w:rPr>
        <w:t>“</w:t>
      </w:r>
    </w:p>
    <w:p w14:paraId="4707E99C" w14:textId="77777777" w:rsidR="00EC141D" w:rsidRDefault="00EC141D" w:rsidP="00EC141D">
      <w:pPr>
        <w:widowControl w:val="0"/>
        <w:tabs>
          <w:tab w:val="left" w:pos="567"/>
        </w:tabs>
        <w:spacing w:line="360" w:lineRule="auto"/>
        <w:ind w:firstLine="851"/>
        <w:jc w:val="both"/>
      </w:pPr>
      <w:r>
        <w:t xml:space="preserve">1.2. </w:t>
      </w:r>
      <w:r w:rsidRPr="00CA3CC9">
        <w:rPr>
          <w:noProof/>
          <w:szCs w:val="24"/>
        </w:rPr>
        <w:t>pa</w:t>
      </w:r>
      <w:r>
        <w:rPr>
          <w:noProof/>
          <w:szCs w:val="24"/>
        </w:rPr>
        <w:t>pildyti nauju 33</w:t>
      </w:r>
      <w:r>
        <w:rPr>
          <w:noProof/>
          <w:szCs w:val="24"/>
          <w:vertAlign w:val="superscript"/>
        </w:rPr>
        <w:t xml:space="preserve">1 </w:t>
      </w:r>
      <w:r>
        <w:t xml:space="preserve">punktu </w:t>
      </w:r>
      <w:r w:rsidRPr="00F1566D">
        <w:rPr>
          <w:noProof/>
          <w:szCs w:val="24"/>
        </w:rPr>
        <w:t>ir išdėstyti jį taip</w:t>
      </w:r>
      <w:r>
        <w:t>:</w:t>
      </w:r>
    </w:p>
    <w:p w14:paraId="1599D04E" w14:textId="77777777" w:rsidR="00EC141D" w:rsidRDefault="00EC141D" w:rsidP="00EC141D">
      <w:pPr>
        <w:spacing w:line="360" w:lineRule="auto"/>
        <w:ind w:firstLine="851"/>
        <w:jc w:val="both"/>
        <w:rPr>
          <w:szCs w:val="24"/>
        </w:rPr>
      </w:pPr>
      <w:r>
        <w:t>„</w:t>
      </w:r>
      <w:r>
        <w:rPr>
          <w:noProof/>
          <w:szCs w:val="24"/>
        </w:rPr>
        <w:t>33</w:t>
      </w:r>
      <w:r>
        <w:rPr>
          <w:noProof/>
          <w:szCs w:val="24"/>
          <w:vertAlign w:val="superscript"/>
        </w:rPr>
        <w:t>1</w:t>
      </w:r>
      <w:r>
        <w:rPr>
          <w:noProof/>
          <w:szCs w:val="24"/>
        </w:rPr>
        <w:t>.</w:t>
      </w:r>
      <w:r w:rsidRPr="003052C4">
        <w:rPr>
          <w:b/>
          <w:bCs/>
          <w:szCs w:val="24"/>
        </w:rPr>
        <w:t xml:space="preserve"> </w:t>
      </w:r>
      <w:r w:rsidRPr="003052C4">
        <w:rPr>
          <w:szCs w:val="24"/>
        </w:rPr>
        <w:t xml:space="preserve">Jei kompensacijų skyrimo laikotarpis yra ne šildymo sezono metu, kompensacijos skiriamos 6 (šešiems) mėnesiams nedirbantiems senatvės pensijos sulaukusiems asmenims arba nedirbantiems asmenims, kuriems nustatytas ne didesnis kaip 45 procentų darbingumo lygis, jei </w:t>
      </w:r>
      <w:r w:rsidRPr="003052C4">
        <w:rPr>
          <w:szCs w:val="24"/>
        </w:rPr>
        <w:lastRenderedPageBreak/>
        <w:t>bendrai gyvenančių asmenų arba vieno gyvenančio asmens pajamų šaltinis (bet ne jo dydis), turtas ir šeiminė padėtis nesikeičia.“;</w:t>
      </w:r>
    </w:p>
    <w:p w14:paraId="48D8F084" w14:textId="77777777" w:rsidR="00EC141D" w:rsidRPr="00F1566D" w:rsidRDefault="00EC141D" w:rsidP="00EC141D">
      <w:pPr>
        <w:spacing w:line="360" w:lineRule="auto"/>
        <w:ind w:firstLine="851"/>
        <w:jc w:val="both"/>
        <w:rPr>
          <w:noProof/>
          <w:szCs w:val="24"/>
        </w:rPr>
      </w:pPr>
      <w:r>
        <w:rPr>
          <w:noProof/>
          <w:szCs w:val="24"/>
        </w:rPr>
        <w:t xml:space="preserve">1.3. </w:t>
      </w:r>
      <w:r w:rsidRPr="00F1566D">
        <w:rPr>
          <w:noProof/>
          <w:szCs w:val="24"/>
        </w:rPr>
        <w:t>pakeisti 73 punktą ir išdėstyti jį taip:</w:t>
      </w:r>
    </w:p>
    <w:p w14:paraId="458FC9ED" w14:textId="77777777" w:rsidR="00EC141D" w:rsidRPr="00BF2489" w:rsidRDefault="00EC141D" w:rsidP="00EC141D">
      <w:pPr>
        <w:shd w:val="clear" w:color="auto" w:fill="FFFFFF"/>
        <w:spacing w:line="360" w:lineRule="auto"/>
        <w:ind w:firstLine="851"/>
        <w:jc w:val="both"/>
        <w:rPr>
          <w:szCs w:val="24"/>
          <w:lang w:eastAsia="lt-LT"/>
        </w:rPr>
      </w:pPr>
      <w:bookmarkStart w:id="5" w:name="_Hlk122003850"/>
      <w:r>
        <w:rPr>
          <w:szCs w:val="24"/>
        </w:rPr>
        <w:t>„</w:t>
      </w:r>
      <w:r w:rsidRPr="00BF2489">
        <w:rPr>
          <w:color w:val="000000"/>
          <w:szCs w:val="24"/>
          <w:lang w:eastAsia="lt-LT"/>
        </w:rPr>
        <w:t>73. Tikslinė pašalpa asmeniui</w:t>
      </w:r>
      <w:r>
        <w:rPr>
          <w:color w:val="000000"/>
          <w:szCs w:val="24"/>
          <w:lang w:eastAsia="lt-LT"/>
        </w:rPr>
        <w:t>,</w:t>
      </w:r>
      <w:r w:rsidRPr="00BF2489">
        <w:rPr>
          <w:color w:val="000000"/>
          <w:szCs w:val="24"/>
          <w:lang w:eastAsia="lt-LT"/>
        </w:rPr>
        <w:t xml:space="preserve"> </w:t>
      </w:r>
      <w:r w:rsidRPr="00A10B46">
        <w:rPr>
          <w:szCs w:val="24"/>
          <w:lang w:eastAsia="lt-LT"/>
        </w:rPr>
        <w:t>patekusiam į sunkią materialinę padėtį, įvertinus turimą turtą, siekiant suteikti jam socialinę paramą individualiu atveju</w:t>
      </w:r>
      <w:r w:rsidRPr="00BF2489">
        <w:rPr>
          <w:szCs w:val="24"/>
          <w:lang w:eastAsia="lt-LT"/>
        </w:rPr>
        <w:t xml:space="preserve">, </w:t>
      </w:r>
      <w:r>
        <w:rPr>
          <w:szCs w:val="24"/>
          <w:lang w:eastAsia="lt-LT"/>
        </w:rPr>
        <w:t xml:space="preserve">yra </w:t>
      </w:r>
      <w:r w:rsidRPr="00BF2489">
        <w:rPr>
          <w:szCs w:val="24"/>
          <w:lang w:eastAsia="lt-LT"/>
        </w:rPr>
        <w:t>skiriama:</w:t>
      </w:r>
    </w:p>
    <w:p w14:paraId="384257FF" w14:textId="77777777" w:rsidR="00EC141D" w:rsidRPr="00BF2489" w:rsidRDefault="00EC141D" w:rsidP="00EC141D">
      <w:pPr>
        <w:shd w:val="clear" w:color="auto" w:fill="FFFFFF"/>
        <w:spacing w:line="360" w:lineRule="auto"/>
        <w:ind w:firstLine="851"/>
        <w:jc w:val="both"/>
        <w:rPr>
          <w:szCs w:val="24"/>
          <w:lang w:eastAsia="lt-LT"/>
        </w:rPr>
      </w:pPr>
      <w:r w:rsidRPr="00BF2489">
        <w:rPr>
          <w:szCs w:val="24"/>
          <w:lang w:eastAsia="lt-LT"/>
        </w:rPr>
        <w:t>73.1.</w:t>
      </w:r>
      <w:r w:rsidRPr="00BF2489">
        <w:rPr>
          <w:color w:val="000000"/>
          <w:szCs w:val="24"/>
          <w:lang w:eastAsia="lt-LT"/>
        </w:rPr>
        <w:t xml:space="preserve"> </w:t>
      </w:r>
      <w:r w:rsidRPr="005128FA">
        <w:rPr>
          <w:color w:val="000000"/>
          <w:szCs w:val="24"/>
          <w:lang w:eastAsia="lt-LT"/>
        </w:rPr>
        <w:t>iki 3 VRP dydžio tikslinė pašalpa – pateikus Aprašo 6.25, 6.26 papunkčiuose nurodytus dokumentus vieną kartą kas 12 mėnesių medicinos priemonių (akiniai, inhaliatoriai, klausos aparatas ir (ar) kitos priemonės), vaistų įsigijimo, sveikatos priežiūros įstaigų teikiamų paslaugų (reabilitacinės paslaugos, mokamos konsultacijos, mokami kraujo tyrimai ir pan.) išlaidoms kompensuoti, kai vidutinės pajamos bendrai gyvenančių asmenų arba vieno gyvenančio asmens per mėnesį vienam asmeniui neviršija 4 VRP dydžių</w:t>
      </w:r>
      <w:r w:rsidRPr="00BF2489">
        <w:rPr>
          <w:szCs w:val="24"/>
          <w:lang w:eastAsia="lt-LT"/>
        </w:rPr>
        <w:t>:</w:t>
      </w:r>
    </w:p>
    <w:p w14:paraId="6436B5BD" w14:textId="511AC8D4" w:rsidR="00EC141D" w:rsidRPr="00BF2489" w:rsidRDefault="00EC141D" w:rsidP="00EC141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 xml:space="preserve">73.1.1. susirgus ligomis iš Sunkių ligų sąrašo, jei kreipiamasi per </w:t>
      </w:r>
      <w:r w:rsidRPr="00BF2489">
        <w:rPr>
          <w:szCs w:val="24"/>
          <w:lang w:eastAsia="lt-LT"/>
        </w:rPr>
        <w:t>24 mėnesius nuo šių aplinkybių atsiradimo</w:t>
      </w:r>
      <w:r w:rsidRPr="00BF2489">
        <w:rPr>
          <w:color w:val="000000"/>
          <w:szCs w:val="24"/>
          <w:lang w:eastAsia="lt-LT"/>
        </w:rPr>
        <w:t>;</w:t>
      </w:r>
    </w:p>
    <w:p w14:paraId="21E70747" w14:textId="77777777" w:rsidR="00EC141D" w:rsidRPr="00BF2489" w:rsidRDefault="00EC141D" w:rsidP="00EC141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 xml:space="preserve">73.1.2. susirgus I ir II stadijos onkologinėmis ligomis, jei kreipiamasi per </w:t>
      </w:r>
      <w:r w:rsidRPr="00BF2489">
        <w:rPr>
          <w:szCs w:val="24"/>
          <w:lang w:eastAsia="lt-LT"/>
        </w:rPr>
        <w:t>24 mėnesius nuo šių aplinkybių atsiradimo</w:t>
      </w:r>
      <w:r w:rsidRPr="00BF2489">
        <w:rPr>
          <w:color w:val="000000"/>
          <w:szCs w:val="24"/>
          <w:lang w:eastAsia="lt-LT"/>
        </w:rPr>
        <w:t>;</w:t>
      </w:r>
    </w:p>
    <w:p w14:paraId="370EECAF" w14:textId="77777777" w:rsidR="00EC141D" w:rsidRPr="00BF2489" w:rsidRDefault="00EC141D" w:rsidP="00EC141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73.1.3. po atliktos operacijos, jei prašymas pašalpai gauti pateiktas per 6 mėnesius nuo operacijos atlikimo;</w:t>
      </w:r>
    </w:p>
    <w:bookmarkEnd w:id="5"/>
    <w:p w14:paraId="529AD0C3" w14:textId="77777777" w:rsidR="00EC141D" w:rsidRDefault="00EC141D" w:rsidP="00EC141D">
      <w:pPr>
        <w:widowControl w:val="0"/>
        <w:spacing w:line="360" w:lineRule="auto"/>
        <w:ind w:firstLine="851"/>
        <w:jc w:val="both"/>
        <w:rPr>
          <w:szCs w:val="24"/>
          <w:lang w:eastAsia="lt-LT"/>
        </w:rPr>
      </w:pPr>
      <w:r>
        <w:rPr>
          <w:szCs w:val="24"/>
          <w:lang w:eastAsia="lt-LT"/>
        </w:rPr>
        <w:t>73.2. iki 2,5 VRP dydžio tikslinė pašalpa –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w:t>
      </w:r>
    </w:p>
    <w:p w14:paraId="1847A4DB" w14:textId="77777777" w:rsidR="00EC141D" w:rsidRDefault="00EC141D" w:rsidP="00EC141D">
      <w:pPr>
        <w:widowControl w:val="0"/>
        <w:spacing w:line="360" w:lineRule="auto"/>
        <w:ind w:firstLine="851"/>
        <w:jc w:val="both"/>
        <w:rPr>
          <w:szCs w:val="24"/>
          <w:u w:val="single"/>
          <w:lang w:eastAsia="lt-LT"/>
        </w:rPr>
      </w:pPr>
      <w:r>
        <w:rPr>
          <w:szCs w:val="24"/>
          <w:lang w:eastAsia="lt-LT"/>
        </w:rPr>
        <w:t>73.3. iki 0,5 VRP dydžio tikslinė pašalpa – asmens tapatybės dokumento įsigijimo išlaidoms apmokėti pagal kompetentingos įstaigos raštą;</w:t>
      </w:r>
    </w:p>
    <w:p w14:paraId="0F8C1B23" w14:textId="77777777" w:rsidR="00EC141D" w:rsidRDefault="00EC141D" w:rsidP="00EC141D">
      <w:pPr>
        <w:widowControl w:val="0"/>
        <w:spacing w:line="360" w:lineRule="auto"/>
        <w:ind w:firstLine="851"/>
        <w:jc w:val="both"/>
        <w:rPr>
          <w:szCs w:val="24"/>
          <w:lang w:eastAsia="lt-LT"/>
        </w:rPr>
      </w:pPr>
      <w:r>
        <w:rPr>
          <w:szCs w:val="24"/>
          <w:lang w:eastAsia="lt-LT"/>
        </w:rPr>
        <w:t>73.4. surašius buities tyrimo aktą, kai bendrai gyvenančių asmenų arba vieno gyvenančio asmens mėnesio pajamų vidurkis vienam asmeniui neviršija 6 VRP dydžių, nuo 20</w:t>
      </w:r>
      <w:r>
        <w:rPr>
          <w:color w:val="FF0000"/>
          <w:szCs w:val="24"/>
          <w:lang w:eastAsia="lt-LT"/>
        </w:rPr>
        <w:t xml:space="preserve"> </w:t>
      </w:r>
      <w:r>
        <w:rPr>
          <w:szCs w:val="24"/>
          <w:lang w:eastAsia="lt-LT"/>
        </w:rPr>
        <w:t>iki 80</w:t>
      </w:r>
      <w:r>
        <w:rPr>
          <w:color w:val="FF0000"/>
          <w:szCs w:val="24"/>
          <w:lang w:eastAsia="lt-LT"/>
        </w:rPr>
        <w:t xml:space="preserve"> </w:t>
      </w:r>
      <w:r>
        <w:rPr>
          <w:szCs w:val="24"/>
          <w:lang w:eastAsia="lt-LT"/>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0CF9BC53" w14:textId="77777777" w:rsidR="00EC141D" w:rsidRDefault="00EC141D" w:rsidP="00EC141D">
      <w:pPr>
        <w:widowControl w:val="0"/>
        <w:spacing w:line="360" w:lineRule="auto"/>
        <w:ind w:firstLine="851"/>
        <w:jc w:val="both"/>
        <w:rPr>
          <w:szCs w:val="24"/>
          <w:lang w:eastAsia="lt-LT"/>
        </w:rPr>
      </w:pPr>
      <w:r>
        <w:rPr>
          <w:szCs w:val="24"/>
          <w:lang w:eastAsia="lt-LT"/>
        </w:rPr>
        <w:t>73.4.1. jei turto suniokojimas mažas (nukentėjo maža dalis gyvenamųjų patalpų ir (ar) namų turto) – 20 BSI dydžio tikslinė pašalpa;</w:t>
      </w:r>
    </w:p>
    <w:p w14:paraId="63BA6EE0" w14:textId="77777777" w:rsidR="00EC141D" w:rsidRDefault="00EC141D" w:rsidP="00EC141D">
      <w:pPr>
        <w:widowControl w:val="0"/>
        <w:spacing w:line="360" w:lineRule="auto"/>
        <w:ind w:firstLine="851"/>
        <w:jc w:val="both"/>
        <w:rPr>
          <w:szCs w:val="24"/>
          <w:lang w:eastAsia="lt-LT"/>
        </w:rPr>
      </w:pPr>
      <w:r>
        <w:rPr>
          <w:szCs w:val="24"/>
          <w:lang w:eastAsia="lt-LT"/>
        </w:rPr>
        <w:t>73.4.2. jei turto suniokojimas vidutinis (nukentėjo didesnė dalis gyvenamųjų patalpų ir (ar) namų turto) – 40 BSI dydžio tikslinė pašalpa;</w:t>
      </w:r>
    </w:p>
    <w:p w14:paraId="023C8675" w14:textId="77777777" w:rsidR="00EC141D" w:rsidRDefault="00EC141D" w:rsidP="00EC141D">
      <w:pPr>
        <w:widowControl w:val="0"/>
        <w:spacing w:line="360" w:lineRule="auto"/>
        <w:ind w:firstLine="851"/>
        <w:jc w:val="both"/>
        <w:rPr>
          <w:szCs w:val="24"/>
          <w:lang w:eastAsia="lt-LT"/>
        </w:rPr>
      </w:pPr>
      <w:r>
        <w:rPr>
          <w:szCs w:val="24"/>
          <w:lang w:eastAsia="lt-LT"/>
        </w:rPr>
        <w:lastRenderedPageBreak/>
        <w:t>73.4.3. jei turto suniokojimas didelis (nukentėjo didžioji dalis gyvenamųjų patalpų ir (ar) namų turto ar suniokotas visas turtas) – 80 BSI dydžio tikslinė pašalpa.“;</w:t>
      </w:r>
    </w:p>
    <w:p w14:paraId="66FEEC60" w14:textId="77777777" w:rsidR="00EC141D" w:rsidRDefault="00EC141D" w:rsidP="00EC141D">
      <w:pPr>
        <w:widowControl w:val="0"/>
        <w:spacing w:line="360" w:lineRule="auto"/>
        <w:ind w:firstLine="851"/>
        <w:jc w:val="both"/>
        <w:rPr>
          <w:szCs w:val="24"/>
        </w:rPr>
      </w:pPr>
      <w:r>
        <w:rPr>
          <w:szCs w:val="24"/>
          <w:lang w:eastAsia="lt-LT"/>
        </w:rPr>
        <w:t xml:space="preserve">1.4. pripažinti netekusiu galios </w:t>
      </w:r>
      <w:r w:rsidRPr="00F1566D">
        <w:rPr>
          <w:noProof/>
          <w:szCs w:val="24"/>
        </w:rPr>
        <w:t>7</w:t>
      </w:r>
      <w:r>
        <w:rPr>
          <w:noProof/>
          <w:szCs w:val="24"/>
        </w:rPr>
        <w:t>5.4 pa</w:t>
      </w:r>
      <w:r w:rsidRPr="00F1566D">
        <w:rPr>
          <w:noProof/>
          <w:szCs w:val="24"/>
        </w:rPr>
        <w:t>punkt</w:t>
      </w:r>
      <w:r>
        <w:rPr>
          <w:noProof/>
          <w:szCs w:val="24"/>
        </w:rPr>
        <w:t>į.</w:t>
      </w:r>
    </w:p>
    <w:p w14:paraId="5CBF0FB8" w14:textId="619207B0" w:rsidR="00EC141D" w:rsidRDefault="00EC141D" w:rsidP="00EC141D">
      <w:pPr>
        <w:widowControl w:val="0"/>
        <w:spacing w:line="360" w:lineRule="auto"/>
        <w:ind w:firstLine="851"/>
        <w:jc w:val="both"/>
        <w:rPr>
          <w:szCs w:val="24"/>
        </w:rPr>
      </w:pPr>
      <w:r>
        <w:rPr>
          <w:szCs w:val="24"/>
        </w:rPr>
        <w:t xml:space="preserve">2. Pripažinti netekusiu galios </w:t>
      </w:r>
      <w:r w:rsidRPr="001C62DF">
        <w:rPr>
          <w:szCs w:val="24"/>
        </w:rPr>
        <w:t>Panevėžio miesto savivaldybės tarybos 20</w:t>
      </w:r>
      <w:r>
        <w:rPr>
          <w:szCs w:val="24"/>
        </w:rPr>
        <w:t>22</w:t>
      </w:r>
      <w:r w:rsidRPr="001C62DF">
        <w:rPr>
          <w:szCs w:val="24"/>
        </w:rPr>
        <w:t xml:space="preserve"> m. </w:t>
      </w:r>
      <w:r>
        <w:rPr>
          <w:szCs w:val="24"/>
        </w:rPr>
        <w:t>gruodžio 29</w:t>
      </w:r>
      <w:r w:rsidR="00E2339E">
        <w:rPr>
          <w:szCs w:val="24"/>
        </w:rPr>
        <w:t> </w:t>
      </w:r>
      <w:r w:rsidRPr="001C62DF">
        <w:rPr>
          <w:szCs w:val="24"/>
        </w:rPr>
        <w:t>d. sprendim</w:t>
      </w:r>
      <w:r w:rsidR="00E2339E">
        <w:rPr>
          <w:szCs w:val="24"/>
        </w:rPr>
        <w:t>ą</w:t>
      </w:r>
      <w:r w:rsidRPr="001C62DF">
        <w:rPr>
          <w:szCs w:val="24"/>
        </w:rPr>
        <w:t xml:space="preserve"> Nr. 1-</w:t>
      </w:r>
      <w:r>
        <w:rPr>
          <w:szCs w:val="24"/>
        </w:rPr>
        <w:t xml:space="preserve">431 </w:t>
      </w:r>
      <w:r w:rsidR="00E2339E">
        <w:rPr>
          <w:szCs w:val="24"/>
        </w:rPr>
        <w:t>„</w:t>
      </w:r>
      <w:r w:rsidRPr="00EE606F">
        <w:rPr>
          <w:szCs w:val="24"/>
        </w:rPr>
        <w:t xml:space="preserve">Dėl Savivaldybės tarybos 2019 m. sausio 31 d. sprendimo Nr. 1-13 „Dėl </w:t>
      </w:r>
      <w:r>
        <w:rPr>
          <w:szCs w:val="24"/>
        </w:rPr>
        <w:t>P</w:t>
      </w:r>
      <w:r w:rsidRPr="00EE606F">
        <w:rPr>
          <w:szCs w:val="24"/>
        </w:rPr>
        <w:t>iniginės socialinės paramos nepasiturintiems gyventojams teikimo tvarkos aprašo patvirtinimo ir Savivaldybės tarybos 2015 m. kovo 26 d. sprendimo Nr. 1-68 pripažinimo netekusiu galios“ pakeitimo</w:t>
      </w:r>
      <w:r>
        <w:rPr>
          <w:szCs w:val="24"/>
        </w:rPr>
        <w:t>“.</w:t>
      </w:r>
    </w:p>
    <w:p w14:paraId="28CAE574" w14:textId="77777777" w:rsidR="00EC141D" w:rsidRPr="00E52EFE" w:rsidRDefault="00EC141D" w:rsidP="00EC141D">
      <w:pPr>
        <w:widowControl w:val="0"/>
        <w:spacing w:line="360" w:lineRule="auto"/>
        <w:ind w:firstLine="851"/>
        <w:jc w:val="both"/>
        <w:rPr>
          <w:szCs w:val="24"/>
        </w:rPr>
      </w:pPr>
      <w:r>
        <w:rPr>
          <w:szCs w:val="24"/>
        </w:rPr>
        <w:t>3.</w:t>
      </w:r>
      <w:r w:rsidRPr="00E52EFE">
        <w:rPr>
          <w:rFonts w:eastAsiaTheme="minorHAnsi"/>
          <w:color w:val="000000"/>
          <w:szCs w:val="24"/>
        </w:rPr>
        <w:t xml:space="preserve"> Nustatyti, kad šis sprendimas:</w:t>
      </w:r>
    </w:p>
    <w:p w14:paraId="0AD1644B" w14:textId="77777777" w:rsidR="00EC141D" w:rsidRPr="00E52EFE" w:rsidRDefault="00EC141D" w:rsidP="00EC141D">
      <w:pPr>
        <w:widowControl w:val="0"/>
        <w:spacing w:line="360" w:lineRule="auto"/>
        <w:ind w:firstLine="851"/>
        <w:jc w:val="both"/>
        <w:rPr>
          <w:rFonts w:eastAsiaTheme="minorHAnsi"/>
          <w:color w:val="000000"/>
          <w:szCs w:val="24"/>
          <w:shd w:val="clear" w:color="auto" w:fill="FFFFFF"/>
        </w:rPr>
      </w:pPr>
      <w:r>
        <w:rPr>
          <w:rFonts w:eastAsiaTheme="minorHAnsi"/>
          <w:color w:val="000000"/>
          <w:szCs w:val="24"/>
          <w:shd w:val="clear" w:color="auto" w:fill="FFFFFF"/>
        </w:rPr>
        <w:t>3</w:t>
      </w:r>
      <w:r w:rsidRPr="00E52EFE">
        <w:rPr>
          <w:rFonts w:eastAsiaTheme="minorHAnsi"/>
          <w:color w:val="000000"/>
          <w:szCs w:val="24"/>
          <w:shd w:val="clear" w:color="auto" w:fill="FFFFFF"/>
        </w:rPr>
        <w:t>.1. skelbiamas Teisės aktų registre ir Panevėžio miesto savivaldybės interneto svetainėje;</w:t>
      </w:r>
    </w:p>
    <w:p w14:paraId="1E0139DC" w14:textId="77777777" w:rsidR="00EC141D" w:rsidRDefault="00EC141D" w:rsidP="00EC141D">
      <w:pPr>
        <w:widowControl w:val="0"/>
        <w:spacing w:line="360" w:lineRule="auto"/>
        <w:ind w:firstLine="851"/>
        <w:jc w:val="both"/>
        <w:rPr>
          <w:szCs w:val="24"/>
          <w:u w:val="single"/>
          <w:lang w:eastAsia="lt-LT"/>
        </w:rPr>
      </w:pPr>
      <w:r>
        <w:rPr>
          <w:rFonts w:eastAsiaTheme="minorHAnsi"/>
          <w:color w:val="000000"/>
          <w:szCs w:val="24"/>
          <w:shd w:val="clear" w:color="auto" w:fill="FFFFFF"/>
        </w:rPr>
        <w:t>3</w:t>
      </w:r>
      <w:r w:rsidRPr="00E52EFE">
        <w:rPr>
          <w:rFonts w:eastAsiaTheme="minorHAnsi"/>
          <w:color w:val="000000"/>
          <w:szCs w:val="24"/>
          <w:shd w:val="clear" w:color="auto" w:fill="FFFFFF"/>
        </w:rPr>
        <w:t>.2. įsigalioja kitą dieną po oficialaus paskelbimo Teisės aktų registre</w:t>
      </w:r>
      <w:r>
        <w:rPr>
          <w:rFonts w:eastAsiaTheme="minorHAnsi"/>
          <w:color w:val="000000"/>
          <w:szCs w:val="24"/>
          <w:shd w:val="clear" w:color="auto" w:fill="FFFFFF"/>
        </w:rPr>
        <w:t>, išskyrus sprendimo 1.1 ir 1.3 papunkčius, kurie įsigalioja nuo 2023 m. kovo 1 d.</w:t>
      </w:r>
    </w:p>
    <w:p w14:paraId="301571A2" w14:textId="77777777" w:rsidR="00EC141D" w:rsidRDefault="00EC141D" w:rsidP="00EC141D">
      <w:pPr>
        <w:jc w:val="both"/>
        <w:rPr>
          <w:szCs w:val="24"/>
        </w:rPr>
      </w:pPr>
    </w:p>
    <w:p w14:paraId="13A336BD" w14:textId="77777777" w:rsidR="0062551B" w:rsidRDefault="0062551B" w:rsidP="002D0B3C">
      <w:pPr>
        <w:jc w:val="both"/>
        <w:rPr>
          <w:szCs w:val="24"/>
        </w:rPr>
      </w:pPr>
    </w:p>
    <w:p w14:paraId="7777B13F" w14:textId="77777777" w:rsidR="005C41AC" w:rsidRPr="00A562AA" w:rsidRDefault="005C41AC" w:rsidP="002D0B3C">
      <w:pPr>
        <w:jc w:val="both"/>
        <w:rPr>
          <w:szCs w:val="24"/>
        </w:rPr>
      </w:pPr>
    </w:p>
    <w:p w14:paraId="45D7ADC1" w14:textId="77777777" w:rsidR="0062551B" w:rsidRDefault="0062551B" w:rsidP="002D0B3C">
      <w:pPr>
        <w:jc w:val="both"/>
        <w:rPr>
          <w:szCs w:val="24"/>
        </w:rPr>
      </w:pPr>
    </w:p>
    <w:p w14:paraId="7E31A64B"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484FC" w14:textId="77777777" w:rsidR="0019488A" w:rsidRDefault="0019488A">
      <w:r>
        <w:separator/>
      </w:r>
    </w:p>
  </w:endnote>
  <w:endnote w:type="continuationSeparator" w:id="0">
    <w:p w14:paraId="579FB0E3" w14:textId="77777777" w:rsidR="0019488A" w:rsidRDefault="0019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FBE2F" w14:textId="77777777" w:rsidR="0062551B" w:rsidRDefault="0062551B" w:rsidP="00BE4566">
    <w:pPr>
      <w:tabs>
        <w:tab w:val="left" w:pos="8445"/>
      </w:tabs>
    </w:pPr>
    <w:r>
      <w:tab/>
    </w:r>
  </w:p>
  <w:p w14:paraId="1E9FD7CF" w14:textId="77777777" w:rsidR="0062551B" w:rsidRDefault="0062551B"/>
  <w:p w14:paraId="7526E5A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DBE9E" w14:textId="77777777" w:rsidR="0062551B" w:rsidRDefault="0062551B" w:rsidP="00DD20B8">
    <w:pPr>
      <w:pStyle w:val="Porat"/>
    </w:pPr>
  </w:p>
  <w:p w14:paraId="20767676" w14:textId="77777777" w:rsidR="0062551B" w:rsidRDefault="0062551B" w:rsidP="00DD20B8">
    <w:pPr>
      <w:pStyle w:val="Porat"/>
    </w:pPr>
  </w:p>
  <w:p w14:paraId="7BAB5625" w14:textId="77777777" w:rsidR="0062551B" w:rsidRDefault="0062551B" w:rsidP="00DD20B8">
    <w:pPr>
      <w:pStyle w:val="Porat"/>
    </w:pPr>
  </w:p>
  <w:p w14:paraId="7714BC0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EDFE9" w14:textId="77777777" w:rsidR="0019488A" w:rsidRDefault="0019488A">
      <w:r>
        <w:separator/>
      </w:r>
    </w:p>
  </w:footnote>
  <w:footnote w:type="continuationSeparator" w:id="0">
    <w:p w14:paraId="224BC238" w14:textId="77777777" w:rsidR="0019488A" w:rsidRDefault="00194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EA1E" w14:textId="77777777" w:rsidR="0062551B" w:rsidRDefault="0062551B">
    <w:pPr>
      <w:pStyle w:val="Antrats"/>
      <w:jc w:val="center"/>
    </w:pPr>
  </w:p>
  <w:p w14:paraId="6C433CC4" w14:textId="77777777" w:rsidR="0062551B" w:rsidRDefault="0062551B">
    <w:pPr>
      <w:pStyle w:val="Antrats"/>
      <w:jc w:val="center"/>
    </w:pPr>
  </w:p>
  <w:p w14:paraId="6A7F0A0F" w14:textId="77777777" w:rsidR="0062551B" w:rsidRDefault="002E4357">
    <w:pPr>
      <w:pStyle w:val="Antrats"/>
      <w:jc w:val="center"/>
    </w:pPr>
    <w:r>
      <w:fldChar w:fldCharType="begin"/>
    </w:r>
    <w:r>
      <w:instrText xml:space="preserve"> PAGE   \* MERGEFORMAT </w:instrText>
    </w:r>
    <w:r>
      <w:fldChar w:fldCharType="separate"/>
    </w:r>
    <w:r w:rsidR="00EE0A24">
      <w:rPr>
        <w:noProof/>
      </w:rPr>
      <w:t>2</w:t>
    </w:r>
    <w:r>
      <w:rPr>
        <w:noProof/>
      </w:rPr>
      <w:fldChar w:fldCharType="end"/>
    </w:r>
  </w:p>
  <w:p w14:paraId="26B1E02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6E0E"/>
    <w:multiLevelType w:val="multilevel"/>
    <w:tmpl w:val="5528703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9488A"/>
    <w:rsid w:val="001B1FE3"/>
    <w:rsid w:val="001D1AC1"/>
    <w:rsid w:val="001D3CB6"/>
    <w:rsid w:val="001E4DFD"/>
    <w:rsid w:val="001F7914"/>
    <w:rsid w:val="0020204A"/>
    <w:rsid w:val="00206FC7"/>
    <w:rsid w:val="00210FD8"/>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339E"/>
    <w:rsid w:val="00E34BFA"/>
    <w:rsid w:val="00E429EE"/>
    <w:rsid w:val="00E60928"/>
    <w:rsid w:val="00E6329A"/>
    <w:rsid w:val="00E73C7C"/>
    <w:rsid w:val="00E81C99"/>
    <w:rsid w:val="00E874D4"/>
    <w:rsid w:val="00E9055A"/>
    <w:rsid w:val="00E94693"/>
    <w:rsid w:val="00E94E7A"/>
    <w:rsid w:val="00EA2453"/>
    <w:rsid w:val="00EA6A5E"/>
    <w:rsid w:val="00EB01E1"/>
    <w:rsid w:val="00EC141D"/>
    <w:rsid w:val="00EC4E26"/>
    <w:rsid w:val="00ED6339"/>
    <w:rsid w:val="00EE0A24"/>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ACE4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761</Words>
  <Characters>4953</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2023-01-06T13:35:00Z</dcterms:created>
  <dcterms:modified xsi:type="dcterms:W3CDTF">2023-01-06T13:35:00Z</dcterms:modified>
</cp:coreProperties>
</file>