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BFABF" w14:textId="77777777" w:rsidR="008250B4" w:rsidRPr="00C31904" w:rsidRDefault="008250B4" w:rsidP="008250B4">
      <w:pPr>
        <w:ind w:left="5103"/>
        <w:rPr>
          <w:sz w:val="24"/>
          <w:szCs w:val="24"/>
        </w:rPr>
      </w:pPr>
      <w:bookmarkStart w:id="0" w:name="_GoBack"/>
      <w:bookmarkEnd w:id="0"/>
      <w:r w:rsidRPr="00C31904">
        <w:rPr>
          <w:sz w:val="24"/>
          <w:szCs w:val="24"/>
        </w:rPr>
        <w:t>PATVIRTINTA</w:t>
      </w:r>
    </w:p>
    <w:p w14:paraId="48BF332C" w14:textId="77777777" w:rsidR="008250B4" w:rsidRPr="00C31904" w:rsidRDefault="008250B4" w:rsidP="008250B4">
      <w:pPr>
        <w:ind w:left="5103"/>
        <w:rPr>
          <w:sz w:val="24"/>
          <w:szCs w:val="24"/>
        </w:rPr>
      </w:pPr>
      <w:r w:rsidRPr="00C31904">
        <w:rPr>
          <w:sz w:val="24"/>
          <w:szCs w:val="24"/>
        </w:rPr>
        <w:t>Panevėžio miesto savivaldybės tarybos</w:t>
      </w:r>
    </w:p>
    <w:p w14:paraId="6A1B0B41" w14:textId="27C2B8F3" w:rsidR="008250B4" w:rsidRPr="00C31904" w:rsidRDefault="008250B4" w:rsidP="008250B4">
      <w:pPr>
        <w:ind w:firstLine="5103"/>
        <w:rPr>
          <w:sz w:val="24"/>
          <w:szCs w:val="24"/>
        </w:rPr>
      </w:pPr>
      <w:r w:rsidRPr="00C31904">
        <w:rPr>
          <w:sz w:val="24"/>
          <w:szCs w:val="24"/>
        </w:rPr>
        <w:t>202</w:t>
      </w:r>
      <w:r w:rsidR="00393DAB">
        <w:rPr>
          <w:sz w:val="24"/>
          <w:szCs w:val="24"/>
        </w:rPr>
        <w:t>3</w:t>
      </w:r>
      <w:r w:rsidRPr="00C31904">
        <w:rPr>
          <w:sz w:val="24"/>
          <w:szCs w:val="24"/>
        </w:rPr>
        <w:t xml:space="preserve"> m. </w:t>
      </w:r>
      <w:r w:rsidR="00393DAB">
        <w:rPr>
          <w:sz w:val="24"/>
          <w:szCs w:val="24"/>
        </w:rPr>
        <w:t xml:space="preserve">sausio </w:t>
      </w:r>
      <w:r w:rsidR="0052122D">
        <w:rPr>
          <w:sz w:val="24"/>
          <w:szCs w:val="24"/>
        </w:rPr>
        <w:t xml:space="preserve"> </w:t>
      </w:r>
      <w:r w:rsidRPr="00C31904">
        <w:rPr>
          <w:sz w:val="24"/>
          <w:szCs w:val="24"/>
        </w:rPr>
        <w:t xml:space="preserve">d. sprendimu Nr. </w:t>
      </w:r>
    </w:p>
    <w:p w14:paraId="0C269F87" w14:textId="77777777" w:rsidR="00E02CE8" w:rsidRPr="00C31904" w:rsidRDefault="00E02CE8" w:rsidP="00E02CE8">
      <w:pPr>
        <w:ind w:left="4320" w:firstLine="720"/>
        <w:rPr>
          <w:sz w:val="24"/>
          <w:szCs w:val="24"/>
        </w:rPr>
      </w:pPr>
    </w:p>
    <w:p w14:paraId="0C269F88" w14:textId="77777777" w:rsidR="00EE29D2" w:rsidRPr="00C31904" w:rsidRDefault="00EE29D2" w:rsidP="00B17E53">
      <w:pPr>
        <w:pStyle w:val="Antrats"/>
        <w:spacing w:before="0" w:beforeAutospacing="0" w:after="0" w:afterAutospacing="0"/>
        <w:jc w:val="center"/>
        <w:rPr>
          <w:b/>
        </w:rPr>
      </w:pPr>
      <w:r w:rsidRPr="00C31904">
        <w:rPr>
          <w:b/>
        </w:rPr>
        <w:t>RINKODAROS PROGRAMA</w:t>
      </w:r>
    </w:p>
    <w:p w14:paraId="0C269F89" w14:textId="77777777" w:rsidR="00EE29D2" w:rsidRPr="00C31904" w:rsidRDefault="00EE29D2" w:rsidP="00E016B6">
      <w:pPr>
        <w:pStyle w:val="Antrats"/>
        <w:spacing w:before="0" w:beforeAutospacing="0" w:after="0" w:afterAutospacing="0"/>
        <w:jc w:val="center"/>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660"/>
      </w:tblGrid>
      <w:tr w:rsidR="00F85C5E" w:rsidRPr="00C31904" w14:paraId="0C269F8C" w14:textId="77777777">
        <w:tc>
          <w:tcPr>
            <w:tcW w:w="2988" w:type="dxa"/>
          </w:tcPr>
          <w:p w14:paraId="0C269F8A" w14:textId="77777777" w:rsidR="00EE29D2" w:rsidRPr="00C31904" w:rsidRDefault="00EE29D2" w:rsidP="00E016B6">
            <w:pPr>
              <w:pStyle w:val="Antrat1"/>
              <w:jc w:val="left"/>
              <w:rPr>
                <w:b/>
                <w:szCs w:val="24"/>
              </w:rPr>
            </w:pPr>
            <w:r w:rsidRPr="00C31904">
              <w:rPr>
                <w:b/>
                <w:szCs w:val="24"/>
              </w:rPr>
              <w:t>Planuojamas laikotarpis</w:t>
            </w:r>
          </w:p>
        </w:tc>
        <w:tc>
          <w:tcPr>
            <w:tcW w:w="6660" w:type="dxa"/>
          </w:tcPr>
          <w:p w14:paraId="0C269F8B" w14:textId="4941C15D" w:rsidR="00EE29D2" w:rsidRPr="00C31904" w:rsidRDefault="00EE29D2" w:rsidP="00BC2498">
            <w:pPr>
              <w:rPr>
                <w:bCs/>
                <w:sz w:val="24"/>
                <w:szCs w:val="24"/>
              </w:rPr>
            </w:pPr>
            <w:r w:rsidRPr="00C31904">
              <w:rPr>
                <w:bCs/>
                <w:sz w:val="24"/>
                <w:szCs w:val="24"/>
              </w:rPr>
              <w:t>20</w:t>
            </w:r>
            <w:r w:rsidR="00BC2498" w:rsidRPr="00C31904">
              <w:rPr>
                <w:bCs/>
                <w:sz w:val="24"/>
                <w:szCs w:val="24"/>
              </w:rPr>
              <w:t>2</w:t>
            </w:r>
            <w:r w:rsidR="00393DAB">
              <w:rPr>
                <w:bCs/>
                <w:sz w:val="24"/>
                <w:szCs w:val="24"/>
              </w:rPr>
              <w:t>3</w:t>
            </w:r>
            <w:r w:rsidRPr="00C31904">
              <w:rPr>
                <w:bCs/>
                <w:sz w:val="24"/>
                <w:szCs w:val="24"/>
              </w:rPr>
              <w:t>–20</w:t>
            </w:r>
            <w:r w:rsidR="00134218" w:rsidRPr="00C31904">
              <w:rPr>
                <w:bCs/>
                <w:sz w:val="24"/>
                <w:szCs w:val="24"/>
              </w:rPr>
              <w:t>2</w:t>
            </w:r>
            <w:r w:rsidR="00393DAB">
              <w:rPr>
                <w:bCs/>
                <w:sz w:val="24"/>
                <w:szCs w:val="24"/>
              </w:rPr>
              <w:t>5</w:t>
            </w:r>
            <w:r w:rsidRPr="00C31904">
              <w:rPr>
                <w:bCs/>
                <w:sz w:val="24"/>
                <w:szCs w:val="24"/>
              </w:rPr>
              <w:t xml:space="preserve"> m.</w:t>
            </w:r>
          </w:p>
        </w:tc>
      </w:tr>
      <w:tr w:rsidR="00F85C5E" w:rsidRPr="00C31904" w14:paraId="0C269F90" w14:textId="77777777">
        <w:tc>
          <w:tcPr>
            <w:tcW w:w="2988" w:type="dxa"/>
          </w:tcPr>
          <w:p w14:paraId="0C269F8D" w14:textId="77777777" w:rsidR="00EE29D2" w:rsidRPr="00C31904" w:rsidRDefault="00EE29D2" w:rsidP="00E016B6">
            <w:pPr>
              <w:pStyle w:val="Antrat1"/>
              <w:jc w:val="left"/>
              <w:rPr>
                <w:b/>
                <w:szCs w:val="24"/>
              </w:rPr>
            </w:pPr>
            <w:r w:rsidRPr="00C31904">
              <w:rPr>
                <w:b/>
                <w:szCs w:val="24"/>
              </w:rPr>
              <w:t xml:space="preserve">Asignavimų </w:t>
            </w:r>
          </w:p>
          <w:p w14:paraId="0C269F8E" w14:textId="77777777" w:rsidR="00EE29D2" w:rsidRPr="00C31904" w:rsidRDefault="00F5249D" w:rsidP="00E016B6">
            <w:pPr>
              <w:pStyle w:val="Antrat1"/>
              <w:jc w:val="left"/>
              <w:rPr>
                <w:b/>
                <w:szCs w:val="24"/>
              </w:rPr>
            </w:pPr>
            <w:r w:rsidRPr="00C31904">
              <w:rPr>
                <w:b/>
                <w:szCs w:val="24"/>
              </w:rPr>
              <w:t>v</w:t>
            </w:r>
            <w:r w:rsidR="00EE29D2" w:rsidRPr="00C31904">
              <w:rPr>
                <w:b/>
                <w:szCs w:val="24"/>
              </w:rPr>
              <w:t>aldytojas</w:t>
            </w:r>
            <w:r w:rsidRPr="00C31904">
              <w:rPr>
                <w:b/>
                <w:szCs w:val="24"/>
              </w:rPr>
              <w:t xml:space="preserve"> </w:t>
            </w:r>
            <w:r w:rsidR="00EE29D2" w:rsidRPr="00C31904">
              <w:rPr>
                <w:b/>
                <w:szCs w:val="24"/>
              </w:rPr>
              <w:t xml:space="preserve">(-ai), kodas </w:t>
            </w:r>
          </w:p>
        </w:tc>
        <w:tc>
          <w:tcPr>
            <w:tcW w:w="6660" w:type="dxa"/>
          </w:tcPr>
          <w:p w14:paraId="0C269F8F" w14:textId="77777777" w:rsidR="00EE29D2" w:rsidRPr="00C31904" w:rsidRDefault="00EE29D2" w:rsidP="004725A6">
            <w:pPr>
              <w:rPr>
                <w:bCs/>
                <w:sz w:val="24"/>
                <w:szCs w:val="24"/>
              </w:rPr>
            </w:pPr>
            <w:r w:rsidRPr="00C31904">
              <w:rPr>
                <w:sz w:val="24"/>
                <w:szCs w:val="24"/>
              </w:rPr>
              <w:t>Panevėžio miesto savivaldybės administracija, 288724610</w:t>
            </w:r>
          </w:p>
        </w:tc>
      </w:tr>
      <w:tr w:rsidR="00EE29D2" w:rsidRPr="00C31904" w14:paraId="0C269F95" w14:textId="77777777">
        <w:tc>
          <w:tcPr>
            <w:tcW w:w="2988" w:type="dxa"/>
          </w:tcPr>
          <w:p w14:paraId="0C269F91" w14:textId="77777777" w:rsidR="00F5249D" w:rsidRPr="00C31904" w:rsidRDefault="00EE29D2" w:rsidP="00E016B6">
            <w:pPr>
              <w:pStyle w:val="Antrat1"/>
              <w:jc w:val="left"/>
              <w:rPr>
                <w:b/>
                <w:szCs w:val="24"/>
              </w:rPr>
            </w:pPr>
            <w:r w:rsidRPr="00C31904">
              <w:rPr>
                <w:b/>
                <w:szCs w:val="24"/>
              </w:rPr>
              <w:t>Priemonių vykdytojas</w:t>
            </w:r>
            <w:r w:rsidR="00F5249D" w:rsidRPr="00C31904">
              <w:rPr>
                <w:b/>
                <w:szCs w:val="24"/>
              </w:rPr>
              <w:t xml:space="preserve"> </w:t>
            </w:r>
          </w:p>
          <w:p w14:paraId="0C269F92" w14:textId="77777777" w:rsidR="00EE29D2" w:rsidRPr="00C31904" w:rsidRDefault="00EE29D2" w:rsidP="00E016B6">
            <w:pPr>
              <w:pStyle w:val="Antrat1"/>
              <w:jc w:val="left"/>
              <w:rPr>
                <w:b/>
                <w:szCs w:val="24"/>
              </w:rPr>
            </w:pPr>
            <w:r w:rsidRPr="00C31904">
              <w:rPr>
                <w:b/>
                <w:szCs w:val="24"/>
              </w:rPr>
              <w:t>(-ai), skyrius</w:t>
            </w:r>
            <w:r w:rsidR="00F5249D" w:rsidRPr="00C31904">
              <w:rPr>
                <w:b/>
                <w:szCs w:val="24"/>
              </w:rPr>
              <w:t xml:space="preserve"> </w:t>
            </w:r>
            <w:r w:rsidRPr="00C31904">
              <w:rPr>
                <w:b/>
                <w:szCs w:val="24"/>
              </w:rPr>
              <w:t>(-iai)</w:t>
            </w:r>
          </w:p>
        </w:tc>
        <w:tc>
          <w:tcPr>
            <w:tcW w:w="6660" w:type="dxa"/>
          </w:tcPr>
          <w:p w14:paraId="0C269F93" w14:textId="77777777" w:rsidR="00EE29D2" w:rsidRPr="00C31904" w:rsidRDefault="00EE29D2" w:rsidP="00565373">
            <w:pPr>
              <w:rPr>
                <w:bCs/>
                <w:szCs w:val="24"/>
              </w:rPr>
            </w:pPr>
            <w:r w:rsidRPr="00C31904">
              <w:rPr>
                <w:sz w:val="24"/>
                <w:szCs w:val="24"/>
              </w:rPr>
              <w:t xml:space="preserve">Savivaldybės administracijos </w:t>
            </w:r>
            <w:r w:rsidR="001B4062" w:rsidRPr="00C31904">
              <w:rPr>
                <w:bCs/>
                <w:sz w:val="24"/>
                <w:szCs w:val="24"/>
              </w:rPr>
              <w:t xml:space="preserve">Komunikacijos </w:t>
            </w:r>
            <w:r w:rsidRPr="00C31904">
              <w:rPr>
                <w:bCs/>
                <w:sz w:val="24"/>
                <w:szCs w:val="24"/>
              </w:rPr>
              <w:t>skyrius</w:t>
            </w:r>
          </w:p>
          <w:p w14:paraId="0C269F94" w14:textId="77777777" w:rsidR="007D4BD8" w:rsidRPr="00C31904" w:rsidRDefault="007D4BD8" w:rsidP="00565373">
            <w:pPr>
              <w:rPr>
                <w:bCs/>
                <w:sz w:val="24"/>
                <w:szCs w:val="24"/>
              </w:rPr>
            </w:pPr>
          </w:p>
        </w:tc>
      </w:tr>
    </w:tbl>
    <w:p w14:paraId="0C269F96" w14:textId="77777777" w:rsidR="00EE29D2" w:rsidRPr="00C31904" w:rsidRDefault="00EE29D2" w:rsidP="00E016B6">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F85C5E" w:rsidRPr="00C31904" w14:paraId="0C269F9B" w14:textId="77777777" w:rsidTr="00B83244">
        <w:tc>
          <w:tcPr>
            <w:tcW w:w="2988" w:type="dxa"/>
          </w:tcPr>
          <w:p w14:paraId="0C269F97" w14:textId="77777777" w:rsidR="00EE29D2" w:rsidRPr="00C31904" w:rsidRDefault="00EE29D2" w:rsidP="00FA6C4D">
            <w:pPr>
              <w:rPr>
                <w:b/>
                <w:bCs/>
                <w:sz w:val="24"/>
                <w:szCs w:val="24"/>
              </w:rPr>
            </w:pPr>
            <w:r w:rsidRPr="00C31904">
              <w:rPr>
                <w:b/>
                <w:bCs/>
                <w:sz w:val="24"/>
                <w:szCs w:val="24"/>
              </w:rPr>
              <w:t>Programos pavadinimas</w:t>
            </w:r>
          </w:p>
        </w:tc>
        <w:tc>
          <w:tcPr>
            <w:tcW w:w="5040" w:type="dxa"/>
          </w:tcPr>
          <w:p w14:paraId="0C269F98" w14:textId="77777777" w:rsidR="00EE29D2" w:rsidRPr="00C31904" w:rsidRDefault="00EE29D2" w:rsidP="00934621">
            <w:pPr>
              <w:rPr>
                <w:b/>
                <w:sz w:val="24"/>
                <w:szCs w:val="24"/>
              </w:rPr>
            </w:pPr>
            <w:r w:rsidRPr="00C31904">
              <w:rPr>
                <w:b/>
                <w:sz w:val="24"/>
                <w:szCs w:val="24"/>
              </w:rPr>
              <w:t>Rinkodaros</w:t>
            </w:r>
            <w:r w:rsidR="00934621" w:rsidRPr="00C31904">
              <w:rPr>
                <w:b/>
                <w:sz w:val="24"/>
                <w:szCs w:val="24"/>
              </w:rPr>
              <w:t xml:space="preserve"> </w:t>
            </w:r>
            <w:r w:rsidRPr="00C31904">
              <w:rPr>
                <w:b/>
                <w:sz w:val="24"/>
                <w:szCs w:val="24"/>
              </w:rPr>
              <w:t>programa</w:t>
            </w:r>
          </w:p>
        </w:tc>
        <w:tc>
          <w:tcPr>
            <w:tcW w:w="900" w:type="dxa"/>
          </w:tcPr>
          <w:p w14:paraId="0C269F99" w14:textId="77777777" w:rsidR="00EE29D2" w:rsidRPr="00C31904" w:rsidRDefault="00EE29D2" w:rsidP="00B83244">
            <w:pPr>
              <w:pStyle w:val="Antrat4"/>
              <w:jc w:val="center"/>
              <w:rPr>
                <w:sz w:val="24"/>
                <w:szCs w:val="24"/>
              </w:rPr>
            </w:pPr>
            <w:r w:rsidRPr="00C31904">
              <w:rPr>
                <w:sz w:val="24"/>
                <w:szCs w:val="24"/>
              </w:rPr>
              <w:t>Kodas</w:t>
            </w:r>
          </w:p>
        </w:tc>
        <w:tc>
          <w:tcPr>
            <w:tcW w:w="720" w:type="dxa"/>
            <w:vAlign w:val="center"/>
          </w:tcPr>
          <w:p w14:paraId="0C269F9A" w14:textId="77777777" w:rsidR="00EE29D2" w:rsidRPr="00C31904" w:rsidRDefault="00EE29D2" w:rsidP="008E1CD6">
            <w:pPr>
              <w:jc w:val="center"/>
              <w:rPr>
                <w:b/>
                <w:bCs/>
                <w:sz w:val="24"/>
                <w:szCs w:val="24"/>
              </w:rPr>
            </w:pPr>
            <w:r w:rsidRPr="00C31904">
              <w:rPr>
                <w:b/>
                <w:bCs/>
                <w:sz w:val="24"/>
                <w:szCs w:val="24"/>
              </w:rPr>
              <w:t>08</w:t>
            </w:r>
          </w:p>
        </w:tc>
      </w:tr>
    </w:tbl>
    <w:p w14:paraId="0C269F9C" w14:textId="77777777" w:rsidR="00EE29D2" w:rsidRPr="00C31904" w:rsidRDefault="00EE29D2" w:rsidP="00E016B6">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F85C5E" w:rsidRPr="00C31904" w14:paraId="0C269F9F" w14:textId="77777777" w:rsidTr="003C1017">
        <w:trPr>
          <w:cantSplit/>
          <w:trHeight w:val="2575"/>
        </w:trPr>
        <w:tc>
          <w:tcPr>
            <w:tcW w:w="2988" w:type="dxa"/>
            <w:tcBorders>
              <w:bottom w:val="nil"/>
            </w:tcBorders>
            <w:vAlign w:val="center"/>
          </w:tcPr>
          <w:p w14:paraId="0C269F9D" w14:textId="77777777" w:rsidR="00EE29D2" w:rsidRPr="00C31904" w:rsidRDefault="00EE29D2" w:rsidP="00FA6C4D">
            <w:pPr>
              <w:rPr>
                <w:b/>
                <w:sz w:val="24"/>
                <w:szCs w:val="24"/>
              </w:rPr>
            </w:pPr>
            <w:r w:rsidRPr="00C31904">
              <w:rPr>
                <w:b/>
                <w:sz w:val="24"/>
                <w:szCs w:val="24"/>
              </w:rPr>
              <w:t>Programos parengimo argumentai</w:t>
            </w:r>
          </w:p>
        </w:tc>
        <w:tc>
          <w:tcPr>
            <w:tcW w:w="6660" w:type="dxa"/>
            <w:gridSpan w:val="3"/>
            <w:tcBorders>
              <w:bottom w:val="nil"/>
            </w:tcBorders>
          </w:tcPr>
          <w:p w14:paraId="0C269F9E" w14:textId="24EE831D" w:rsidR="00EE29D2" w:rsidRPr="00C31904" w:rsidRDefault="00D902C8" w:rsidP="00D902C8">
            <w:pPr>
              <w:jc w:val="both"/>
              <w:rPr>
                <w:bCs/>
                <w:sz w:val="24"/>
                <w:szCs w:val="24"/>
              </w:rPr>
            </w:pPr>
            <w:r w:rsidRPr="00C31904">
              <w:rPr>
                <w:bCs/>
                <w:sz w:val="24"/>
                <w:szCs w:val="24"/>
              </w:rPr>
              <w:t>Programa ilgalaikė, tęsiama, kad būtų įgyvendin</w:t>
            </w:r>
            <w:r w:rsidR="009C1389" w:rsidRPr="00C31904">
              <w:rPr>
                <w:bCs/>
                <w:sz w:val="24"/>
                <w:szCs w:val="24"/>
              </w:rPr>
              <w:t xml:space="preserve">ami </w:t>
            </w:r>
            <w:r w:rsidRPr="00C31904">
              <w:rPr>
                <w:bCs/>
                <w:sz w:val="24"/>
                <w:szCs w:val="24"/>
              </w:rPr>
              <w:t>tikslai</w:t>
            </w:r>
            <w:r w:rsidR="009C1389" w:rsidRPr="00C31904">
              <w:rPr>
                <w:bCs/>
                <w:sz w:val="24"/>
                <w:szCs w:val="24"/>
              </w:rPr>
              <w:t>, uždaviniai ir priemonės</w:t>
            </w:r>
            <w:r w:rsidRPr="00C31904">
              <w:rPr>
                <w:bCs/>
                <w:sz w:val="24"/>
                <w:szCs w:val="24"/>
              </w:rPr>
              <w:t xml:space="preserve">, kurie </w:t>
            </w:r>
            <w:r w:rsidR="009C1389" w:rsidRPr="00C31904">
              <w:rPr>
                <w:bCs/>
                <w:sz w:val="24"/>
                <w:szCs w:val="24"/>
              </w:rPr>
              <w:t>n</w:t>
            </w:r>
            <w:r w:rsidRPr="00C31904">
              <w:rPr>
                <w:bCs/>
                <w:sz w:val="24"/>
                <w:szCs w:val="24"/>
              </w:rPr>
              <w:t xml:space="preserve">umatyti </w:t>
            </w:r>
            <w:r w:rsidR="009C1389" w:rsidRPr="00C31904">
              <w:rPr>
                <w:bCs/>
                <w:sz w:val="24"/>
                <w:szCs w:val="24"/>
              </w:rPr>
              <w:t xml:space="preserve">Panevėžio miesto </w:t>
            </w:r>
            <w:bookmarkStart w:id="1" w:name="_Hlk89326472"/>
            <w:r w:rsidR="009C1389" w:rsidRPr="00C31904">
              <w:rPr>
                <w:bCs/>
                <w:sz w:val="24"/>
                <w:szCs w:val="24"/>
              </w:rPr>
              <w:t>strateginiame plėtros 2021–2027 metų plan</w:t>
            </w:r>
            <w:bookmarkEnd w:id="1"/>
            <w:r w:rsidR="009C1389" w:rsidRPr="00C31904">
              <w:rPr>
                <w:bCs/>
                <w:sz w:val="24"/>
                <w:szCs w:val="24"/>
              </w:rPr>
              <w:t>e</w:t>
            </w:r>
            <w:r w:rsidR="00EE29D2" w:rsidRPr="00C31904">
              <w:rPr>
                <w:bCs/>
                <w:sz w:val="24"/>
                <w:szCs w:val="24"/>
              </w:rPr>
              <w:t>:</w:t>
            </w:r>
            <w:r w:rsidR="00010504" w:rsidRPr="00C31904">
              <w:rPr>
                <w:bCs/>
                <w:sz w:val="24"/>
                <w:szCs w:val="24"/>
              </w:rPr>
              <w:t xml:space="preserve"> padidinti miesto turistinį patrauklumą,</w:t>
            </w:r>
            <w:r w:rsidR="00EE29D2" w:rsidRPr="00C31904">
              <w:rPr>
                <w:bCs/>
                <w:sz w:val="24"/>
                <w:szCs w:val="24"/>
              </w:rPr>
              <w:t xml:space="preserve"> </w:t>
            </w:r>
            <w:r w:rsidR="00CE5A19" w:rsidRPr="00C31904">
              <w:rPr>
                <w:bCs/>
                <w:sz w:val="24"/>
                <w:szCs w:val="24"/>
              </w:rPr>
              <w:t>suformuoti miesto identitetą ir padidinti jo žinomumą, patobulinti viešąją komunikaciją</w:t>
            </w:r>
            <w:r w:rsidR="00010504" w:rsidRPr="00C31904">
              <w:rPr>
                <w:bCs/>
                <w:sz w:val="24"/>
                <w:szCs w:val="24"/>
              </w:rPr>
              <w:t>.</w:t>
            </w:r>
            <w:r w:rsidR="00EE29D2" w:rsidRPr="00C31904">
              <w:rPr>
                <w:sz w:val="24"/>
                <w:szCs w:val="24"/>
              </w:rPr>
              <w:t xml:space="preserve"> </w:t>
            </w:r>
            <w:r w:rsidR="00EE78DC" w:rsidRPr="00C31904">
              <w:rPr>
                <w:bCs/>
                <w:sz w:val="24"/>
                <w:szCs w:val="24"/>
              </w:rPr>
              <w:t xml:space="preserve">Programa siekiama </w:t>
            </w:r>
            <w:r w:rsidR="00366D07" w:rsidRPr="00C31904">
              <w:rPr>
                <w:bCs/>
                <w:sz w:val="24"/>
                <w:szCs w:val="24"/>
              </w:rPr>
              <w:t>kryptingai</w:t>
            </w:r>
            <w:r w:rsidR="00EE78DC" w:rsidRPr="00C31904">
              <w:rPr>
                <w:bCs/>
                <w:sz w:val="24"/>
                <w:szCs w:val="24"/>
              </w:rPr>
              <w:t xml:space="preserve"> plėtoti turizmo paslaugas racionaliai panaudojant turimus rekreacinius, kultūrinius turizmo išteklius, sukurti palankias sąlygas organizuoti tarptautinius renginius, </w:t>
            </w:r>
            <w:r w:rsidR="00366D07" w:rsidRPr="00C31904">
              <w:rPr>
                <w:bCs/>
                <w:sz w:val="24"/>
                <w:szCs w:val="24"/>
              </w:rPr>
              <w:t>tobulinti</w:t>
            </w:r>
            <w:r w:rsidR="00EE78DC" w:rsidRPr="00C31904">
              <w:rPr>
                <w:bCs/>
                <w:sz w:val="24"/>
                <w:szCs w:val="24"/>
              </w:rPr>
              <w:t xml:space="preserve"> Panevėžio miesto įvaizdį, skatinti atvykstamojo ir vietinio turizmo plėtrą.</w:t>
            </w:r>
          </w:p>
        </w:tc>
      </w:tr>
      <w:tr w:rsidR="00EE29D2" w:rsidRPr="00C31904" w14:paraId="0C269FA5" w14:textId="77777777" w:rsidTr="00076F8A">
        <w:trPr>
          <w:cantSplit/>
        </w:trPr>
        <w:tc>
          <w:tcPr>
            <w:tcW w:w="2988" w:type="dxa"/>
          </w:tcPr>
          <w:p w14:paraId="0C269FA0" w14:textId="77777777" w:rsidR="00EE29D2" w:rsidRPr="00C31904" w:rsidRDefault="00EE29D2" w:rsidP="00E016B6">
            <w:pPr>
              <w:rPr>
                <w:b/>
                <w:sz w:val="24"/>
                <w:szCs w:val="24"/>
              </w:rPr>
            </w:pPr>
            <w:r w:rsidRPr="00C31904">
              <w:rPr>
                <w:b/>
                <w:sz w:val="24"/>
                <w:szCs w:val="24"/>
              </w:rPr>
              <w:t>Ilgalaikis prioritetas</w:t>
            </w:r>
          </w:p>
          <w:p w14:paraId="0C269FA1" w14:textId="64D87BE2" w:rsidR="00EE29D2" w:rsidRPr="00C31904" w:rsidRDefault="00EE29D2" w:rsidP="00E016B6">
            <w:pPr>
              <w:rPr>
                <w:b/>
                <w:sz w:val="24"/>
                <w:szCs w:val="24"/>
              </w:rPr>
            </w:pPr>
            <w:r w:rsidRPr="00C31904">
              <w:rPr>
                <w:b/>
                <w:sz w:val="24"/>
                <w:szCs w:val="24"/>
              </w:rPr>
              <w:t>(pagal SP</w:t>
            </w:r>
            <w:r w:rsidR="00CE5A19" w:rsidRPr="00C31904">
              <w:rPr>
                <w:b/>
                <w:sz w:val="24"/>
                <w:szCs w:val="24"/>
              </w:rPr>
              <w:t>P</w:t>
            </w:r>
            <w:r w:rsidRPr="00C31904">
              <w:rPr>
                <w:b/>
                <w:sz w:val="24"/>
                <w:szCs w:val="24"/>
              </w:rPr>
              <w:t>)</w:t>
            </w:r>
          </w:p>
        </w:tc>
        <w:tc>
          <w:tcPr>
            <w:tcW w:w="5040" w:type="dxa"/>
          </w:tcPr>
          <w:p w14:paraId="0C269FA2" w14:textId="4E97E015" w:rsidR="00EE29D2" w:rsidRPr="00C31904" w:rsidRDefault="00EA7472" w:rsidP="0033725D">
            <w:pPr>
              <w:rPr>
                <w:b/>
                <w:sz w:val="24"/>
                <w:szCs w:val="24"/>
              </w:rPr>
            </w:pPr>
            <w:r w:rsidRPr="00C31904">
              <w:rPr>
                <w:b/>
                <w:sz w:val="24"/>
                <w:szCs w:val="24"/>
              </w:rPr>
              <w:t xml:space="preserve">Darni bendruomenė, kurianti miesto kultūrą </w:t>
            </w:r>
          </w:p>
        </w:tc>
        <w:tc>
          <w:tcPr>
            <w:tcW w:w="900" w:type="dxa"/>
          </w:tcPr>
          <w:p w14:paraId="0C269FA3" w14:textId="77777777" w:rsidR="00EE29D2" w:rsidRPr="00C31904" w:rsidRDefault="00EE29D2" w:rsidP="00282040">
            <w:pPr>
              <w:pStyle w:val="Antrat4"/>
              <w:rPr>
                <w:sz w:val="24"/>
                <w:szCs w:val="24"/>
              </w:rPr>
            </w:pPr>
            <w:r w:rsidRPr="00C31904">
              <w:rPr>
                <w:sz w:val="24"/>
                <w:szCs w:val="24"/>
              </w:rPr>
              <w:t>Kodas</w:t>
            </w:r>
          </w:p>
        </w:tc>
        <w:tc>
          <w:tcPr>
            <w:tcW w:w="720" w:type="dxa"/>
            <w:vAlign w:val="center"/>
          </w:tcPr>
          <w:p w14:paraId="0C269FA4" w14:textId="77777777" w:rsidR="00EE29D2" w:rsidRPr="00C31904" w:rsidRDefault="00EE29D2" w:rsidP="00076F8A">
            <w:pPr>
              <w:jc w:val="center"/>
              <w:rPr>
                <w:b/>
                <w:bCs/>
                <w:sz w:val="24"/>
                <w:szCs w:val="24"/>
              </w:rPr>
            </w:pPr>
            <w:r w:rsidRPr="00C31904">
              <w:rPr>
                <w:b/>
                <w:bCs/>
                <w:sz w:val="24"/>
                <w:szCs w:val="24"/>
              </w:rPr>
              <w:t>01</w:t>
            </w:r>
          </w:p>
        </w:tc>
      </w:tr>
    </w:tbl>
    <w:p w14:paraId="0C269FA6" w14:textId="77777777" w:rsidR="00EE29D2" w:rsidRPr="00C31904" w:rsidRDefault="00EE29D2" w:rsidP="00E016B6">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EE29D2" w:rsidRPr="00C31904" w14:paraId="0C269FAB" w14:textId="77777777" w:rsidTr="00076F8A">
        <w:tc>
          <w:tcPr>
            <w:tcW w:w="2988" w:type="dxa"/>
          </w:tcPr>
          <w:p w14:paraId="0C269FA7" w14:textId="77777777" w:rsidR="00EE29D2" w:rsidRPr="00C31904" w:rsidRDefault="00EE29D2" w:rsidP="005F0373">
            <w:pPr>
              <w:pStyle w:val="Antrat1"/>
              <w:jc w:val="left"/>
              <w:rPr>
                <w:b/>
                <w:szCs w:val="24"/>
              </w:rPr>
            </w:pPr>
            <w:bookmarkStart w:id="2" w:name="_Hlk92355741"/>
            <w:r w:rsidRPr="00C31904">
              <w:rPr>
                <w:b/>
                <w:szCs w:val="24"/>
              </w:rPr>
              <w:t>Programos tikslas</w:t>
            </w:r>
          </w:p>
        </w:tc>
        <w:tc>
          <w:tcPr>
            <w:tcW w:w="5040" w:type="dxa"/>
          </w:tcPr>
          <w:p w14:paraId="0C269FA8" w14:textId="32FA5545" w:rsidR="00EE29D2" w:rsidRPr="00C31904" w:rsidRDefault="009F0275" w:rsidP="00893552">
            <w:pPr>
              <w:jc w:val="both"/>
              <w:rPr>
                <w:b/>
                <w:bCs/>
                <w:sz w:val="24"/>
                <w:szCs w:val="24"/>
              </w:rPr>
            </w:pPr>
            <w:r w:rsidRPr="00C31904">
              <w:rPr>
                <w:b/>
                <w:bCs/>
                <w:sz w:val="24"/>
                <w:szCs w:val="24"/>
              </w:rPr>
              <w:t>Kurti tvarią socialinę ir ekonominę kultūros vertę Panevėžyje</w:t>
            </w:r>
          </w:p>
        </w:tc>
        <w:tc>
          <w:tcPr>
            <w:tcW w:w="900" w:type="dxa"/>
            <w:vAlign w:val="center"/>
          </w:tcPr>
          <w:p w14:paraId="0C269FA9" w14:textId="77777777" w:rsidR="00EE29D2" w:rsidRPr="00C31904" w:rsidRDefault="00EE29D2" w:rsidP="00076F8A">
            <w:pPr>
              <w:pStyle w:val="Antrat1"/>
              <w:rPr>
                <w:b/>
                <w:szCs w:val="24"/>
              </w:rPr>
            </w:pPr>
            <w:r w:rsidRPr="00C31904">
              <w:rPr>
                <w:b/>
                <w:szCs w:val="24"/>
              </w:rPr>
              <w:t>Kodas</w:t>
            </w:r>
          </w:p>
        </w:tc>
        <w:tc>
          <w:tcPr>
            <w:tcW w:w="720" w:type="dxa"/>
            <w:vAlign w:val="center"/>
          </w:tcPr>
          <w:p w14:paraId="0C269FAA" w14:textId="77777777" w:rsidR="00EE29D2" w:rsidRPr="00C31904" w:rsidRDefault="00EE29D2" w:rsidP="00076F8A">
            <w:pPr>
              <w:jc w:val="center"/>
              <w:rPr>
                <w:b/>
                <w:sz w:val="24"/>
                <w:szCs w:val="24"/>
              </w:rPr>
            </w:pPr>
            <w:r w:rsidRPr="00C31904">
              <w:rPr>
                <w:b/>
                <w:sz w:val="24"/>
                <w:szCs w:val="24"/>
              </w:rPr>
              <w:t>01</w:t>
            </w:r>
          </w:p>
        </w:tc>
      </w:tr>
      <w:bookmarkEnd w:id="2"/>
    </w:tbl>
    <w:p w14:paraId="5C8D23A6" w14:textId="073C3F04" w:rsidR="00010504" w:rsidRPr="00C31904" w:rsidRDefault="00010504" w:rsidP="00010504">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0F3C38" w:rsidRPr="00C31904" w14:paraId="221A63CD" w14:textId="77777777" w:rsidTr="00BF3348">
        <w:tc>
          <w:tcPr>
            <w:tcW w:w="9648" w:type="dxa"/>
          </w:tcPr>
          <w:p w14:paraId="490B43BD" w14:textId="77777777" w:rsidR="00010504" w:rsidRPr="00C31904" w:rsidRDefault="00010504" w:rsidP="00010504">
            <w:pPr>
              <w:rPr>
                <w:b/>
                <w:bCs/>
                <w:sz w:val="24"/>
              </w:rPr>
            </w:pPr>
            <w:r w:rsidRPr="00C31904">
              <w:rPr>
                <w:b/>
                <w:bCs/>
                <w:sz w:val="24"/>
              </w:rPr>
              <w:t>Tikslo įgyvendinimo aprašymas.</w:t>
            </w:r>
          </w:p>
          <w:p w14:paraId="5544FD38" w14:textId="0E290041" w:rsidR="00BA0A1D" w:rsidRPr="00C31904" w:rsidRDefault="00BA0A1D" w:rsidP="000F3C38">
            <w:pPr>
              <w:jc w:val="both"/>
              <w:rPr>
                <w:bCs/>
                <w:sz w:val="24"/>
              </w:rPr>
            </w:pPr>
            <w:r w:rsidRPr="00C31904">
              <w:rPr>
                <w:bCs/>
                <w:sz w:val="24"/>
              </w:rPr>
              <w:t>Panevėžio, kaip regiono turizmo traukos centro</w:t>
            </w:r>
            <w:r w:rsidR="000F3C38" w:rsidRPr="00C31904">
              <w:rPr>
                <w:bCs/>
                <w:sz w:val="24"/>
              </w:rPr>
              <w:t>,</w:t>
            </w:r>
            <w:r w:rsidRPr="00C31904">
              <w:rPr>
                <w:bCs/>
                <w:sz w:val="24"/>
              </w:rPr>
              <w:t xml:space="preserve"> įvaizdžio formavimas įvairiomis priemonėmis</w:t>
            </w:r>
            <w:r w:rsidR="000F3C38" w:rsidRPr="00C31904">
              <w:rPr>
                <w:bCs/>
                <w:sz w:val="24"/>
              </w:rPr>
              <w:t>:</w:t>
            </w:r>
            <w:r w:rsidRPr="00C31904">
              <w:rPr>
                <w:bCs/>
                <w:sz w:val="24"/>
              </w:rPr>
              <w:t xml:space="preserve"> užtikrinant nemokamos informacijos apie Panevėžio turizmo objektus, vietoves, paslaugas teikimą </w:t>
            </w:r>
            <w:r w:rsidR="00C31904" w:rsidRPr="00C31904">
              <w:rPr>
                <w:bCs/>
                <w:sz w:val="24"/>
              </w:rPr>
              <w:t>turistams</w:t>
            </w:r>
            <w:r w:rsidR="00C31904">
              <w:rPr>
                <w:bCs/>
                <w:sz w:val="24"/>
              </w:rPr>
              <w:t xml:space="preserve">, </w:t>
            </w:r>
            <w:r w:rsidRPr="00C31904">
              <w:rPr>
                <w:bCs/>
                <w:sz w:val="24"/>
              </w:rPr>
              <w:t>miesto svečiams, žiniasklaidai, kelionių organizatoriams, kt. interesantams įvairiomis komunikacijos priemonėmis ir būdais; rengiant turizmo skatinimo konkursą, kuriuo siekiama skatinti Panevėžio turizmo sektoriaus plėtrą, didinti miesto reprezentatyvumą, vystant inovatyvius, miesto strategines kryptis atitinkančius ir tikslinių rinkų srautus užtikrinančius turizmo produktus ir paslaugas.</w:t>
            </w:r>
          </w:p>
          <w:p w14:paraId="5F0CE985" w14:textId="77777777" w:rsidR="00BA0A1D" w:rsidRPr="00C31904" w:rsidRDefault="00BA0A1D" w:rsidP="00010504">
            <w:pPr>
              <w:ind w:firstLine="597"/>
              <w:jc w:val="both"/>
              <w:rPr>
                <w:bCs/>
                <w:sz w:val="24"/>
              </w:rPr>
            </w:pPr>
          </w:p>
          <w:p w14:paraId="3C789C58" w14:textId="02704E09" w:rsidR="00010504" w:rsidRPr="00C31904" w:rsidRDefault="00DA4DEA" w:rsidP="00010504">
            <w:pPr>
              <w:jc w:val="both"/>
              <w:rPr>
                <w:bCs/>
                <w:sz w:val="24"/>
                <w:u w:val="single"/>
              </w:rPr>
            </w:pPr>
            <w:r w:rsidRPr="00C31904">
              <w:rPr>
                <w:bCs/>
                <w:sz w:val="24"/>
                <w:u w:val="single"/>
              </w:rPr>
              <w:t>V</w:t>
            </w:r>
            <w:r w:rsidR="008209D4" w:rsidRPr="00C31904">
              <w:rPr>
                <w:bCs/>
                <w:sz w:val="24"/>
                <w:u w:val="single"/>
              </w:rPr>
              <w:t>ertinimo kriterijus</w:t>
            </w:r>
            <w:r w:rsidR="000F3C38" w:rsidRPr="00C31904">
              <w:rPr>
                <w:bCs/>
                <w:sz w:val="24"/>
              </w:rPr>
              <w:t xml:space="preserve"> – </w:t>
            </w:r>
            <w:r w:rsidR="008209D4" w:rsidRPr="00C31904">
              <w:rPr>
                <w:bCs/>
                <w:sz w:val="24"/>
              </w:rPr>
              <w:t>Panevėžio regiono turizmo strategijos sukūrimas ir įgyvendinimas.</w:t>
            </w:r>
          </w:p>
          <w:p w14:paraId="372D0D3D" w14:textId="77777777" w:rsidR="008209D4" w:rsidRPr="00C31904" w:rsidRDefault="008209D4" w:rsidP="00010504">
            <w:pPr>
              <w:jc w:val="both"/>
              <w:rPr>
                <w:bCs/>
                <w:sz w:val="24"/>
              </w:rPr>
            </w:pPr>
          </w:p>
          <w:p w14:paraId="7A12C0BE" w14:textId="77777777" w:rsidR="00010504" w:rsidRPr="00C31904" w:rsidRDefault="00010504" w:rsidP="00010504">
            <w:pPr>
              <w:jc w:val="both"/>
              <w:rPr>
                <w:sz w:val="24"/>
              </w:rPr>
            </w:pPr>
            <w:r w:rsidRPr="00C31904">
              <w:rPr>
                <w:sz w:val="24"/>
              </w:rPr>
              <w:t>Tikslui įgyvendinti yra iškeltas 1 uždavinys:</w:t>
            </w:r>
          </w:p>
          <w:p w14:paraId="3C7944FD" w14:textId="77777777" w:rsidR="00010504" w:rsidRPr="00C31904" w:rsidRDefault="00010504" w:rsidP="00010504">
            <w:pPr>
              <w:jc w:val="both"/>
              <w:rPr>
                <w:sz w:val="24"/>
              </w:rPr>
            </w:pPr>
          </w:p>
          <w:p w14:paraId="13588371" w14:textId="1B21BB96" w:rsidR="00010504" w:rsidRPr="00C31904" w:rsidRDefault="00010504" w:rsidP="00010504">
            <w:pPr>
              <w:jc w:val="both"/>
              <w:rPr>
                <w:b/>
                <w:bCs/>
                <w:sz w:val="24"/>
                <w:szCs w:val="24"/>
              </w:rPr>
            </w:pPr>
            <w:r w:rsidRPr="00C31904">
              <w:rPr>
                <w:b/>
                <w:bCs/>
                <w:sz w:val="24"/>
                <w:szCs w:val="24"/>
              </w:rPr>
              <w:t xml:space="preserve">1 uždavinys. </w:t>
            </w:r>
            <w:r w:rsidR="00AD3A13" w:rsidRPr="00C31904">
              <w:rPr>
                <w:b/>
                <w:bCs/>
                <w:sz w:val="24"/>
                <w:szCs w:val="24"/>
              </w:rPr>
              <w:t>Padidinti miesto turistinį patrauklumą</w:t>
            </w:r>
            <w:r w:rsidRPr="00C31904">
              <w:rPr>
                <w:b/>
                <w:bCs/>
                <w:sz w:val="24"/>
                <w:szCs w:val="24"/>
              </w:rPr>
              <w:t>.</w:t>
            </w:r>
          </w:p>
          <w:p w14:paraId="78263192" w14:textId="32F22293" w:rsidR="00A66302" w:rsidRPr="00C31904" w:rsidRDefault="00A66302" w:rsidP="00010504">
            <w:pPr>
              <w:jc w:val="both"/>
              <w:rPr>
                <w:bCs/>
                <w:sz w:val="24"/>
                <w:szCs w:val="24"/>
                <w:u w:val="single"/>
                <w:lang w:eastAsia="en-US"/>
              </w:rPr>
            </w:pPr>
            <w:r w:rsidRPr="00C31904">
              <w:rPr>
                <w:bCs/>
                <w:sz w:val="24"/>
                <w:szCs w:val="24"/>
                <w:u w:val="single"/>
                <w:lang w:eastAsia="en-US"/>
              </w:rPr>
              <w:t>Uždavinio vertinimo kriterijai:</w:t>
            </w:r>
          </w:p>
          <w:p w14:paraId="0E2532C7" w14:textId="27A5C922" w:rsidR="00A66302" w:rsidRPr="00C31904" w:rsidRDefault="000F3C38" w:rsidP="00010504">
            <w:pPr>
              <w:jc w:val="both"/>
              <w:rPr>
                <w:sz w:val="24"/>
                <w:szCs w:val="24"/>
              </w:rPr>
            </w:pPr>
            <w:r w:rsidRPr="00C31904">
              <w:rPr>
                <w:sz w:val="24"/>
                <w:szCs w:val="24"/>
              </w:rPr>
              <w:t>t</w:t>
            </w:r>
            <w:r w:rsidR="00BF75F0" w:rsidRPr="00C31904">
              <w:rPr>
                <w:sz w:val="24"/>
                <w:szCs w:val="24"/>
              </w:rPr>
              <w:t>uristų skaičius apgyvendinimo įstaigose</w:t>
            </w:r>
            <w:r w:rsidRPr="00C31904">
              <w:rPr>
                <w:sz w:val="24"/>
                <w:szCs w:val="24"/>
              </w:rPr>
              <w:t xml:space="preserve"> (</w:t>
            </w:r>
            <w:r w:rsidR="00BF75F0" w:rsidRPr="00C31904">
              <w:rPr>
                <w:sz w:val="24"/>
                <w:szCs w:val="24"/>
              </w:rPr>
              <w:t>asm.</w:t>
            </w:r>
            <w:r w:rsidRPr="00C31904">
              <w:rPr>
                <w:sz w:val="24"/>
                <w:szCs w:val="24"/>
              </w:rPr>
              <w:t xml:space="preserve"> per </w:t>
            </w:r>
            <w:r w:rsidR="00BF75F0" w:rsidRPr="00C31904">
              <w:rPr>
                <w:sz w:val="24"/>
                <w:szCs w:val="24"/>
              </w:rPr>
              <w:t>metus</w:t>
            </w:r>
            <w:r w:rsidRPr="00C31904">
              <w:rPr>
                <w:sz w:val="24"/>
                <w:szCs w:val="24"/>
              </w:rPr>
              <w:t>)</w:t>
            </w:r>
            <w:r w:rsidR="00BF75F0" w:rsidRPr="00C31904">
              <w:rPr>
                <w:sz w:val="24"/>
                <w:szCs w:val="24"/>
              </w:rPr>
              <w:t>;</w:t>
            </w:r>
          </w:p>
          <w:p w14:paraId="770C2BEE" w14:textId="3B62E4CA" w:rsidR="00BF75F0" w:rsidRPr="00C31904" w:rsidRDefault="000F3C38" w:rsidP="00010504">
            <w:pPr>
              <w:jc w:val="both"/>
              <w:rPr>
                <w:sz w:val="24"/>
                <w:szCs w:val="24"/>
              </w:rPr>
            </w:pPr>
            <w:r w:rsidRPr="00C31904">
              <w:rPr>
                <w:sz w:val="24"/>
                <w:szCs w:val="24"/>
              </w:rPr>
              <w:t>a</w:t>
            </w:r>
            <w:r w:rsidR="00BF75F0" w:rsidRPr="00C31904">
              <w:rPr>
                <w:sz w:val="24"/>
                <w:szCs w:val="24"/>
              </w:rPr>
              <w:t>smenų, pasinaudojusių P</w:t>
            </w:r>
            <w:r w:rsidR="00CC2C08">
              <w:rPr>
                <w:sz w:val="24"/>
                <w:szCs w:val="24"/>
              </w:rPr>
              <w:t>anevėžio plėtros agentūros</w:t>
            </w:r>
            <w:r w:rsidR="00BF75F0" w:rsidRPr="00C31904">
              <w:rPr>
                <w:sz w:val="24"/>
                <w:szCs w:val="24"/>
              </w:rPr>
              <w:t xml:space="preserve"> paslaugomis</w:t>
            </w:r>
            <w:r w:rsidR="00CC2C08">
              <w:rPr>
                <w:sz w:val="24"/>
                <w:szCs w:val="24"/>
              </w:rPr>
              <w:t>,</w:t>
            </w:r>
            <w:r w:rsidR="00BF75F0" w:rsidRPr="00C31904">
              <w:rPr>
                <w:sz w:val="24"/>
                <w:szCs w:val="24"/>
              </w:rPr>
              <w:t xml:space="preserve"> skaičius</w:t>
            </w:r>
            <w:r w:rsidRPr="00C31904">
              <w:rPr>
                <w:sz w:val="24"/>
                <w:szCs w:val="24"/>
              </w:rPr>
              <w:t xml:space="preserve"> (</w:t>
            </w:r>
            <w:r w:rsidR="00BF75F0" w:rsidRPr="00C31904">
              <w:rPr>
                <w:sz w:val="24"/>
                <w:szCs w:val="24"/>
              </w:rPr>
              <w:t>asm.</w:t>
            </w:r>
            <w:r w:rsidR="00872F8A">
              <w:rPr>
                <w:sz w:val="24"/>
                <w:szCs w:val="24"/>
              </w:rPr>
              <w:t xml:space="preserve"> </w:t>
            </w:r>
            <w:r w:rsidRPr="00C31904">
              <w:rPr>
                <w:sz w:val="24"/>
                <w:szCs w:val="24"/>
              </w:rPr>
              <w:t xml:space="preserve">per </w:t>
            </w:r>
            <w:r w:rsidR="00BF75F0" w:rsidRPr="00C31904">
              <w:rPr>
                <w:sz w:val="24"/>
                <w:szCs w:val="24"/>
              </w:rPr>
              <w:t>metus</w:t>
            </w:r>
            <w:r w:rsidRPr="00C31904">
              <w:rPr>
                <w:sz w:val="24"/>
                <w:szCs w:val="24"/>
              </w:rPr>
              <w:t>)</w:t>
            </w:r>
            <w:r w:rsidR="00B730CA" w:rsidRPr="00C31904">
              <w:rPr>
                <w:sz w:val="24"/>
                <w:szCs w:val="24"/>
              </w:rPr>
              <w:t>.</w:t>
            </w:r>
          </w:p>
          <w:p w14:paraId="0525E5A7" w14:textId="77777777" w:rsidR="003C2890" w:rsidRPr="00C31904" w:rsidRDefault="003C2890" w:rsidP="00010504">
            <w:pPr>
              <w:jc w:val="both"/>
              <w:rPr>
                <w:sz w:val="24"/>
                <w:szCs w:val="24"/>
              </w:rPr>
            </w:pPr>
          </w:p>
          <w:p w14:paraId="393A07E7" w14:textId="19E7F38A" w:rsidR="003C2890" w:rsidRPr="00C31904" w:rsidRDefault="00010504" w:rsidP="00010504">
            <w:pPr>
              <w:tabs>
                <w:tab w:val="left" w:pos="5160"/>
              </w:tabs>
              <w:jc w:val="both"/>
              <w:rPr>
                <w:sz w:val="24"/>
                <w:szCs w:val="24"/>
              </w:rPr>
            </w:pPr>
            <w:r w:rsidRPr="00C31904">
              <w:rPr>
                <w:sz w:val="24"/>
                <w:szCs w:val="24"/>
              </w:rPr>
              <w:t>Numatoma įgyvendinti ši</w:t>
            </w:r>
            <w:r w:rsidR="003C2890" w:rsidRPr="00C31904">
              <w:rPr>
                <w:sz w:val="24"/>
                <w:szCs w:val="24"/>
              </w:rPr>
              <w:t>as</w:t>
            </w:r>
            <w:r w:rsidRPr="00C31904">
              <w:rPr>
                <w:sz w:val="24"/>
                <w:szCs w:val="24"/>
              </w:rPr>
              <w:t xml:space="preserve"> priemon</w:t>
            </w:r>
            <w:r w:rsidR="003C2890" w:rsidRPr="00C31904">
              <w:rPr>
                <w:sz w:val="24"/>
                <w:szCs w:val="24"/>
              </w:rPr>
              <w:t>es:</w:t>
            </w:r>
          </w:p>
          <w:p w14:paraId="45B73E3F" w14:textId="667429B4" w:rsidR="00010504" w:rsidRPr="00C31904" w:rsidRDefault="003C2890" w:rsidP="00010504">
            <w:pPr>
              <w:tabs>
                <w:tab w:val="left" w:pos="5160"/>
              </w:tabs>
              <w:jc w:val="both"/>
              <w:rPr>
                <w:b/>
                <w:bCs/>
                <w:sz w:val="24"/>
                <w:szCs w:val="24"/>
              </w:rPr>
            </w:pPr>
            <w:r w:rsidRPr="00C31904">
              <w:rPr>
                <w:b/>
                <w:bCs/>
                <w:sz w:val="24"/>
                <w:szCs w:val="24"/>
              </w:rPr>
              <w:lastRenderedPageBreak/>
              <w:t xml:space="preserve">1 </w:t>
            </w:r>
            <w:r w:rsidR="000F3C38" w:rsidRPr="00C31904">
              <w:rPr>
                <w:b/>
                <w:bCs/>
                <w:sz w:val="24"/>
                <w:szCs w:val="24"/>
              </w:rPr>
              <w:t>p</w:t>
            </w:r>
            <w:r w:rsidRPr="00C31904">
              <w:rPr>
                <w:b/>
                <w:bCs/>
                <w:sz w:val="24"/>
                <w:szCs w:val="24"/>
              </w:rPr>
              <w:t xml:space="preserve">riemonė. </w:t>
            </w:r>
            <w:r w:rsidR="00CD25B3" w:rsidRPr="00EE4F4C">
              <w:rPr>
                <w:b/>
                <w:bCs/>
                <w:sz w:val="24"/>
                <w:szCs w:val="24"/>
              </w:rPr>
              <w:t xml:space="preserve">Miesto turistinio patrauklumo didinimas užtikrinant nemokamos informacijos apie Panevėžio turizmo objektus, vietoves, paslaugas turistams teikimą miesto svečiams, žiniasklaidai, kelionių organizatoriams, </w:t>
            </w:r>
            <w:r w:rsidR="00EE4F4C" w:rsidRPr="00EE4F4C">
              <w:rPr>
                <w:b/>
                <w:bCs/>
                <w:sz w:val="24"/>
                <w:szCs w:val="24"/>
              </w:rPr>
              <w:t>kitiems</w:t>
            </w:r>
            <w:r w:rsidR="00CD25B3" w:rsidRPr="00EE4F4C">
              <w:rPr>
                <w:b/>
                <w:bCs/>
                <w:sz w:val="24"/>
                <w:szCs w:val="24"/>
              </w:rPr>
              <w:t xml:space="preserve"> interesantams įvairiomis komunikacijos priemonėmis ir būdais.</w:t>
            </w:r>
          </w:p>
          <w:p w14:paraId="0104972A" w14:textId="4897DF4E" w:rsidR="00010504" w:rsidRPr="00C31904" w:rsidRDefault="00010504" w:rsidP="00010504">
            <w:pPr>
              <w:jc w:val="both"/>
              <w:rPr>
                <w:bCs/>
                <w:iCs/>
                <w:sz w:val="24"/>
                <w:u w:val="single"/>
              </w:rPr>
            </w:pPr>
            <w:r w:rsidRPr="00C31904">
              <w:rPr>
                <w:bCs/>
                <w:iCs/>
                <w:sz w:val="24"/>
                <w:u w:val="single"/>
              </w:rPr>
              <w:t>Produkto vertinimo kriterijai:</w:t>
            </w:r>
          </w:p>
          <w:p w14:paraId="4AED997A" w14:textId="3645A4E0" w:rsidR="00010504" w:rsidRPr="00C31904" w:rsidRDefault="000F3C38" w:rsidP="00172193">
            <w:pPr>
              <w:tabs>
                <w:tab w:val="left" w:pos="881"/>
              </w:tabs>
              <w:jc w:val="both"/>
              <w:rPr>
                <w:bCs/>
                <w:sz w:val="24"/>
              </w:rPr>
            </w:pPr>
            <w:r w:rsidRPr="00C31904">
              <w:rPr>
                <w:bCs/>
                <w:sz w:val="24"/>
              </w:rPr>
              <w:t>v</w:t>
            </w:r>
            <w:r w:rsidR="00A66302" w:rsidRPr="00C31904">
              <w:rPr>
                <w:bCs/>
                <w:sz w:val="24"/>
              </w:rPr>
              <w:t>ietinių ir tarptautinių renginių, kuriuose buvo reprezentuojama Panevėžio miesto turizmo sektoriaus pasiūla, skaičius;</w:t>
            </w:r>
          </w:p>
          <w:p w14:paraId="374A4EA7" w14:textId="23CBF77D" w:rsidR="003C2890" w:rsidRPr="00C31904" w:rsidRDefault="000F3C38" w:rsidP="00172193">
            <w:pPr>
              <w:tabs>
                <w:tab w:val="left" w:pos="881"/>
              </w:tabs>
              <w:jc w:val="both"/>
              <w:rPr>
                <w:bCs/>
                <w:sz w:val="24"/>
              </w:rPr>
            </w:pPr>
            <w:r w:rsidRPr="00C31904">
              <w:rPr>
                <w:bCs/>
                <w:sz w:val="24"/>
              </w:rPr>
              <w:t>u</w:t>
            </w:r>
            <w:r w:rsidR="003C2890" w:rsidRPr="00C31904">
              <w:rPr>
                <w:bCs/>
                <w:sz w:val="24"/>
              </w:rPr>
              <w:t xml:space="preserve">žtikrintas nuolatinis nemokamos informacijos teikimas miesto svečiams įvairiais formatais </w:t>
            </w:r>
            <w:r w:rsidRPr="00C31904">
              <w:rPr>
                <w:bCs/>
                <w:sz w:val="24"/>
              </w:rPr>
              <w:t>ir</w:t>
            </w:r>
            <w:r w:rsidR="003C2890" w:rsidRPr="00C31904">
              <w:rPr>
                <w:bCs/>
                <w:sz w:val="24"/>
              </w:rPr>
              <w:t xml:space="preserve"> priemonėmis (Panevėžio plėtros agentūroje, internet</w:t>
            </w:r>
            <w:r w:rsidRPr="00C31904">
              <w:rPr>
                <w:bCs/>
                <w:sz w:val="24"/>
              </w:rPr>
              <w:t>o</w:t>
            </w:r>
            <w:r w:rsidR="003C2890" w:rsidRPr="00C31904">
              <w:rPr>
                <w:bCs/>
                <w:sz w:val="24"/>
              </w:rPr>
              <w:t xml:space="preserve"> svetainėje, socialiniuose tinkluose, leidiniuose ir kt.)</w:t>
            </w:r>
            <w:r w:rsidR="006639B2" w:rsidRPr="00C31904">
              <w:rPr>
                <w:bCs/>
                <w:sz w:val="24"/>
              </w:rPr>
              <w:t>.</w:t>
            </w:r>
          </w:p>
          <w:p w14:paraId="3FB066F6" w14:textId="6D6AC461" w:rsidR="006639B2" w:rsidRPr="00C31904" w:rsidRDefault="006639B2" w:rsidP="00172193">
            <w:pPr>
              <w:tabs>
                <w:tab w:val="left" w:pos="881"/>
              </w:tabs>
              <w:jc w:val="both"/>
              <w:rPr>
                <w:bCs/>
                <w:sz w:val="24"/>
              </w:rPr>
            </w:pPr>
          </w:p>
          <w:p w14:paraId="33FCB559" w14:textId="3C7C6E05" w:rsidR="006639B2" w:rsidRPr="00C31904" w:rsidRDefault="006639B2" w:rsidP="00172193">
            <w:pPr>
              <w:tabs>
                <w:tab w:val="left" w:pos="881"/>
              </w:tabs>
              <w:jc w:val="both"/>
              <w:rPr>
                <w:b/>
                <w:sz w:val="24"/>
              </w:rPr>
            </w:pPr>
            <w:r w:rsidRPr="00C31904">
              <w:rPr>
                <w:b/>
                <w:sz w:val="24"/>
              </w:rPr>
              <w:t xml:space="preserve">2 priemonė. </w:t>
            </w:r>
            <w:r w:rsidR="00D20CC1" w:rsidRPr="00C31904">
              <w:rPr>
                <w:b/>
                <w:sz w:val="24"/>
              </w:rPr>
              <w:t>Miesto turistinio patrauklumo didinimas rengiant turizmo skatinimo konkursą, kuriuo siekiama skatinti Panevėžio turizmo sektoriaus plėtrą, didinti miesto reprezentatyvumą, vystant inovatyvius, miesto strategines kryptis atitinkančius ir tikslinių rinkų srautus užtikrinančius turizmo produktus ir paslaugas.</w:t>
            </w:r>
          </w:p>
          <w:p w14:paraId="4091B66D" w14:textId="77777777" w:rsidR="00A66302" w:rsidRPr="00C31904" w:rsidRDefault="00D20CC1" w:rsidP="00172193">
            <w:pPr>
              <w:tabs>
                <w:tab w:val="left" w:pos="881"/>
              </w:tabs>
              <w:jc w:val="both"/>
              <w:rPr>
                <w:bCs/>
                <w:sz w:val="24"/>
                <w:u w:val="single"/>
              </w:rPr>
            </w:pPr>
            <w:r w:rsidRPr="00C31904">
              <w:rPr>
                <w:bCs/>
                <w:sz w:val="24"/>
                <w:u w:val="single"/>
              </w:rPr>
              <w:t>Produkto vertinimo kriterijai:</w:t>
            </w:r>
          </w:p>
          <w:p w14:paraId="158B2982" w14:textId="77BE81F0" w:rsidR="00C70607" w:rsidRPr="00C31904" w:rsidRDefault="000F3C38" w:rsidP="00C70607">
            <w:pPr>
              <w:tabs>
                <w:tab w:val="left" w:pos="881"/>
              </w:tabs>
              <w:jc w:val="both"/>
              <w:rPr>
                <w:bCs/>
                <w:sz w:val="24"/>
              </w:rPr>
            </w:pPr>
            <w:r w:rsidRPr="00C31904">
              <w:rPr>
                <w:bCs/>
                <w:sz w:val="24"/>
              </w:rPr>
              <w:t>i</w:t>
            </w:r>
            <w:r w:rsidR="00C70607" w:rsidRPr="00C31904">
              <w:rPr>
                <w:bCs/>
                <w:sz w:val="24"/>
              </w:rPr>
              <w:t>ndustrinio / pramoninio turizmo produktų skaičius</w:t>
            </w:r>
            <w:r w:rsidRPr="00C31904">
              <w:rPr>
                <w:bCs/>
                <w:sz w:val="24"/>
              </w:rPr>
              <w:t xml:space="preserve"> (</w:t>
            </w:r>
            <w:r w:rsidR="00C70607" w:rsidRPr="00C31904">
              <w:rPr>
                <w:bCs/>
                <w:sz w:val="24"/>
              </w:rPr>
              <w:t>vnt.</w:t>
            </w:r>
            <w:r w:rsidRPr="00C31904">
              <w:rPr>
                <w:bCs/>
                <w:sz w:val="24"/>
              </w:rPr>
              <w:t>)</w:t>
            </w:r>
            <w:r w:rsidR="00665255">
              <w:rPr>
                <w:bCs/>
                <w:sz w:val="24"/>
              </w:rPr>
              <w:t>;</w:t>
            </w:r>
          </w:p>
          <w:p w14:paraId="16C41E92" w14:textId="255220D7" w:rsidR="00C70607" w:rsidRPr="00C31904" w:rsidRDefault="000F3C38" w:rsidP="00C70607">
            <w:pPr>
              <w:tabs>
                <w:tab w:val="left" w:pos="881"/>
              </w:tabs>
              <w:jc w:val="both"/>
              <w:rPr>
                <w:bCs/>
                <w:sz w:val="24"/>
              </w:rPr>
            </w:pPr>
            <w:r w:rsidRPr="00C31904">
              <w:rPr>
                <w:bCs/>
                <w:sz w:val="24"/>
              </w:rPr>
              <w:t>e</w:t>
            </w:r>
            <w:r w:rsidR="00C70607" w:rsidRPr="00C31904">
              <w:rPr>
                <w:bCs/>
                <w:sz w:val="24"/>
              </w:rPr>
              <w:t>kologiško ir tvaraus (,,žaliojo“) turizmo paslaugų skaičius</w:t>
            </w:r>
            <w:r w:rsidRPr="00C31904">
              <w:rPr>
                <w:bCs/>
                <w:sz w:val="24"/>
              </w:rPr>
              <w:t xml:space="preserve"> (</w:t>
            </w:r>
            <w:r w:rsidR="00C70607" w:rsidRPr="00C31904">
              <w:rPr>
                <w:bCs/>
                <w:sz w:val="24"/>
              </w:rPr>
              <w:t>vnt.</w:t>
            </w:r>
            <w:r w:rsidRPr="00C31904">
              <w:rPr>
                <w:bCs/>
                <w:sz w:val="24"/>
              </w:rPr>
              <w:t>)</w:t>
            </w:r>
            <w:r w:rsidR="00665255">
              <w:rPr>
                <w:bCs/>
                <w:sz w:val="24"/>
              </w:rPr>
              <w:t>;</w:t>
            </w:r>
          </w:p>
          <w:p w14:paraId="7CD57F4F" w14:textId="5AC2909A" w:rsidR="00C70607" w:rsidRPr="00C31904" w:rsidRDefault="000F3C38" w:rsidP="00C70607">
            <w:pPr>
              <w:tabs>
                <w:tab w:val="left" w:pos="881"/>
              </w:tabs>
              <w:jc w:val="both"/>
              <w:rPr>
                <w:bCs/>
                <w:sz w:val="24"/>
              </w:rPr>
            </w:pPr>
            <w:r w:rsidRPr="00C31904">
              <w:rPr>
                <w:bCs/>
                <w:sz w:val="24"/>
              </w:rPr>
              <w:t>t</w:t>
            </w:r>
            <w:r w:rsidR="00C70607" w:rsidRPr="00C31904">
              <w:rPr>
                <w:bCs/>
                <w:sz w:val="24"/>
              </w:rPr>
              <w:t>urizmo paslaugų</w:t>
            </w:r>
            <w:r w:rsidR="00665255">
              <w:rPr>
                <w:bCs/>
                <w:sz w:val="24"/>
              </w:rPr>
              <w:t>, skirtų</w:t>
            </w:r>
            <w:r w:rsidR="00C70607" w:rsidRPr="00C31904">
              <w:rPr>
                <w:bCs/>
                <w:sz w:val="24"/>
              </w:rPr>
              <w:t xml:space="preserve"> specialiųjų poreikių turintiems asmenims</w:t>
            </w:r>
            <w:r w:rsidR="00665255">
              <w:rPr>
                <w:bCs/>
                <w:sz w:val="24"/>
              </w:rPr>
              <w:t>,</w:t>
            </w:r>
            <w:r w:rsidR="00C70607" w:rsidRPr="00C31904">
              <w:rPr>
                <w:bCs/>
                <w:sz w:val="24"/>
              </w:rPr>
              <w:t xml:space="preserve"> skaičius</w:t>
            </w:r>
            <w:r w:rsidRPr="00C31904">
              <w:rPr>
                <w:bCs/>
                <w:sz w:val="24"/>
              </w:rPr>
              <w:t xml:space="preserve"> (</w:t>
            </w:r>
            <w:r w:rsidR="00C70607" w:rsidRPr="00C31904">
              <w:rPr>
                <w:bCs/>
                <w:sz w:val="24"/>
              </w:rPr>
              <w:t>vnt.</w:t>
            </w:r>
            <w:r w:rsidRPr="00C31904">
              <w:rPr>
                <w:bCs/>
                <w:sz w:val="24"/>
              </w:rPr>
              <w:t>)</w:t>
            </w:r>
            <w:r w:rsidR="00665255">
              <w:rPr>
                <w:bCs/>
                <w:sz w:val="24"/>
              </w:rPr>
              <w:t>;</w:t>
            </w:r>
          </w:p>
          <w:p w14:paraId="2581E35A" w14:textId="2BAF09B4" w:rsidR="00C70607" w:rsidRPr="00C31904" w:rsidRDefault="000F3C38" w:rsidP="00C70607">
            <w:pPr>
              <w:tabs>
                <w:tab w:val="left" w:pos="881"/>
              </w:tabs>
              <w:jc w:val="both"/>
              <w:rPr>
                <w:bCs/>
                <w:sz w:val="24"/>
              </w:rPr>
            </w:pPr>
            <w:r w:rsidRPr="00C31904">
              <w:rPr>
                <w:bCs/>
                <w:sz w:val="24"/>
              </w:rPr>
              <w:t>b</w:t>
            </w:r>
            <w:r w:rsidR="00C70607" w:rsidRPr="00C31904">
              <w:rPr>
                <w:bCs/>
                <w:sz w:val="24"/>
              </w:rPr>
              <w:t>endrų viešojo ir privataus sektoriaus turizmo produktų ar paslaugų, įgyvendintų projektų skaičius</w:t>
            </w:r>
            <w:r w:rsidR="00665255">
              <w:rPr>
                <w:bCs/>
                <w:sz w:val="24"/>
              </w:rPr>
              <w:t xml:space="preserve"> (vnt.);</w:t>
            </w:r>
          </w:p>
          <w:p w14:paraId="02FBABAC" w14:textId="68FC0037" w:rsidR="00C70607" w:rsidRPr="00C31904" w:rsidRDefault="000F3C38" w:rsidP="00C70607">
            <w:pPr>
              <w:tabs>
                <w:tab w:val="left" w:pos="881"/>
              </w:tabs>
              <w:jc w:val="both"/>
              <w:rPr>
                <w:bCs/>
                <w:sz w:val="24"/>
              </w:rPr>
            </w:pPr>
            <w:r w:rsidRPr="00C31904">
              <w:rPr>
                <w:bCs/>
                <w:sz w:val="24"/>
              </w:rPr>
              <w:t>n</w:t>
            </w:r>
            <w:r w:rsidR="00C70607" w:rsidRPr="00C31904">
              <w:rPr>
                <w:bCs/>
                <w:sz w:val="24"/>
              </w:rPr>
              <w:t>aujų verslo turizmo paslaugų skaičius</w:t>
            </w:r>
            <w:r w:rsidR="00665255">
              <w:rPr>
                <w:bCs/>
                <w:sz w:val="24"/>
              </w:rPr>
              <w:t xml:space="preserve"> (</w:t>
            </w:r>
            <w:r w:rsidR="00C70607" w:rsidRPr="00C31904">
              <w:rPr>
                <w:bCs/>
                <w:sz w:val="24"/>
              </w:rPr>
              <w:t>vnt.</w:t>
            </w:r>
            <w:r w:rsidR="00665255">
              <w:rPr>
                <w:bCs/>
                <w:sz w:val="24"/>
              </w:rPr>
              <w:t>);</w:t>
            </w:r>
          </w:p>
          <w:p w14:paraId="3854A3BD" w14:textId="6566141F" w:rsidR="00D20CC1" w:rsidRPr="00C31904" w:rsidRDefault="000F3C38" w:rsidP="00C70607">
            <w:pPr>
              <w:tabs>
                <w:tab w:val="left" w:pos="881"/>
              </w:tabs>
              <w:jc w:val="both"/>
              <w:rPr>
                <w:bCs/>
                <w:sz w:val="24"/>
              </w:rPr>
            </w:pPr>
            <w:r w:rsidRPr="00C31904">
              <w:rPr>
                <w:bCs/>
                <w:sz w:val="24"/>
              </w:rPr>
              <w:t>s</w:t>
            </w:r>
            <w:r w:rsidR="00C70607" w:rsidRPr="00C31904">
              <w:rPr>
                <w:bCs/>
                <w:sz w:val="24"/>
              </w:rPr>
              <w:t>ukurtų turizmo produktų skaičius įveiklinant kultūros paveldo objektus, plėtojant muziejinę veiklą, naudojant regioninės kultūros potencialą ir pasitelkiant inovatyvias technologijas</w:t>
            </w:r>
            <w:r w:rsidRPr="00C31904">
              <w:rPr>
                <w:bCs/>
                <w:sz w:val="24"/>
              </w:rPr>
              <w:t xml:space="preserve"> (</w:t>
            </w:r>
            <w:r w:rsidR="00C70607" w:rsidRPr="00C31904">
              <w:rPr>
                <w:bCs/>
                <w:sz w:val="24"/>
              </w:rPr>
              <w:t>vnt.</w:t>
            </w:r>
            <w:r w:rsidRPr="00C31904">
              <w:rPr>
                <w:bCs/>
                <w:sz w:val="24"/>
              </w:rPr>
              <w:t>).</w:t>
            </w:r>
          </w:p>
        </w:tc>
      </w:tr>
    </w:tbl>
    <w:p w14:paraId="697376A7" w14:textId="01D60E59" w:rsidR="00010504" w:rsidRPr="00C31904" w:rsidRDefault="00010504" w:rsidP="00010504">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DA4DEA" w:rsidRPr="00C31904" w14:paraId="7C835247" w14:textId="77777777" w:rsidTr="00EF3200">
        <w:trPr>
          <w:trHeight w:val="416"/>
        </w:trPr>
        <w:tc>
          <w:tcPr>
            <w:tcW w:w="9645" w:type="dxa"/>
          </w:tcPr>
          <w:p w14:paraId="461692EA" w14:textId="36B2725D" w:rsidR="00DA4DEA" w:rsidRPr="00C31904" w:rsidRDefault="00DA4DEA" w:rsidP="000F3C38">
            <w:pPr>
              <w:jc w:val="both"/>
              <w:rPr>
                <w:b/>
                <w:bCs/>
                <w:sz w:val="24"/>
                <w:szCs w:val="24"/>
              </w:rPr>
            </w:pPr>
            <w:r w:rsidRPr="00C31904">
              <w:rPr>
                <w:b/>
                <w:bCs/>
                <w:sz w:val="24"/>
                <w:szCs w:val="24"/>
              </w:rPr>
              <w:t>2 tikslas.</w:t>
            </w:r>
            <w:r w:rsidR="004A46E9" w:rsidRPr="00C31904">
              <w:rPr>
                <w:b/>
                <w:bCs/>
              </w:rPr>
              <w:t xml:space="preserve"> </w:t>
            </w:r>
            <w:r w:rsidR="004A46E9" w:rsidRPr="00C31904">
              <w:rPr>
                <w:b/>
                <w:bCs/>
                <w:sz w:val="24"/>
                <w:szCs w:val="24"/>
              </w:rPr>
              <w:t>Formuoti miesto įvaizdį ir užtikrinti efektyvią komunikaciją</w:t>
            </w:r>
            <w:r w:rsidRPr="00C31904">
              <w:rPr>
                <w:b/>
                <w:bCs/>
                <w:sz w:val="24"/>
                <w:szCs w:val="24"/>
              </w:rPr>
              <w:t>.</w:t>
            </w:r>
          </w:p>
          <w:p w14:paraId="3321D626" w14:textId="67DA0593" w:rsidR="00E355C9" w:rsidRPr="00C31904" w:rsidRDefault="00E355C9" w:rsidP="000F3C38">
            <w:pPr>
              <w:jc w:val="both"/>
              <w:rPr>
                <w:sz w:val="24"/>
                <w:szCs w:val="24"/>
              </w:rPr>
            </w:pPr>
            <w:r w:rsidRPr="00C31904">
              <w:rPr>
                <w:sz w:val="24"/>
                <w:szCs w:val="24"/>
              </w:rPr>
              <w:t xml:space="preserve">Miesto įvaizdžio formavimas ir efektyvios komunikacijos užtikrinimas įgyvendinami per miesto identiteto kūrimą, stiprinimą </w:t>
            </w:r>
            <w:r w:rsidR="00C31A79">
              <w:rPr>
                <w:sz w:val="24"/>
                <w:szCs w:val="24"/>
              </w:rPr>
              <w:t>ir</w:t>
            </w:r>
            <w:r w:rsidRPr="00C31904">
              <w:rPr>
                <w:sz w:val="24"/>
                <w:szCs w:val="24"/>
              </w:rPr>
              <w:t xml:space="preserve"> žinomumo didinimą</w:t>
            </w:r>
            <w:r w:rsidR="00C31A79">
              <w:rPr>
                <w:sz w:val="24"/>
                <w:szCs w:val="24"/>
              </w:rPr>
              <w:t>,</w:t>
            </w:r>
            <w:r w:rsidRPr="00C31904">
              <w:rPr>
                <w:sz w:val="24"/>
                <w:szCs w:val="24"/>
              </w:rPr>
              <w:t xml:space="preserve"> viešosios komunikacijos tobulinimą. </w:t>
            </w:r>
          </w:p>
          <w:p w14:paraId="34214FDD" w14:textId="77777777" w:rsidR="00E355C9" w:rsidRPr="00C31904" w:rsidRDefault="00E355C9" w:rsidP="000F3C38">
            <w:pPr>
              <w:jc w:val="both"/>
              <w:rPr>
                <w:sz w:val="24"/>
                <w:szCs w:val="24"/>
              </w:rPr>
            </w:pPr>
          </w:p>
          <w:p w14:paraId="7D01A5E0" w14:textId="5B90D920" w:rsidR="00E355C9" w:rsidRPr="00C31904" w:rsidRDefault="00E355C9" w:rsidP="000F3C38">
            <w:pPr>
              <w:jc w:val="both"/>
              <w:rPr>
                <w:sz w:val="24"/>
                <w:szCs w:val="24"/>
              </w:rPr>
            </w:pPr>
            <w:r w:rsidRPr="00C31904">
              <w:rPr>
                <w:sz w:val="24"/>
                <w:szCs w:val="24"/>
                <w:u w:val="single"/>
              </w:rPr>
              <w:t>Rezultato vertinimo kriterijus</w:t>
            </w:r>
            <w:r w:rsidRPr="00C31904">
              <w:rPr>
                <w:sz w:val="24"/>
                <w:szCs w:val="24"/>
              </w:rPr>
              <w:t xml:space="preserve"> </w:t>
            </w:r>
            <w:r w:rsidR="000F3C38" w:rsidRPr="00C31904">
              <w:rPr>
                <w:sz w:val="24"/>
                <w:szCs w:val="24"/>
              </w:rPr>
              <w:t>– ž</w:t>
            </w:r>
            <w:r w:rsidRPr="00C31904">
              <w:rPr>
                <w:sz w:val="24"/>
                <w:szCs w:val="24"/>
              </w:rPr>
              <w:t xml:space="preserve">iniasklaidos tyrimas: teigiamų ir neigiamų paminėjimų apie Panevėžio miestą santykis. </w:t>
            </w:r>
          </w:p>
          <w:p w14:paraId="4345855A" w14:textId="77777777" w:rsidR="00E355C9" w:rsidRPr="00C31904" w:rsidRDefault="00E355C9" w:rsidP="000F3C38">
            <w:pPr>
              <w:jc w:val="both"/>
              <w:rPr>
                <w:b/>
                <w:bCs/>
                <w:sz w:val="24"/>
                <w:szCs w:val="24"/>
              </w:rPr>
            </w:pPr>
          </w:p>
          <w:p w14:paraId="5D1994A7" w14:textId="77777777" w:rsidR="00E355C9" w:rsidRPr="00C31904" w:rsidRDefault="00E355C9" w:rsidP="000F3C38">
            <w:pPr>
              <w:jc w:val="both"/>
              <w:rPr>
                <w:b/>
                <w:bCs/>
                <w:sz w:val="24"/>
                <w:szCs w:val="24"/>
              </w:rPr>
            </w:pPr>
            <w:r w:rsidRPr="00C31904">
              <w:rPr>
                <w:b/>
                <w:bCs/>
                <w:sz w:val="24"/>
                <w:szCs w:val="24"/>
              </w:rPr>
              <w:t>1 uždavinys. Suformuoti miesto identitetą ir padidinti jo žinomumą.</w:t>
            </w:r>
          </w:p>
          <w:p w14:paraId="28820545" w14:textId="77777777" w:rsidR="00665255" w:rsidRDefault="00665255" w:rsidP="000F3C38">
            <w:pPr>
              <w:jc w:val="both"/>
              <w:rPr>
                <w:sz w:val="24"/>
                <w:szCs w:val="24"/>
              </w:rPr>
            </w:pPr>
          </w:p>
          <w:p w14:paraId="4AE9CB01" w14:textId="021987F9" w:rsidR="00AD2F49" w:rsidRPr="00C31904" w:rsidRDefault="00E355C9" w:rsidP="000F3C38">
            <w:pPr>
              <w:jc w:val="both"/>
              <w:rPr>
                <w:sz w:val="24"/>
                <w:szCs w:val="24"/>
              </w:rPr>
            </w:pPr>
            <w:r w:rsidRPr="00C31904">
              <w:rPr>
                <w:sz w:val="24"/>
                <w:szCs w:val="24"/>
              </w:rPr>
              <w:t>Šiam uždaviniui įgyvendinti numatom</w:t>
            </w:r>
            <w:r w:rsidR="00AD2F49" w:rsidRPr="00C31904">
              <w:rPr>
                <w:sz w:val="24"/>
                <w:szCs w:val="24"/>
              </w:rPr>
              <w:t>os</w:t>
            </w:r>
            <w:r w:rsidRPr="00C31904">
              <w:rPr>
                <w:sz w:val="24"/>
                <w:szCs w:val="24"/>
              </w:rPr>
              <w:t xml:space="preserve"> </w:t>
            </w:r>
            <w:r w:rsidR="000F3C38" w:rsidRPr="00C31904">
              <w:rPr>
                <w:sz w:val="24"/>
                <w:szCs w:val="24"/>
              </w:rPr>
              <w:t>šios</w:t>
            </w:r>
            <w:r w:rsidRPr="00C31904">
              <w:rPr>
                <w:sz w:val="24"/>
                <w:szCs w:val="24"/>
              </w:rPr>
              <w:t xml:space="preserve"> priemonė</w:t>
            </w:r>
            <w:r w:rsidR="00AD2F49" w:rsidRPr="00C31904">
              <w:rPr>
                <w:sz w:val="24"/>
                <w:szCs w:val="24"/>
              </w:rPr>
              <w:t>s:</w:t>
            </w:r>
          </w:p>
          <w:p w14:paraId="102F4FEA" w14:textId="77777777" w:rsidR="00665255" w:rsidRDefault="00665255" w:rsidP="000F3C38">
            <w:pPr>
              <w:jc w:val="both"/>
              <w:rPr>
                <w:b/>
                <w:bCs/>
                <w:sz w:val="24"/>
                <w:szCs w:val="24"/>
              </w:rPr>
            </w:pPr>
          </w:p>
          <w:p w14:paraId="7E8FFFFD" w14:textId="26A12C5A" w:rsidR="00E355C9" w:rsidRPr="00C31904" w:rsidRDefault="00AD2F49" w:rsidP="000F3C38">
            <w:pPr>
              <w:jc w:val="both"/>
              <w:rPr>
                <w:b/>
                <w:bCs/>
                <w:sz w:val="24"/>
                <w:szCs w:val="24"/>
              </w:rPr>
            </w:pPr>
            <w:r w:rsidRPr="00C31904">
              <w:rPr>
                <w:b/>
                <w:bCs/>
                <w:sz w:val="24"/>
                <w:szCs w:val="24"/>
              </w:rPr>
              <w:t xml:space="preserve">1 </w:t>
            </w:r>
            <w:r w:rsidR="000F3C38" w:rsidRPr="00C31904">
              <w:rPr>
                <w:b/>
                <w:bCs/>
                <w:sz w:val="24"/>
                <w:szCs w:val="24"/>
              </w:rPr>
              <w:t>p</w:t>
            </w:r>
            <w:r w:rsidRPr="00C31904">
              <w:rPr>
                <w:b/>
                <w:bCs/>
                <w:sz w:val="24"/>
                <w:szCs w:val="24"/>
              </w:rPr>
              <w:t>riemonė. Panevėžio miesto partnerysčių įgyvendinimas, tarptautinio bendradarbiavimo palaikymas.</w:t>
            </w:r>
          </w:p>
          <w:p w14:paraId="7BFA338E" w14:textId="77777777" w:rsidR="00E355C9" w:rsidRPr="00C31904" w:rsidRDefault="00E355C9" w:rsidP="000F3C38">
            <w:pPr>
              <w:jc w:val="both"/>
              <w:rPr>
                <w:sz w:val="24"/>
                <w:szCs w:val="24"/>
                <w:u w:val="single"/>
              </w:rPr>
            </w:pPr>
            <w:r w:rsidRPr="00C31904">
              <w:rPr>
                <w:sz w:val="24"/>
                <w:szCs w:val="24"/>
                <w:u w:val="single"/>
              </w:rPr>
              <w:t>Produkto vertinimo kriterijai:</w:t>
            </w:r>
          </w:p>
          <w:p w14:paraId="408E60AD" w14:textId="2F29C396" w:rsidR="00E355C9" w:rsidRPr="00C31904" w:rsidRDefault="00755122" w:rsidP="000F3C38">
            <w:pPr>
              <w:jc w:val="both"/>
              <w:rPr>
                <w:sz w:val="24"/>
                <w:szCs w:val="24"/>
              </w:rPr>
            </w:pPr>
            <w:r w:rsidRPr="00C31904">
              <w:rPr>
                <w:sz w:val="24"/>
                <w:szCs w:val="24"/>
              </w:rPr>
              <w:t>Užsienio delegacijų priėmimas, nuolatini</w:t>
            </w:r>
            <w:r w:rsidR="00665255">
              <w:rPr>
                <w:sz w:val="24"/>
                <w:szCs w:val="24"/>
              </w:rPr>
              <w:t>o</w:t>
            </w:r>
            <w:r w:rsidRPr="00C31904">
              <w:rPr>
                <w:sz w:val="24"/>
                <w:szCs w:val="24"/>
              </w:rPr>
              <w:t xml:space="preserve"> bendradarbiavimo palaikymas, tarptautini</w:t>
            </w:r>
            <w:r w:rsidR="00665255">
              <w:rPr>
                <w:sz w:val="24"/>
                <w:szCs w:val="24"/>
              </w:rPr>
              <w:t>ų</w:t>
            </w:r>
            <w:r w:rsidRPr="00C31904">
              <w:rPr>
                <w:sz w:val="24"/>
                <w:szCs w:val="24"/>
              </w:rPr>
              <w:t xml:space="preserve"> mainų projektų organizavimas, dalyvavimas Baltijos miestų sąjungos komisijoje.</w:t>
            </w:r>
          </w:p>
          <w:p w14:paraId="3498DA66" w14:textId="66FF3B7E" w:rsidR="00755122" w:rsidRPr="00C31904" w:rsidRDefault="00755122" w:rsidP="000F3C38">
            <w:pPr>
              <w:jc w:val="both"/>
              <w:rPr>
                <w:sz w:val="24"/>
                <w:szCs w:val="24"/>
              </w:rPr>
            </w:pPr>
          </w:p>
          <w:p w14:paraId="689A32B4" w14:textId="4F7E3DE0" w:rsidR="00755122" w:rsidRPr="00C31904" w:rsidRDefault="00755122" w:rsidP="000F3C38">
            <w:pPr>
              <w:jc w:val="both"/>
              <w:rPr>
                <w:b/>
                <w:bCs/>
                <w:sz w:val="24"/>
                <w:szCs w:val="24"/>
              </w:rPr>
            </w:pPr>
            <w:r w:rsidRPr="00C31904">
              <w:rPr>
                <w:b/>
                <w:bCs/>
                <w:sz w:val="24"/>
                <w:szCs w:val="24"/>
              </w:rPr>
              <w:t xml:space="preserve">2 </w:t>
            </w:r>
            <w:r w:rsidR="00C31904" w:rsidRPr="00C31904">
              <w:rPr>
                <w:b/>
                <w:bCs/>
                <w:sz w:val="24"/>
                <w:szCs w:val="24"/>
              </w:rPr>
              <w:t>p</w:t>
            </w:r>
            <w:r w:rsidRPr="00C31904">
              <w:rPr>
                <w:b/>
                <w:bCs/>
                <w:sz w:val="24"/>
                <w:szCs w:val="24"/>
              </w:rPr>
              <w:t xml:space="preserve">riemonė. </w:t>
            </w:r>
            <w:r w:rsidR="00AC7051" w:rsidRPr="00C31904">
              <w:rPr>
                <w:b/>
                <w:bCs/>
                <w:sz w:val="24"/>
                <w:szCs w:val="24"/>
              </w:rPr>
              <w:t xml:space="preserve">Miesto reprezentacinio vizualinio identiteto formavimas </w:t>
            </w:r>
            <w:r w:rsidR="00C31904" w:rsidRPr="00C31904">
              <w:rPr>
                <w:b/>
                <w:bCs/>
                <w:sz w:val="24"/>
                <w:szCs w:val="24"/>
              </w:rPr>
              <w:t>–</w:t>
            </w:r>
            <w:r w:rsidR="00AC7051" w:rsidRPr="00C31904">
              <w:rPr>
                <w:b/>
                <w:bCs/>
                <w:sz w:val="24"/>
                <w:szCs w:val="24"/>
              </w:rPr>
              <w:t xml:space="preserve"> suvenyrų bazės koordinavimas, fotografijų, </w:t>
            </w:r>
            <w:r w:rsidR="00C31904" w:rsidRPr="00C31904">
              <w:rPr>
                <w:b/>
                <w:bCs/>
                <w:sz w:val="24"/>
                <w:szCs w:val="24"/>
              </w:rPr>
              <w:t xml:space="preserve">vaizdo </w:t>
            </w:r>
            <w:r w:rsidR="00AC7051" w:rsidRPr="00C31904">
              <w:rPr>
                <w:b/>
                <w:bCs/>
                <w:sz w:val="24"/>
                <w:szCs w:val="24"/>
              </w:rPr>
              <w:t>medžiagos pildymas.</w:t>
            </w:r>
          </w:p>
          <w:p w14:paraId="12F96BFC" w14:textId="2B37923C" w:rsidR="00E355C9" w:rsidRPr="00665255" w:rsidRDefault="00AC7051" w:rsidP="000F3C38">
            <w:pPr>
              <w:jc w:val="both"/>
              <w:rPr>
                <w:sz w:val="24"/>
                <w:szCs w:val="24"/>
                <w:u w:val="single"/>
              </w:rPr>
            </w:pPr>
            <w:r w:rsidRPr="00C31904">
              <w:rPr>
                <w:sz w:val="24"/>
                <w:szCs w:val="24"/>
                <w:u w:val="single"/>
              </w:rPr>
              <w:t>Produkto vertinimo kriterij</w:t>
            </w:r>
            <w:r w:rsidR="00665255">
              <w:rPr>
                <w:sz w:val="24"/>
                <w:szCs w:val="24"/>
                <w:u w:val="single"/>
              </w:rPr>
              <w:t>us</w:t>
            </w:r>
            <w:r w:rsidR="00665255" w:rsidRPr="00665255">
              <w:rPr>
                <w:sz w:val="24"/>
                <w:szCs w:val="24"/>
              </w:rPr>
              <w:t xml:space="preserve"> </w:t>
            </w:r>
            <w:r w:rsidR="00665255">
              <w:rPr>
                <w:sz w:val="24"/>
                <w:szCs w:val="24"/>
              </w:rPr>
              <w:t>– n</w:t>
            </w:r>
            <w:r w:rsidR="008D615E" w:rsidRPr="00C31904">
              <w:rPr>
                <w:sz w:val="24"/>
                <w:szCs w:val="24"/>
              </w:rPr>
              <w:t>uolatinis fotografijų, vaizdo medžiagos bazės pildymas, reprezentacinių suvenyrų bazės koordinavimas ir pildymas.</w:t>
            </w:r>
          </w:p>
          <w:p w14:paraId="5A81CE99" w14:textId="77777777" w:rsidR="008A7B57" w:rsidRPr="00C31904" w:rsidRDefault="008A7B57" w:rsidP="000F3C38">
            <w:pPr>
              <w:jc w:val="both"/>
              <w:rPr>
                <w:sz w:val="24"/>
                <w:szCs w:val="24"/>
              </w:rPr>
            </w:pPr>
          </w:p>
          <w:p w14:paraId="30E04F29" w14:textId="43928941" w:rsidR="008A7B57" w:rsidRPr="00C31904" w:rsidRDefault="008A7B57" w:rsidP="000F3C38">
            <w:pPr>
              <w:jc w:val="both"/>
              <w:rPr>
                <w:b/>
                <w:bCs/>
                <w:sz w:val="24"/>
                <w:szCs w:val="24"/>
              </w:rPr>
            </w:pPr>
            <w:r w:rsidRPr="00C31904">
              <w:rPr>
                <w:b/>
                <w:bCs/>
                <w:sz w:val="24"/>
                <w:szCs w:val="24"/>
              </w:rPr>
              <w:t xml:space="preserve">3 </w:t>
            </w:r>
            <w:r w:rsidR="00C31904" w:rsidRPr="00C31904">
              <w:rPr>
                <w:b/>
                <w:bCs/>
                <w:sz w:val="24"/>
                <w:szCs w:val="24"/>
              </w:rPr>
              <w:t>p</w:t>
            </w:r>
            <w:r w:rsidRPr="00C31904">
              <w:rPr>
                <w:b/>
                <w:bCs/>
                <w:sz w:val="24"/>
                <w:szCs w:val="24"/>
              </w:rPr>
              <w:t xml:space="preserve">riemonė. </w:t>
            </w:r>
            <w:r w:rsidR="00635320" w:rsidRPr="00C31904">
              <w:rPr>
                <w:b/>
                <w:bCs/>
                <w:sz w:val="24"/>
                <w:szCs w:val="24"/>
              </w:rPr>
              <w:t xml:space="preserve">Miestą garsinančių iniciatyvų organizavimas </w:t>
            </w:r>
            <w:r w:rsidR="00C31904" w:rsidRPr="00C31904">
              <w:rPr>
                <w:b/>
                <w:bCs/>
                <w:sz w:val="24"/>
                <w:szCs w:val="24"/>
              </w:rPr>
              <w:t>–</w:t>
            </w:r>
            <w:r w:rsidR="00635320" w:rsidRPr="00C31904">
              <w:rPr>
                <w:b/>
                <w:bCs/>
                <w:sz w:val="24"/>
                <w:szCs w:val="24"/>
              </w:rPr>
              <w:t xml:space="preserve"> Metų </w:t>
            </w:r>
            <w:r w:rsidR="00C31904" w:rsidRPr="00C31904">
              <w:rPr>
                <w:b/>
                <w:bCs/>
                <w:sz w:val="24"/>
                <w:szCs w:val="24"/>
              </w:rPr>
              <w:t>p</w:t>
            </w:r>
            <w:r w:rsidR="00635320" w:rsidRPr="00C31904">
              <w:rPr>
                <w:b/>
                <w:bCs/>
                <w:sz w:val="24"/>
                <w:szCs w:val="24"/>
              </w:rPr>
              <w:t>anevėžieči</w:t>
            </w:r>
            <w:r w:rsidR="00665255">
              <w:rPr>
                <w:b/>
                <w:bCs/>
                <w:sz w:val="24"/>
                <w:szCs w:val="24"/>
              </w:rPr>
              <w:t>ų</w:t>
            </w:r>
            <w:r w:rsidR="00635320" w:rsidRPr="00C31904">
              <w:rPr>
                <w:b/>
                <w:bCs/>
                <w:sz w:val="24"/>
                <w:szCs w:val="24"/>
              </w:rPr>
              <w:t xml:space="preserve">, Metų </w:t>
            </w:r>
            <w:r w:rsidR="00C31904" w:rsidRPr="00C31904">
              <w:rPr>
                <w:b/>
                <w:bCs/>
                <w:sz w:val="24"/>
                <w:szCs w:val="24"/>
              </w:rPr>
              <w:t>g</w:t>
            </w:r>
            <w:r w:rsidR="00635320" w:rsidRPr="00C31904">
              <w:rPr>
                <w:b/>
                <w:bCs/>
                <w:sz w:val="24"/>
                <w:szCs w:val="24"/>
              </w:rPr>
              <w:t>arbės pilie</w:t>
            </w:r>
            <w:r w:rsidR="00665255">
              <w:rPr>
                <w:b/>
                <w:bCs/>
                <w:sz w:val="24"/>
                <w:szCs w:val="24"/>
              </w:rPr>
              <w:t>čio rinkimai</w:t>
            </w:r>
            <w:r w:rsidR="00635320" w:rsidRPr="00C31904">
              <w:rPr>
                <w:b/>
                <w:bCs/>
                <w:sz w:val="24"/>
                <w:szCs w:val="24"/>
              </w:rPr>
              <w:t>.</w:t>
            </w:r>
          </w:p>
          <w:p w14:paraId="23E3FD90" w14:textId="7E8B6787" w:rsidR="00635320" w:rsidRPr="00C31904" w:rsidRDefault="00635320" w:rsidP="000F3C38">
            <w:pPr>
              <w:jc w:val="both"/>
              <w:rPr>
                <w:sz w:val="24"/>
                <w:szCs w:val="24"/>
                <w:u w:val="single"/>
              </w:rPr>
            </w:pPr>
            <w:r w:rsidRPr="00C31904">
              <w:rPr>
                <w:sz w:val="24"/>
                <w:szCs w:val="24"/>
                <w:u w:val="single"/>
              </w:rPr>
              <w:t>Produkto vertinimo kriterij</w:t>
            </w:r>
            <w:r w:rsidR="00665255">
              <w:rPr>
                <w:sz w:val="24"/>
                <w:szCs w:val="24"/>
                <w:u w:val="single"/>
              </w:rPr>
              <w:t>us</w:t>
            </w:r>
            <w:r w:rsidR="00C31904" w:rsidRPr="00C31904">
              <w:rPr>
                <w:sz w:val="24"/>
                <w:szCs w:val="24"/>
              </w:rPr>
              <w:t xml:space="preserve"> – </w:t>
            </w:r>
            <w:r w:rsidR="00EF3200" w:rsidRPr="00C31904">
              <w:rPr>
                <w:sz w:val="24"/>
                <w:szCs w:val="24"/>
              </w:rPr>
              <w:t xml:space="preserve">Metų </w:t>
            </w:r>
            <w:r w:rsidR="00C31904" w:rsidRPr="00C31904">
              <w:rPr>
                <w:sz w:val="24"/>
                <w:szCs w:val="24"/>
              </w:rPr>
              <w:t>p</w:t>
            </w:r>
            <w:r w:rsidR="00EF3200" w:rsidRPr="00C31904">
              <w:rPr>
                <w:sz w:val="24"/>
                <w:szCs w:val="24"/>
              </w:rPr>
              <w:t xml:space="preserve">anevėžiečių, </w:t>
            </w:r>
            <w:r w:rsidR="00665255">
              <w:rPr>
                <w:sz w:val="24"/>
                <w:szCs w:val="24"/>
              </w:rPr>
              <w:t>Metų g</w:t>
            </w:r>
            <w:r w:rsidR="00EF3200" w:rsidRPr="00C31904">
              <w:rPr>
                <w:sz w:val="24"/>
                <w:szCs w:val="24"/>
              </w:rPr>
              <w:t>arbės piliečio rinkimai.</w:t>
            </w:r>
          </w:p>
        </w:tc>
      </w:tr>
    </w:tbl>
    <w:p w14:paraId="54F86D3F" w14:textId="7D9EA466" w:rsidR="00DA4DEA" w:rsidRPr="00C31904" w:rsidRDefault="00DA4DEA" w:rsidP="000F3C38">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C31904" w:rsidRPr="00C31904" w14:paraId="46B14A74" w14:textId="77777777" w:rsidTr="00D31A10">
        <w:trPr>
          <w:trHeight w:val="1158"/>
        </w:trPr>
        <w:tc>
          <w:tcPr>
            <w:tcW w:w="9645" w:type="dxa"/>
          </w:tcPr>
          <w:p w14:paraId="3A58026C" w14:textId="77777777" w:rsidR="00DC227C" w:rsidRPr="00C31904" w:rsidRDefault="00DC227C" w:rsidP="00DC227C">
            <w:pPr>
              <w:rPr>
                <w:b/>
                <w:bCs/>
                <w:sz w:val="24"/>
                <w:szCs w:val="24"/>
              </w:rPr>
            </w:pPr>
            <w:r w:rsidRPr="00C31904">
              <w:rPr>
                <w:b/>
                <w:bCs/>
                <w:sz w:val="24"/>
                <w:szCs w:val="24"/>
              </w:rPr>
              <w:lastRenderedPageBreak/>
              <w:t>2 uždavinys. Patobulinti viešąją komunikaciją.</w:t>
            </w:r>
          </w:p>
          <w:p w14:paraId="1CBB988E" w14:textId="77777777" w:rsidR="00665255" w:rsidRDefault="00665255" w:rsidP="00DC227C">
            <w:pPr>
              <w:rPr>
                <w:sz w:val="24"/>
                <w:szCs w:val="24"/>
              </w:rPr>
            </w:pPr>
          </w:p>
          <w:p w14:paraId="508807F3" w14:textId="63B85023" w:rsidR="00DC227C" w:rsidRPr="00C31904" w:rsidRDefault="00DC227C" w:rsidP="00DC227C">
            <w:pPr>
              <w:rPr>
                <w:sz w:val="24"/>
                <w:szCs w:val="24"/>
              </w:rPr>
            </w:pPr>
            <w:r w:rsidRPr="00C31904">
              <w:rPr>
                <w:sz w:val="24"/>
                <w:szCs w:val="24"/>
              </w:rPr>
              <w:t>Šiam uždaviniui įgyvendinti numatoma</w:t>
            </w:r>
            <w:r w:rsidR="00665255">
              <w:rPr>
                <w:sz w:val="24"/>
                <w:szCs w:val="24"/>
              </w:rPr>
              <w:t xml:space="preserve"> </w:t>
            </w:r>
            <w:r w:rsidR="00C31A79">
              <w:rPr>
                <w:sz w:val="24"/>
                <w:szCs w:val="24"/>
              </w:rPr>
              <w:t>1</w:t>
            </w:r>
            <w:r w:rsidR="00665255">
              <w:rPr>
                <w:sz w:val="24"/>
                <w:szCs w:val="24"/>
              </w:rPr>
              <w:t xml:space="preserve"> </w:t>
            </w:r>
            <w:r w:rsidRPr="00C31904">
              <w:rPr>
                <w:sz w:val="24"/>
                <w:szCs w:val="24"/>
              </w:rPr>
              <w:t>priemonė:</w:t>
            </w:r>
          </w:p>
          <w:p w14:paraId="39A58960" w14:textId="77777777" w:rsidR="00C31904" w:rsidRPr="00C31904" w:rsidRDefault="00C31904" w:rsidP="00DC227C">
            <w:pPr>
              <w:rPr>
                <w:b/>
                <w:bCs/>
                <w:sz w:val="24"/>
                <w:szCs w:val="24"/>
              </w:rPr>
            </w:pPr>
          </w:p>
          <w:p w14:paraId="0DA5CA19" w14:textId="1664723F" w:rsidR="00DC227C" w:rsidRPr="00CD25B3" w:rsidRDefault="00DC227C" w:rsidP="00C31904">
            <w:pPr>
              <w:jc w:val="both"/>
              <w:rPr>
                <w:b/>
                <w:bCs/>
                <w:color w:val="FF0000"/>
                <w:sz w:val="24"/>
                <w:szCs w:val="24"/>
              </w:rPr>
            </w:pPr>
            <w:r w:rsidRPr="00C31904">
              <w:rPr>
                <w:b/>
                <w:bCs/>
                <w:sz w:val="24"/>
                <w:szCs w:val="24"/>
              </w:rPr>
              <w:t xml:space="preserve">1 </w:t>
            </w:r>
            <w:r w:rsidR="00C31904" w:rsidRPr="00C31904">
              <w:rPr>
                <w:b/>
                <w:bCs/>
                <w:sz w:val="24"/>
                <w:szCs w:val="24"/>
              </w:rPr>
              <w:t>p</w:t>
            </w:r>
            <w:r w:rsidRPr="00C31904">
              <w:rPr>
                <w:b/>
                <w:bCs/>
                <w:sz w:val="24"/>
                <w:szCs w:val="24"/>
              </w:rPr>
              <w:t>riemonė.</w:t>
            </w:r>
            <w:r w:rsidR="00CD25B3">
              <w:t xml:space="preserve"> </w:t>
            </w:r>
            <w:r w:rsidR="00CD25B3" w:rsidRPr="00EE4F4C">
              <w:rPr>
                <w:b/>
                <w:bCs/>
                <w:sz w:val="24"/>
                <w:szCs w:val="24"/>
              </w:rPr>
              <w:t>Skirtingų auditorijų pasiekiamumo didinimas (nauji kanalai, inovatyvios sklaidos priemonės, viešinimo kampanijos, virtualių sprendimų taikymas, nuolatinio monitoringo užtikrinimas)</w:t>
            </w:r>
            <w:r w:rsidRPr="00EE4F4C">
              <w:rPr>
                <w:b/>
                <w:bCs/>
                <w:sz w:val="24"/>
                <w:szCs w:val="24"/>
              </w:rPr>
              <w:t>.</w:t>
            </w:r>
          </w:p>
          <w:p w14:paraId="2C46EC3D" w14:textId="77777777" w:rsidR="00DC227C" w:rsidRPr="00C31904" w:rsidRDefault="00DC227C" w:rsidP="00C31904">
            <w:pPr>
              <w:jc w:val="both"/>
              <w:rPr>
                <w:sz w:val="24"/>
                <w:szCs w:val="24"/>
                <w:u w:val="single"/>
              </w:rPr>
            </w:pPr>
            <w:r w:rsidRPr="00C31904">
              <w:rPr>
                <w:sz w:val="24"/>
                <w:szCs w:val="24"/>
                <w:u w:val="single"/>
              </w:rPr>
              <w:t>Produkto vertinimo kriterijai:</w:t>
            </w:r>
          </w:p>
          <w:p w14:paraId="2F575935" w14:textId="413ECA1D" w:rsidR="00260E40" w:rsidRPr="00C31904" w:rsidRDefault="00C31904" w:rsidP="00C31904">
            <w:pPr>
              <w:jc w:val="both"/>
              <w:rPr>
                <w:sz w:val="24"/>
                <w:szCs w:val="24"/>
              </w:rPr>
            </w:pPr>
            <w:r w:rsidRPr="00C31904">
              <w:rPr>
                <w:sz w:val="24"/>
                <w:szCs w:val="24"/>
              </w:rPr>
              <w:t>a</w:t>
            </w:r>
            <w:r w:rsidR="00260E40" w:rsidRPr="00C31904">
              <w:rPr>
                <w:sz w:val="24"/>
                <w:szCs w:val="24"/>
              </w:rPr>
              <w:t xml:space="preserve">ktyviai veikiantys viešinimo kanalai: tradicinė žiniasklaida, socialiniai tinklai </w:t>
            </w:r>
            <w:r w:rsidRPr="00C31904">
              <w:rPr>
                <w:sz w:val="24"/>
                <w:szCs w:val="24"/>
              </w:rPr>
              <w:t>ir</w:t>
            </w:r>
            <w:r w:rsidR="00260E40" w:rsidRPr="00C31904">
              <w:rPr>
                <w:sz w:val="24"/>
                <w:szCs w:val="24"/>
              </w:rPr>
              <w:t xml:space="preserve"> kt.</w:t>
            </w:r>
            <w:r w:rsidRPr="00C31904">
              <w:rPr>
                <w:sz w:val="24"/>
                <w:szCs w:val="24"/>
              </w:rPr>
              <w:t>;</w:t>
            </w:r>
          </w:p>
          <w:p w14:paraId="450600C6" w14:textId="45D751D7" w:rsidR="00260E40" w:rsidRPr="00C31904" w:rsidRDefault="00C31904" w:rsidP="00C31904">
            <w:pPr>
              <w:jc w:val="both"/>
              <w:rPr>
                <w:sz w:val="24"/>
                <w:szCs w:val="24"/>
              </w:rPr>
            </w:pPr>
            <w:r w:rsidRPr="00C31904">
              <w:rPr>
                <w:sz w:val="24"/>
                <w:szCs w:val="24"/>
              </w:rPr>
              <w:t>i</w:t>
            </w:r>
            <w:r w:rsidR="00260E40" w:rsidRPr="00C31904">
              <w:rPr>
                <w:sz w:val="24"/>
                <w:szCs w:val="24"/>
              </w:rPr>
              <w:t>niciatyvos „Globalus Panevėžys</w:t>
            </w:r>
            <w:r w:rsidRPr="00C31904">
              <w:rPr>
                <w:sz w:val="24"/>
                <w:szCs w:val="24"/>
              </w:rPr>
              <w:t>“</w:t>
            </w:r>
            <w:r w:rsidR="00260E40" w:rsidRPr="00C31904">
              <w:rPr>
                <w:sz w:val="24"/>
                <w:szCs w:val="24"/>
              </w:rPr>
              <w:t xml:space="preserve"> efektyvumo didinimas, ryšio tęstinumo su užsienio lietuviais užtikrinimas </w:t>
            </w:r>
            <w:r w:rsidR="00437D40">
              <w:rPr>
                <w:sz w:val="24"/>
                <w:szCs w:val="24"/>
              </w:rPr>
              <w:t>(</w:t>
            </w:r>
            <w:r w:rsidR="00260E40" w:rsidRPr="00C31904">
              <w:rPr>
                <w:sz w:val="24"/>
                <w:szCs w:val="24"/>
              </w:rPr>
              <w:t>veiksmų skaičius</w:t>
            </w:r>
            <w:r w:rsidR="00437D40">
              <w:rPr>
                <w:sz w:val="24"/>
                <w:szCs w:val="24"/>
              </w:rPr>
              <w:t>)</w:t>
            </w:r>
            <w:r w:rsidRPr="00C31904">
              <w:rPr>
                <w:sz w:val="24"/>
                <w:szCs w:val="24"/>
              </w:rPr>
              <w:t xml:space="preserve"> (</w:t>
            </w:r>
            <w:r w:rsidR="00260E40" w:rsidRPr="00C31904">
              <w:rPr>
                <w:sz w:val="24"/>
                <w:szCs w:val="24"/>
              </w:rPr>
              <w:t>vnt.</w:t>
            </w:r>
            <w:r w:rsidRPr="00C31904">
              <w:rPr>
                <w:sz w:val="24"/>
                <w:szCs w:val="24"/>
              </w:rPr>
              <w:t>)</w:t>
            </w:r>
            <w:r w:rsidR="00260E40" w:rsidRPr="00C31904">
              <w:rPr>
                <w:sz w:val="24"/>
                <w:szCs w:val="24"/>
              </w:rPr>
              <w:t>;</w:t>
            </w:r>
          </w:p>
          <w:p w14:paraId="25B25D48" w14:textId="63CC5571" w:rsidR="00DC227C" w:rsidRPr="00C31904" w:rsidRDefault="00C31904" w:rsidP="00C31904">
            <w:pPr>
              <w:jc w:val="both"/>
              <w:rPr>
                <w:sz w:val="24"/>
                <w:szCs w:val="24"/>
              </w:rPr>
            </w:pPr>
            <w:r w:rsidRPr="00C31904">
              <w:rPr>
                <w:sz w:val="24"/>
                <w:szCs w:val="24"/>
              </w:rPr>
              <w:t>n</w:t>
            </w:r>
            <w:r w:rsidR="00260E40" w:rsidRPr="00C31904">
              <w:rPr>
                <w:sz w:val="24"/>
                <w:szCs w:val="24"/>
              </w:rPr>
              <w:t xml:space="preserve">uolatiniai pranešimai spaudai, straipsniai, televizijos </w:t>
            </w:r>
            <w:r w:rsidRPr="00C31904">
              <w:rPr>
                <w:sz w:val="24"/>
                <w:szCs w:val="24"/>
              </w:rPr>
              <w:t>ir</w:t>
            </w:r>
            <w:r w:rsidR="00260E40" w:rsidRPr="00C31904">
              <w:rPr>
                <w:sz w:val="24"/>
                <w:szCs w:val="24"/>
              </w:rPr>
              <w:t xml:space="preserve"> radijo reportažai, socialinės medijos įrašai, internet</w:t>
            </w:r>
            <w:r w:rsidR="00437D40">
              <w:rPr>
                <w:sz w:val="24"/>
                <w:szCs w:val="24"/>
              </w:rPr>
              <w:t>o</w:t>
            </w:r>
            <w:r w:rsidR="00260E40" w:rsidRPr="00C31904">
              <w:rPr>
                <w:sz w:val="24"/>
                <w:szCs w:val="24"/>
              </w:rPr>
              <w:t xml:space="preserve"> svetainės atnaujinimai.</w:t>
            </w:r>
          </w:p>
        </w:tc>
      </w:tr>
    </w:tbl>
    <w:p w14:paraId="0C269FDB" w14:textId="25E35EE0" w:rsidR="00AA40E4" w:rsidRPr="00C31904" w:rsidRDefault="00AA40E4" w:rsidP="00AA40E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EE29D2" w:rsidRPr="00C31904" w14:paraId="0C269FFE" w14:textId="77777777" w:rsidTr="0054567C">
        <w:trPr>
          <w:trHeight w:val="677"/>
        </w:trPr>
        <w:tc>
          <w:tcPr>
            <w:tcW w:w="9645" w:type="dxa"/>
          </w:tcPr>
          <w:p w14:paraId="00CC5BD9" w14:textId="77777777" w:rsidR="00C31904" w:rsidRPr="00C31904" w:rsidRDefault="00EE29D2" w:rsidP="0012490A">
            <w:pPr>
              <w:jc w:val="both"/>
              <w:rPr>
                <w:b/>
                <w:bCs/>
                <w:sz w:val="24"/>
                <w:szCs w:val="24"/>
              </w:rPr>
            </w:pPr>
            <w:bookmarkStart w:id="3" w:name="_Hlk94017610"/>
            <w:r w:rsidRPr="00C31904">
              <w:rPr>
                <w:b/>
                <w:bCs/>
                <w:sz w:val="24"/>
                <w:szCs w:val="24"/>
              </w:rPr>
              <w:t xml:space="preserve">Numatomas programos įgyvendinimo rezultatas. </w:t>
            </w:r>
          </w:p>
          <w:p w14:paraId="0C269FFD" w14:textId="3AEC3B52" w:rsidR="00EE29D2" w:rsidRPr="00C31904" w:rsidRDefault="00B031EE" w:rsidP="0012490A">
            <w:pPr>
              <w:jc w:val="both"/>
              <w:rPr>
                <w:b/>
                <w:bCs/>
                <w:sz w:val="24"/>
                <w:szCs w:val="24"/>
              </w:rPr>
            </w:pPr>
            <w:r w:rsidRPr="00C31904">
              <w:rPr>
                <w:bCs/>
                <w:sz w:val="24"/>
                <w:szCs w:val="24"/>
              </w:rPr>
              <w:t xml:space="preserve">Augantis Panevėžio miesto žinomumas, ryškėjantis ir tobulėjantis miesto vizualinis identitetas, </w:t>
            </w:r>
            <w:r w:rsidR="009B6FCB" w:rsidRPr="00C31904">
              <w:rPr>
                <w:bCs/>
                <w:sz w:val="24"/>
                <w:szCs w:val="24"/>
              </w:rPr>
              <w:t>tobulėjanti viešoji komunikacija.</w:t>
            </w:r>
          </w:p>
        </w:tc>
      </w:tr>
    </w:tbl>
    <w:p w14:paraId="0C269FFF" w14:textId="77777777" w:rsidR="00EE29D2" w:rsidRPr="00C31904" w:rsidRDefault="00EE29D2" w:rsidP="00E016B6">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EE29D2" w:rsidRPr="00C31904" w14:paraId="0C26A001" w14:textId="77777777">
        <w:tc>
          <w:tcPr>
            <w:tcW w:w="9648" w:type="dxa"/>
          </w:tcPr>
          <w:bookmarkEnd w:id="3"/>
          <w:p w14:paraId="5CECB9DC" w14:textId="77777777" w:rsidR="00C31904" w:rsidRPr="00C31904" w:rsidRDefault="00EE29D2" w:rsidP="00E016B6">
            <w:pPr>
              <w:rPr>
                <w:b/>
                <w:bCs/>
                <w:sz w:val="24"/>
                <w:szCs w:val="24"/>
              </w:rPr>
            </w:pPr>
            <w:r w:rsidRPr="00C31904">
              <w:rPr>
                <w:b/>
                <w:bCs/>
                <w:sz w:val="24"/>
                <w:szCs w:val="24"/>
              </w:rPr>
              <w:t xml:space="preserve">Galimi programos vykdymo ir finansavimo variantai. </w:t>
            </w:r>
          </w:p>
          <w:p w14:paraId="0C26A000" w14:textId="2EA7D31F" w:rsidR="00EE29D2" w:rsidRPr="00C31904" w:rsidRDefault="00C31904" w:rsidP="00E016B6">
            <w:pPr>
              <w:rPr>
                <w:b/>
                <w:strike/>
                <w:sz w:val="24"/>
                <w:szCs w:val="24"/>
              </w:rPr>
            </w:pPr>
            <w:r w:rsidRPr="00C31904">
              <w:rPr>
                <w:sz w:val="24"/>
                <w:szCs w:val="24"/>
              </w:rPr>
              <w:t>Panevėžio miesto s</w:t>
            </w:r>
            <w:r w:rsidR="00EE29D2" w:rsidRPr="00C31904">
              <w:rPr>
                <w:sz w:val="24"/>
                <w:szCs w:val="24"/>
              </w:rPr>
              <w:t>avivaldybės biudžeto lėšos.</w:t>
            </w:r>
          </w:p>
        </w:tc>
      </w:tr>
    </w:tbl>
    <w:p w14:paraId="0C26A002" w14:textId="77777777" w:rsidR="00EE29D2" w:rsidRPr="00C31904" w:rsidRDefault="00EE29D2" w:rsidP="00E016B6">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C31904" w:rsidRPr="00C31904" w14:paraId="0C26A005" w14:textId="77777777">
        <w:tc>
          <w:tcPr>
            <w:tcW w:w="9648" w:type="dxa"/>
          </w:tcPr>
          <w:p w14:paraId="0C26A003" w14:textId="09CF2B35" w:rsidR="00594DD8" w:rsidRPr="00C31904" w:rsidRDefault="00EE29D2" w:rsidP="002B6083">
            <w:pPr>
              <w:rPr>
                <w:b/>
                <w:sz w:val="24"/>
                <w:szCs w:val="24"/>
              </w:rPr>
            </w:pPr>
            <w:r w:rsidRPr="00C31904">
              <w:rPr>
                <w:b/>
                <w:sz w:val="24"/>
                <w:szCs w:val="24"/>
              </w:rPr>
              <w:t xml:space="preserve">Panevėžio miesto </w:t>
            </w:r>
            <w:r w:rsidR="00C31A79" w:rsidRPr="00C31904">
              <w:rPr>
                <w:b/>
                <w:sz w:val="24"/>
                <w:szCs w:val="24"/>
              </w:rPr>
              <w:t xml:space="preserve">strateginio </w:t>
            </w:r>
            <w:r w:rsidRPr="00C31904">
              <w:rPr>
                <w:b/>
                <w:sz w:val="24"/>
                <w:szCs w:val="24"/>
              </w:rPr>
              <w:t>plėtros plano dalys, susijusios su vykdoma programa:</w:t>
            </w:r>
          </w:p>
          <w:p w14:paraId="0C26A004" w14:textId="39D11890" w:rsidR="00EE29D2" w:rsidRPr="00C31904" w:rsidRDefault="004F2DB1" w:rsidP="002B6083">
            <w:pPr>
              <w:rPr>
                <w:bCs/>
                <w:sz w:val="24"/>
                <w:szCs w:val="24"/>
              </w:rPr>
            </w:pPr>
            <w:r w:rsidRPr="00C31904">
              <w:rPr>
                <w:bCs/>
                <w:sz w:val="24"/>
                <w:szCs w:val="24"/>
              </w:rPr>
              <w:t xml:space="preserve">1.1.4.1; </w:t>
            </w:r>
            <w:r w:rsidR="00991FC2" w:rsidRPr="00C31904">
              <w:rPr>
                <w:bCs/>
                <w:sz w:val="24"/>
                <w:szCs w:val="24"/>
              </w:rPr>
              <w:t>1.1.4.3</w:t>
            </w:r>
            <w:r w:rsidR="00C31904" w:rsidRPr="00C31904">
              <w:rPr>
                <w:bCs/>
                <w:sz w:val="24"/>
                <w:szCs w:val="24"/>
              </w:rPr>
              <w:t>–</w:t>
            </w:r>
            <w:r w:rsidR="00991FC2" w:rsidRPr="00C31904">
              <w:rPr>
                <w:bCs/>
                <w:sz w:val="24"/>
                <w:szCs w:val="24"/>
              </w:rPr>
              <w:t xml:space="preserve">1.1.4.7; </w:t>
            </w:r>
            <w:r w:rsidRPr="00C31904">
              <w:rPr>
                <w:bCs/>
                <w:sz w:val="24"/>
                <w:szCs w:val="24"/>
              </w:rPr>
              <w:t>1.6.1.1</w:t>
            </w:r>
            <w:r w:rsidR="00C31904" w:rsidRPr="00C31904">
              <w:rPr>
                <w:bCs/>
                <w:sz w:val="24"/>
                <w:szCs w:val="24"/>
              </w:rPr>
              <w:t>–</w:t>
            </w:r>
            <w:r w:rsidRPr="00C31904">
              <w:rPr>
                <w:bCs/>
                <w:sz w:val="24"/>
                <w:szCs w:val="24"/>
              </w:rPr>
              <w:t>1.6.1.5; 1.6.2.1; 1.6.2.2.</w:t>
            </w:r>
          </w:p>
        </w:tc>
      </w:tr>
    </w:tbl>
    <w:p w14:paraId="0C26A006" w14:textId="77777777" w:rsidR="00EE29D2" w:rsidRPr="00C31904" w:rsidRDefault="00EE29D2" w:rsidP="00E016B6">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F85C5E" w:rsidRPr="00C31904" w14:paraId="0C26A009" w14:textId="77777777" w:rsidTr="00E20640">
        <w:trPr>
          <w:trHeight w:val="965"/>
        </w:trPr>
        <w:tc>
          <w:tcPr>
            <w:tcW w:w="9648" w:type="dxa"/>
          </w:tcPr>
          <w:p w14:paraId="0C26A007" w14:textId="77777777" w:rsidR="00594DD8" w:rsidRPr="00C31904" w:rsidRDefault="00EE29D2" w:rsidP="003513F4">
            <w:pPr>
              <w:pStyle w:val="Pagrindinistekstas"/>
              <w:jc w:val="both"/>
              <w:rPr>
                <w:b/>
                <w:szCs w:val="24"/>
              </w:rPr>
            </w:pPr>
            <w:r w:rsidRPr="00C31904">
              <w:rPr>
                <w:b/>
                <w:szCs w:val="24"/>
              </w:rPr>
              <w:t xml:space="preserve">Susiję Lietuvos Respublikos ir </w:t>
            </w:r>
            <w:r w:rsidR="003513F4" w:rsidRPr="00C31904">
              <w:rPr>
                <w:b/>
                <w:szCs w:val="24"/>
              </w:rPr>
              <w:t>S</w:t>
            </w:r>
            <w:r w:rsidRPr="00C31904">
              <w:rPr>
                <w:b/>
                <w:szCs w:val="24"/>
              </w:rPr>
              <w:t>avivaldybės teisės aktai:</w:t>
            </w:r>
          </w:p>
          <w:p w14:paraId="0C26A008" w14:textId="29994263" w:rsidR="00EE29D2" w:rsidRPr="00C31904" w:rsidRDefault="00EE29D2" w:rsidP="00E20640">
            <w:pPr>
              <w:pStyle w:val="Pagrindinistekstas"/>
              <w:jc w:val="both"/>
              <w:rPr>
                <w:b/>
                <w:bCs/>
                <w:szCs w:val="24"/>
              </w:rPr>
            </w:pPr>
            <w:r w:rsidRPr="00C31904">
              <w:rPr>
                <w:szCs w:val="24"/>
              </w:rPr>
              <w:t>Lietuvos Respublikos</w:t>
            </w:r>
            <w:r w:rsidRPr="00C31904">
              <w:rPr>
                <w:b/>
                <w:szCs w:val="24"/>
              </w:rPr>
              <w:t xml:space="preserve"> </w:t>
            </w:r>
            <w:r w:rsidRPr="00C31904">
              <w:rPr>
                <w:bCs/>
                <w:szCs w:val="24"/>
              </w:rPr>
              <w:t>v</w:t>
            </w:r>
            <w:r w:rsidRPr="00C31904">
              <w:rPr>
                <w:szCs w:val="24"/>
              </w:rPr>
              <w:t xml:space="preserve">ietos savivaldos įstatymas, </w:t>
            </w:r>
            <w:r w:rsidR="00C31A79" w:rsidRPr="00C31904">
              <w:rPr>
                <w:szCs w:val="24"/>
              </w:rPr>
              <w:t>Lietuvos Respublikos</w:t>
            </w:r>
            <w:r w:rsidR="00C31A79" w:rsidRPr="00C31904">
              <w:rPr>
                <w:b/>
                <w:szCs w:val="24"/>
              </w:rPr>
              <w:t xml:space="preserve"> </w:t>
            </w:r>
            <w:r w:rsidR="00C31A79" w:rsidRPr="00C31A79">
              <w:rPr>
                <w:bCs/>
                <w:szCs w:val="24"/>
              </w:rPr>
              <w:t>v</w:t>
            </w:r>
            <w:r w:rsidRPr="00C31904">
              <w:rPr>
                <w:szCs w:val="24"/>
              </w:rPr>
              <w:t xml:space="preserve">isuomenės informavimo įstatymas, </w:t>
            </w:r>
            <w:r w:rsidR="00C31A79" w:rsidRPr="00C31904">
              <w:rPr>
                <w:szCs w:val="24"/>
              </w:rPr>
              <w:t>Lietuvos Respublikos</w:t>
            </w:r>
            <w:r w:rsidR="00C31A79" w:rsidRPr="00C31904">
              <w:rPr>
                <w:b/>
                <w:szCs w:val="24"/>
              </w:rPr>
              <w:t xml:space="preserve"> </w:t>
            </w:r>
            <w:r w:rsidR="00C31A79" w:rsidRPr="00C31A79">
              <w:rPr>
                <w:bCs/>
                <w:szCs w:val="24"/>
              </w:rPr>
              <w:t>t</w:t>
            </w:r>
            <w:r w:rsidRPr="00C31904">
              <w:rPr>
                <w:szCs w:val="24"/>
              </w:rPr>
              <w:t>eisės gauti informaciją iš valstybės ir savivaldyb</w:t>
            </w:r>
            <w:r w:rsidR="008D6D98" w:rsidRPr="00C31904">
              <w:rPr>
                <w:szCs w:val="24"/>
              </w:rPr>
              <w:t>ių institucijų ir</w:t>
            </w:r>
            <w:r w:rsidRPr="00C31904">
              <w:rPr>
                <w:szCs w:val="24"/>
              </w:rPr>
              <w:t xml:space="preserve"> įstaigų įstatymas, </w:t>
            </w:r>
            <w:r w:rsidR="00C31A79" w:rsidRPr="00C31904">
              <w:rPr>
                <w:szCs w:val="24"/>
              </w:rPr>
              <w:t>Lietuvos Respublikos</w:t>
            </w:r>
            <w:r w:rsidR="00C31A79" w:rsidRPr="00C31904">
              <w:rPr>
                <w:b/>
                <w:szCs w:val="24"/>
              </w:rPr>
              <w:t xml:space="preserve"> </w:t>
            </w:r>
            <w:r w:rsidR="00C31A79" w:rsidRPr="00C31A79">
              <w:rPr>
                <w:bCs/>
                <w:szCs w:val="24"/>
              </w:rPr>
              <w:t>t</w:t>
            </w:r>
            <w:r w:rsidR="00E20640" w:rsidRPr="00C31904">
              <w:rPr>
                <w:szCs w:val="24"/>
              </w:rPr>
              <w:t>urizmo įstatymas.</w:t>
            </w:r>
          </w:p>
        </w:tc>
      </w:tr>
      <w:tr w:rsidR="00EE29D2" w:rsidRPr="00C31904" w14:paraId="0C26A00B" w14:textId="77777777">
        <w:tblPrEx>
          <w:tblLook w:val="01E0" w:firstRow="1" w:lastRow="1" w:firstColumn="1" w:lastColumn="1" w:noHBand="0" w:noVBand="0"/>
        </w:tblPrEx>
        <w:tc>
          <w:tcPr>
            <w:tcW w:w="9645" w:type="dxa"/>
          </w:tcPr>
          <w:p w14:paraId="0C26A00A" w14:textId="77777777" w:rsidR="00EE29D2" w:rsidRPr="00C31904" w:rsidRDefault="00EE29D2" w:rsidP="00E016B6">
            <w:pPr>
              <w:rPr>
                <w:b/>
                <w:sz w:val="24"/>
                <w:szCs w:val="24"/>
              </w:rPr>
            </w:pPr>
            <w:r w:rsidRPr="00C31904">
              <w:rPr>
                <w:b/>
                <w:sz w:val="24"/>
                <w:szCs w:val="24"/>
              </w:rPr>
              <w:t xml:space="preserve">Kita svarbi informacija. </w:t>
            </w:r>
            <w:r w:rsidRPr="00C31904">
              <w:rPr>
                <w:sz w:val="24"/>
                <w:szCs w:val="24"/>
              </w:rPr>
              <w:t>Nėra.</w:t>
            </w:r>
          </w:p>
        </w:tc>
      </w:tr>
    </w:tbl>
    <w:p w14:paraId="0B19A579" w14:textId="38E61690" w:rsidR="00700D04" w:rsidRDefault="00700D04" w:rsidP="00F57E69">
      <w:pPr>
        <w:rPr>
          <w:b/>
          <w:bCs/>
          <w:sz w:val="22"/>
          <w:szCs w:val="22"/>
          <w:lang w:eastAsia="en-US"/>
        </w:rPr>
      </w:pPr>
    </w:p>
    <w:p w14:paraId="64BF2073" w14:textId="77777777" w:rsidR="00700D04" w:rsidRDefault="00700D04" w:rsidP="00700D04">
      <w:pPr>
        <w:spacing w:line="360" w:lineRule="auto"/>
        <w:ind w:left="7200"/>
        <w:rPr>
          <w:b/>
          <w:bCs/>
          <w:sz w:val="24"/>
          <w:szCs w:val="24"/>
        </w:rPr>
      </w:pPr>
      <w:r>
        <w:rPr>
          <w:b/>
          <w:bCs/>
          <w:sz w:val="22"/>
          <w:szCs w:val="22"/>
          <w:lang w:eastAsia="en-US"/>
        </w:rPr>
        <w:br w:type="column"/>
      </w:r>
      <w:r>
        <w:rPr>
          <w:b/>
          <w:bCs/>
          <w:sz w:val="24"/>
          <w:szCs w:val="24"/>
        </w:rPr>
        <w:t>Formos 1b tęsinys</w:t>
      </w:r>
    </w:p>
    <w:p w14:paraId="134CC727" w14:textId="77777777" w:rsidR="00700D04" w:rsidRDefault="00700D04" w:rsidP="00700D04">
      <w:pPr>
        <w:jc w:val="center"/>
        <w:rPr>
          <w:b/>
          <w:sz w:val="24"/>
          <w:szCs w:val="24"/>
          <w:lang w:eastAsia="en-US"/>
        </w:rPr>
      </w:pPr>
    </w:p>
    <w:p w14:paraId="0380E1D0" w14:textId="77777777" w:rsidR="00700D04" w:rsidRDefault="00700D04" w:rsidP="00700D04">
      <w:pPr>
        <w:jc w:val="center"/>
        <w:rPr>
          <w:b/>
          <w:sz w:val="24"/>
          <w:szCs w:val="24"/>
          <w:lang w:eastAsia="en-US"/>
        </w:rPr>
      </w:pPr>
      <w:r>
        <w:rPr>
          <w:b/>
          <w:sz w:val="24"/>
          <w:szCs w:val="24"/>
          <w:lang w:eastAsia="en-US"/>
        </w:rPr>
        <w:t>RINKODAROS PROGRAMOS (08)</w:t>
      </w:r>
    </w:p>
    <w:p w14:paraId="02639659" w14:textId="77777777" w:rsidR="00700D04" w:rsidRDefault="00700D04" w:rsidP="00700D04">
      <w:pPr>
        <w:jc w:val="center"/>
        <w:rPr>
          <w:b/>
          <w:sz w:val="24"/>
          <w:szCs w:val="24"/>
        </w:rPr>
      </w:pPr>
      <w:r>
        <w:rPr>
          <w:b/>
          <w:sz w:val="24"/>
          <w:szCs w:val="24"/>
        </w:rPr>
        <w:t>LĖŠŲ POREIKIS IR NUMATOMI FINANSAVIMO ŠALTINIAI</w:t>
      </w:r>
    </w:p>
    <w:p w14:paraId="418B8722" w14:textId="77777777" w:rsidR="00700D04" w:rsidRDefault="00700D04" w:rsidP="00700D04">
      <w:pPr>
        <w:spacing w:line="360" w:lineRule="auto"/>
        <w:ind w:left="5760" w:firstLine="720"/>
        <w:jc w:val="center"/>
        <w:rPr>
          <w:b/>
          <w:lang w:eastAsia="en-US"/>
        </w:rPr>
      </w:pPr>
      <w:r>
        <w:rPr>
          <w:b/>
          <w:sz w:val="22"/>
          <w:szCs w:val="22"/>
          <w:lang w:eastAsia="en-US"/>
        </w:rPr>
        <w:t>tūkst. Eur</w:t>
      </w:r>
    </w:p>
    <w:tbl>
      <w:tblPr>
        <w:tblW w:w="9930" w:type="dxa"/>
        <w:tblInd w:w="-294" w:type="dxa"/>
        <w:tblLayout w:type="fixed"/>
        <w:tblLook w:val="04A0" w:firstRow="1" w:lastRow="0" w:firstColumn="1" w:lastColumn="0" w:noHBand="0" w:noVBand="1"/>
      </w:tblPr>
      <w:tblGrid>
        <w:gridCol w:w="4115"/>
        <w:gridCol w:w="1418"/>
        <w:gridCol w:w="1560"/>
        <w:gridCol w:w="1419"/>
        <w:gridCol w:w="1418"/>
      </w:tblGrid>
      <w:tr w:rsidR="00700D04" w14:paraId="127E005B" w14:textId="77777777" w:rsidTr="00700D04">
        <w:trPr>
          <w:trHeight w:val="1613"/>
        </w:trPr>
        <w:tc>
          <w:tcPr>
            <w:tcW w:w="4115" w:type="dxa"/>
            <w:tcBorders>
              <w:top w:val="single" w:sz="8" w:space="0" w:color="auto"/>
              <w:left w:val="single" w:sz="8" w:space="0" w:color="auto"/>
              <w:bottom w:val="single" w:sz="8" w:space="0" w:color="auto"/>
              <w:right w:val="single" w:sz="8" w:space="0" w:color="auto"/>
            </w:tcBorders>
            <w:vAlign w:val="center"/>
            <w:hideMark/>
          </w:tcPr>
          <w:p w14:paraId="20CC030A" w14:textId="77777777" w:rsidR="00700D04" w:rsidRDefault="00700D04">
            <w:pPr>
              <w:spacing w:line="276" w:lineRule="auto"/>
              <w:jc w:val="center"/>
              <w:rPr>
                <w:b/>
                <w:bCs/>
                <w:sz w:val="22"/>
                <w:szCs w:val="22"/>
                <w:lang w:eastAsia="en-US"/>
              </w:rPr>
            </w:pPr>
            <w:r>
              <w:rPr>
                <w:b/>
                <w:bCs/>
                <w:sz w:val="24"/>
                <w:szCs w:val="24"/>
              </w:rPr>
              <w:t>Finansavimo šaltiniai</w:t>
            </w:r>
          </w:p>
        </w:tc>
        <w:tc>
          <w:tcPr>
            <w:tcW w:w="1418" w:type="dxa"/>
            <w:tcBorders>
              <w:top w:val="single" w:sz="8" w:space="0" w:color="auto"/>
              <w:left w:val="single" w:sz="8" w:space="0" w:color="auto"/>
              <w:bottom w:val="single" w:sz="8" w:space="0" w:color="auto"/>
              <w:right w:val="single" w:sz="8" w:space="0" w:color="auto"/>
            </w:tcBorders>
            <w:vAlign w:val="center"/>
            <w:hideMark/>
          </w:tcPr>
          <w:p w14:paraId="4D9D5F63" w14:textId="77777777" w:rsidR="00700D04" w:rsidRDefault="00700D04">
            <w:pPr>
              <w:spacing w:line="276" w:lineRule="auto"/>
              <w:jc w:val="center"/>
              <w:rPr>
                <w:b/>
                <w:bCs/>
                <w:color w:val="000000"/>
                <w:sz w:val="22"/>
                <w:szCs w:val="22"/>
                <w:lang w:eastAsia="en-US"/>
              </w:rPr>
            </w:pPr>
            <w:r>
              <w:rPr>
                <w:b/>
                <w:bCs/>
                <w:color w:val="000000"/>
                <w:sz w:val="22"/>
                <w:szCs w:val="22"/>
              </w:rPr>
              <w:t>Asignavimai 2022 m. (bazinis biudžetas)</w:t>
            </w:r>
          </w:p>
        </w:tc>
        <w:tc>
          <w:tcPr>
            <w:tcW w:w="1560" w:type="dxa"/>
            <w:tcBorders>
              <w:top w:val="single" w:sz="8" w:space="0" w:color="auto"/>
              <w:left w:val="single" w:sz="8" w:space="0" w:color="auto"/>
              <w:bottom w:val="single" w:sz="4" w:space="0" w:color="auto"/>
              <w:right w:val="single" w:sz="8" w:space="0" w:color="auto"/>
            </w:tcBorders>
            <w:vAlign w:val="center"/>
            <w:hideMark/>
          </w:tcPr>
          <w:p w14:paraId="2961411E" w14:textId="77777777" w:rsidR="00700D04" w:rsidRDefault="00700D04">
            <w:pPr>
              <w:spacing w:line="276" w:lineRule="auto"/>
              <w:jc w:val="center"/>
              <w:rPr>
                <w:b/>
                <w:bCs/>
                <w:sz w:val="22"/>
                <w:szCs w:val="22"/>
                <w:lang w:eastAsia="en-US"/>
              </w:rPr>
            </w:pPr>
            <w:r>
              <w:rPr>
                <w:b/>
                <w:bCs/>
                <w:sz w:val="22"/>
                <w:szCs w:val="22"/>
              </w:rPr>
              <w:t>Planuojami asignavimai 2023 metams</w:t>
            </w:r>
          </w:p>
        </w:tc>
        <w:tc>
          <w:tcPr>
            <w:tcW w:w="1419" w:type="dxa"/>
            <w:tcBorders>
              <w:top w:val="single" w:sz="8" w:space="0" w:color="auto"/>
              <w:left w:val="single" w:sz="8" w:space="0" w:color="auto"/>
              <w:bottom w:val="single" w:sz="4" w:space="0" w:color="auto"/>
              <w:right w:val="single" w:sz="8" w:space="0" w:color="auto"/>
            </w:tcBorders>
            <w:vAlign w:val="center"/>
            <w:hideMark/>
          </w:tcPr>
          <w:p w14:paraId="130BE1CF" w14:textId="77777777" w:rsidR="00700D04" w:rsidRDefault="00700D04">
            <w:pPr>
              <w:spacing w:line="276" w:lineRule="auto"/>
              <w:jc w:val="center"/>
              <w:rPr>
                <w:b/>
                <w:bCs/>
                <w:sz w:val="22"/>
                <w:szCs w:val="22"/>
                <w:lang w:eastAsia="en-US"/>
              </w:rPr>
            </w:pPr>
            <w:r>
              <w:rPr>
                <w:b/>
                <w:bCs/>
                <w:sz w:val="22"/>
                <w:szCs w:val="22"/>
              </w:rPr>
              <w:t>2024 metų asignavimų projektas</w:t>
            </w:r>
          </w:p>
        </w:tc>
        <w:tc>
          <w:tcPr>
            <w:tcW w:w="1418" w:type="dxa"/>
            <w:tcBorders>
              <w:top w:val="single" w:sz="4" w:space="0" w:color="auto"/>
              <w:left w:val="single" w:sz="8" w:space="0" w:color="auto"/>
              <w:bottom w:val="single" w:sz="8" w:space="0" w:color="auto"/>
              <w:right w:val="single" w:sz="8" w:space="0" w:color="auto"/>
            </w:tcBorders>
            <w:vAlign w:val="center"/>
            <w:hideMark/>
          </w:tcPr>
          <w:p w14:paraId="49E287BB" w14:textId="77777777" w:rsidR="00700D04" w:rsidRDefault="00700D04">
            <w:pPr>
              <w:spacing w:line="276" w:lineRule="auto"/>
              <w:jc w:val="center"/>
              <w:rPr>
                <w:b/>
                <w:bCs/>
                <w:sz w:val="22"/>
                <w:szCs w:val="22"/>
                <w:lang w:eastAsia="en-US"/>
              </w:rPr>
            </w:pPr>
            <w:r>
              <w:rPr>
                <w:b/>
                <w:bCs/>
                <w:sz w:val="22"/>
                <w:szCs w:val="22"/>
              </w:rPr>
              <w:t>2025 metų asignavimų projektas</w:t>
            </w:r>
          </w:p>
        </w:tc>
      </w:tr>
      <w:tr w:rsidR="00700D04" w14:paraId="01160212" w14:textId="77777777" w:rsidTr="00700D04">
        <w:trPr>
          <w:trHeight w:val="255"/>
        </w:trPr>
        <w:tc>
          <w:tcPr>
            <w:tcW w:w="4115" w:type="dxa"/>
            <w:tcBorders>
              <w:top w:val="nil"/>
              <w:left w:val="single" w:sz="4" w:space="0" w:color="auto"/>
              <w:bottom w:val="single" w:sz="4" w:space="0" w:color="auto"/>
              <w:right w:val="single" w:sz="4" w:space="0" w:color="auto"/>
            </w:tcBorders>
            <w:shd w:val="clear" w:color="auto" w:fill="C0C0C0"/>
            <w:hideMark/>
          </w:tcPr>
          <w:p w14:paraId="06E05A5C" w14:textId="77777777" w:rsidR="00700D04" w:rsidRDefault="00700D04">
            <w:pPr>
              <w:spacing w:line="276" w:lineRule="auto"/>
              <w:rPr>
                <w:b/>
                <w:sz w:val="24"/>
                <w:szCs w:val="24"/>
                <w:lang w:eastAsia="en-US"/>
              </w:rPr>
            </w:pPr>
            <w:r>
              <w:rPr>
                <w:b/>
                <w:sz w:val="24"/>
                <w:szCs w:val="24"/>
                <w:lang w:eastAsia="en-US"/>
              </w:rPr>
              <w:t>1. LĖŠŲ POREIKIS IŠ VISO:</w:t>
            </w:r>
          </w:p>
        </w:tc>
        <w:tc>
          <w:tcPr>
            <w:tcW w:w="1418" w:type="dxa"/>
            <w:tcBorders>
              <w:top w:val="single" w:sz="4" w:space="0" w:color="auto"/>
              <w:left w:val="nil"/>
              <w:bottom w:val="single" w:sz="4" w:space="0" w:color="auto"/>
              <w:right w:val="single" w:sz="4" w:space="0" w:color="auto"/>
            </w:tcBorders>
            <w:shd w:val="clear" w:color="auto" w:fill="C0C0C0"/>
            <w:noWrap/>
            <w:hideMark/>
          </w:tcPr>
          <w:p w14:paraId="67F730D8" w14:textId="77777777" w:rsidR="00700D04" w:rsidRDefault="00700D04">
            <w:pPr>
              <w:spacing w:line="276" w:lineRule="auto"/>
              <w:jc w:val="center"/>
              <w:rPr>
                <w:b/>
                <w:sz w:val="24"/>
                <w:szCs w:val="24"/>
                <w:lang w:eastAsia="en-US"/>
              </w:rPr>
            </w:pPr>
            <w:r>
              <w:rPr>
                <w:b/>
                <w:sz w:val="24"/>
                <w:szCs w:val="24"/>
                <w:lang w:eastAsia="en-US"/>
              </w:rPr>
              <w:t>286,5</w:t>
            </w:r>
          </w:p>
        </w:tc>
        <w:tc>
          <w:tcPr>
            <w:tcW w:w="1560" w:type="dxa"/>
            <w:tcBorders>
              <w:top w:val="single" w:sz="4" w:space="0" w:color="auto"/>
              <w:left w:val="nil"/>
              <w:bottom w:val="single" w:sz="4" w:space="0" w:color="auto"/>
              <w:right w:val="single" w:sz="4" w:space="0" w:color="auto"/>
            </w:tcBorders>
            <w:shd w:val="clear" w:color="auto" w:fill="C0C0C0"/>
            <w:hideMark/>
          </w:tcPr>
          <w:p w14:paraId="1119BBDE" w14:textId="77777777" w:rsidR="00700D04" w:rsidRDefault="00700D04">
            <w:pPr>
              <w:spacing w:line="276" w:lineRule="auto"/>
              <w:jc w:val="center"/>
              <w:rPr>
                <w:b/>
                <w:sz w:val="24"/>
                <w:szCs w:val="24"/>
                <w:lang w:eastAsia="en-US"/>
              </w:rPr>
            </w:pPr>
            <w:r>
              <w:rPr>
                <w:b/>
                <w:sz w:val="24"/>
                <w:szCs w:val="24"/>
                <w:lang w:eastAsia="en-US"/>
              </w:rPr>
              <w:t>297,5</w:t>
            </w:r>
          </w:p>
        </w:tc>
        <w:tc>
          <w:tcPr>
            <w:tcW w:w="1419" w:type="dxa"/>
            <w:tcBorders>
              <w:top w:val="single" w:sz="4" w:space="0" w:color="auto"/>
              <w:left w:val="single" w:sz="4" w:space="0" w:color="auto"/>
              <w:bottom w:val="single" w:sz="4" w:space="0" w:color="auto"/>
              <w:right w:val="single" w:sz="4" w:space="0" w:color="auto"/>
            </w:tcBorders>
            <w:shd w:val="clear" w:color="auto" w:fill="C0C0C0"/>
            <w:noWrap/>
            <w:hideMark/>
          </w:tcPr>
          <w:p w14:paraId="2348EE9E" w14:textId="77777777" w:rsidR="00700D04" w:rsidRDefault="00700D04">
            <w:pPr>
              <w:spacing w:line="276" w:lineRule="auto"/>
              <w:jc w:val="center"/>
              <w:rPr>
                <w:b/>
                <w:sz w:val="24"/>
                <w:szCs w:val="24"/>
                <w:lang w:eastAsia="en-US"/>
              </w:rPr>
            </w:pPr>
            <w:r>
              <w:rPr>
                <w:b/>
                <w:sz w:val="24"/>
                <w:szCs w:val="24"/>
                <w:lang w:eastAsia="en-US"/>
              </w:rPr>
              <w:t>314,0</w:t>
            </w:r>
          </w:p>
        </w:tc>
        <w:tc>
          <w:tcPr>
            <w:tcW w:w="1418" w:type="dxa"/>
            <w:tcBorders>
              <w:top w:val="nil"/>
              <w:left w:val="nil"/>
              <w:bottom w:val="single" w:sz="4" w:space="0" w:color="auto"/>
              <w:right w:val="single" w:sz="4" w:space="0" w:color="auto"/>
            </w:tcBorders>
            <w:shd w:val="clear" w:color="auto" w:fill="C0C0C0"/>
            <w:noWrap/>
            <w:hideMark/>
          </w:tcPr>
          <w:p w14:paraId="3FF6FB5D" w14:textId="77777777" w:rsidR="00700D04" w:rsidRDefault="00700D04">
            <w:pPr>
              <w:spacing w:line="276" w:lineRule="auto"/>
              <w:jc w:val="center"/>
              <w:rPr>
                <w:b/>
                <w:sz w:val="24"/>
                <w:szCs w:val="24"/>
                <w:lang w:eastAsia="en-US"/>
              </w:rPr>
            </w:pPr>
            <w:r>
              <w:rPr>
                <w:b/>
                <w:sz w:val="24"/>
                <w:szCs w:val="24"/>
                <w:lang w:eastAsia="en-US"/>
              </w:rPr>
              <w:t>334,0</w:t>
            </w:r>
          </w:p>
        </w:tc>
      </w:tr>
      <w:tr w:rsidR="00700D04" w14:paraId="58ECD25B" w14:textId="77777777" w:rsidTr="00700D04">
        <w:trPr>
          <w:trHeight w:val="255"/>
        </w:trPr>
        <w:tc>
          <w:tcPr>
            <w:tcW w:w="4115" w:type="dxa"/>
            <w:tcBorders>
              <w:top w:val="nil"/>
              <w:left w:val="single" w:sz="4" w:space="0" w:color="auto"/>
              <w:bottom w:val="single" w:sz="4" w:space="0" w:color="auto"/>
              <w:right w:val="single" w:sz="4" w:space="0" w:color="auto"/>
            </w:tcBorders>
            <w:shd w:val="clear" w:color="auto" w:fill="C0C0C0"/>
            <w:hideMark/>
          </w:tcPr>
          <w:p w14:paraId="445A1380" w14:textId="77777777" w:rsidR="00700D04" w:rsidRDefault="00700D04">
            <w:pPr>
              <w:spacing w:line="276" w:lineRule="auto"/>
              <w:rPr>
                <w:b/>
                <w:sz w:val="24"/>
                <w:szCs w:val="24"/>
                <w:lang w:eastAsia="en-US"/>
              </w:rPr>
            </w:pPr>
            <w:r>
              <w:rPr>
                <w:b/>
                <w:sz w:val="24"/>
                <w:szCs w:val="24"/>
                <w:lang w:eastAsia="en-US"/>
              </w:rPr>
              <w:t>2. FINANSAVIMO ŠALTINIAI</w:t>
            </w:r>
          </w:p>
        </w:tc>
        <w:tc>
          <w:tcPr>
            <w:tcW w:w="1418" w:type="dxa"/>
            <w:tcBorders>
              <w:top w:val="nil"/>
              <w:left w:val="nil"/>
              <w:bottom w:val="single" w:sz="4" w:space="0" w:color="auto"/>
              <w:right w:val="single" w:sz="4" w:space="0" w:color="auto"/>
            </w:tcBorders>
            <w:shd w:val="clear" w:color="auto" w:fill="C0C0C0"/>
            <w:noWrap/>
          </w:tcPr>
          <w:p w14:paraId="4EAB00B9" w14:textId="77777777" w:rsidR="00700D04" w:rsidRDefault="00700D04">
            <w:pPr>
              <w:spacing w:line="276" w:lineRule="auto"/>
              <w:jc w:val="center"/>
              <w:rPr>
                <w:b/>
                <w:sz w:val="24"/>
                <w:szCs w:val="24"/>
                <w:lang w:eastAsia="en-US"/>
              </w:rPr>
            </w:pPr>
          </w:p>
        </w:tc>
        <w:tc>
          <w:tcPr>
            <w:tcW w:w="1560" w:type="dxa"/>
            <w:tcBorders>
              <w:top w:val="nil"/>
              <w:left w:val="nil"/>
              <w:bottom w:val="single" w:sz="4" w:space="0" w:color="auto"/>
              <w:right w:val="single" w:sz="4" w:space="0" w:color="auto"/>
            </w:tcBorders>
            <w:shd w:val="clear" w:color="auto" w:fill="C0C0C0"/>
          </w:tcPr>
          <w:p w14:paraId="11479BBE" w14:textId="77777777" w:rsidR="00700D04" w:rsidRDefault="00700D04">
            <w:pPr>
              <w:jc w:val="center"/>
              <w:rPr>
                <w:b/>
                <w:sz w:val="24"/>
                <w:szCs w:val="24"/>
                <w:lang w:eastAsia="en-US"/>
              </w:rPr>
            </w:pPr>
          </w:p>
        </w:tc>
        <w:tc>
          <w:tcPr>
            <w:tcW w:w="1419" w:type="dxa"/>
            <w:tcBorders>
              <w:top w:val="nil"/>
              <w:left w:val="single" w:sz="4" w:space="0" w:color="auto"/>
              <w:bottom w:val="single" w:sz="4" w:space="0" w:color="auto"/>
              <w:right w:val="single" w:sz="4" w:space="0" w:color="auto"/>
            </w:tcBorders>
            <w:shd w:val="clear" w:color="auto" w:fill="C0C0C0"/>
            <w:noWrap/>
          </w:tcPr>
          <w:p w14:paraId="032E7609" w14:textId="77777777" w:rsidR="00700D04" w:rsidRDefault="00700D04">
            <w:pPr>
              <w:jc w:val="center"/>
              <w:rPr>
                <w:b/>
                <w:sz w:val="24"/>
                <w:szCs w:val="24"/>
                <w:lang w:eastAsia="en-US"/>
              </w:rPr>
            </w:pPr>
          </w:p>
        </w:tc>
        <w:tc>
          <w:tcPr>
            <w:tcW w:w="1418" w:type="dxa"/>
            <w:tcBorders>
              <w:top w:val="nil"/>
              <w:left w:val="nil"/>
              <w:bottom w:val="single" w:sz="4" w:space="0" w:color="auto"/>
              <w:right w:val="single" w:sz="4" w:space="0" w:color="auto"/>
            </w:tcBorders>
            <w:shd w:val="clear" w:color="auto" w:fill="C0C0C0"/>
            <w:noWrap/>
          </w:tcPr>
          <w:p w14:paraId="2872D89D" w14:textId="77777777" w:rsidR="00700D04" w:rsidRDefault="00700D04">
            <w:pPr>
              <w:jc w:val="center"/>
              <w:rPr>
                <w:b/>
                <w:sz w:val="24"/>
                <w:szCs w:val="24"/>
                <w:lang w:eastAsia="en-US"/>
              </w:rPr>
            </w:pPr>
          </w:p>
        </w:tc>
      </w:tr>
      <w:tr w:rsidR="00700D04" w14:paraId="762204D4" w14:textId="77777777" w:rsidTr="00700D04">
        <w:trPr>
          <w:trHeight w:val="255"/>
        </w:trPr>
        <w:tc>
          <w:tcPr>
            <w:tcW w:w="4115" w:type="dxa"/>
            <w:tcBorders>
              <w:top w:val="nil"/>
              <w:left w:val="single" w:sz="4" w:space="0" w:color="auto"/>
              <w:bottom w:val="single" w:sz="4" w:space="0" w:color="auto"/>
              <w:right w:val="single" w:sz="4" w:space="0" w:color="auto"/>
            </w:tcBorders>
            <w:hideMark/>
          </w:tcPr>
          <w:p w14:paraId="104EDD4E" w14:textId="77777777" w:rsidR="00700D04" w:rsidRDefault="00700D04">
            <w:pPr>
              <w:spacing w:line="276" w:lineRule="auto"/>
              <w:rPr>
                <w:b/>
                <w:sz w:val="24"/>
                <w:szCs w:val="24"/>
                <w:lang w:eastAsia="en-US"/>
              </w:rPr>
            </w:pPr>
            <w:r>
              <w:rPr>
                <w:b/>
                <w:sz w:val="24"/>
                <w:szCs w:val="24"/>
                <w:lang w:eastAsia="en-US"/>
              </w:rPr>
              <w:t>2.1. Savivaldybės biudžetas, iš jo:</w:t>
            </w:r>
          </w:p>
        </w:tc>
        <w:tc>
          <w:tcPr>
            <w:tcW w:w="1418" w:type="dxa"/>
            <w:tcBorders>
              <w:top w:val="nil"/>
              <w:left w:val="nil"/>
              <w:bottom w:val="single" w:sz="4" w:space="0" w:color="auto"/>
              <w:right w:val="single" w:sz="4" w:space="0" w:color="auto"/>
            </w:tcBorders>
            <w:noWrap/>
            <w:hideMark/>
          </w:tcPr>
          <w:p w14:paraId="3C8CB08F" w14:textId="77777777" w:rsidR="00700D04" w:rsidRDefault="00700D04">
            <w:pPr>
              <w:spacing w:line="276" w:lineRule="auto"/>
              <w:jc w:val="center"/>
              <w:rPr>
                <w:sz w:val="24"/>
                <w:szCs w:val="24"/>
                <w:lang w:eastAsia="en-US"/>
              </w:rPr>
            </w:pPr>
            <w:r>
              <w:rPr>
                <w:sz w:val="24"/>
                <w:szCs w:val="24"/>
                <w:lang w:eastAsia="en-US"/>
              </w:rPr>
              <w:t>286,5</w:t>
            </w:r>
          </w:p>
        </w:tc>
        <w:tc>
          <w:tcPr>
            <w:tcW w:w="1560" w:type="dxa"/>
            <w:tcBorders>
              <w:top w:val="nil"/>
              <w:left w:val="nil"/>
              <w:bottom w:val="single" w:sz="4" w:space="0" w:color="auto"/>
              <w:right w:val="single" w:sz="4" w:space="0" w:color="auto"/>
            </w:tcBorders>
            <w:hideMark/>
          </w:tcPr>
          <w:p w14:paraId="7C5E32C4" w14:textId="77777777" w:rsidR="00700D04" w:rsidRDefault="00700D04">
            <w:pPr>
              <w:spacing w:line="276" w:lineRule="auto"/>
              <w:jc w:val="center"/>
              <w:rPr>
                <w:sz w:val="24"/>
                <w:szCs w:val="24"/>
                <w:lang w:eastAsia="en-US"/>
              </w:rPr>
            </w:pPr>
            <w:r>
              <w:rPr>
                <w:sz w:val="24"/>
                <w:szCs w:val="24"/>
                <w:lang w:eastAsia="en-US"/>
              </w:rPr>
              <w:t>297,5</w:t>
            </w:r>
          </w:p>
        </w:tc>
        <w:tc>
          <w:tcPr>
            <w:tcW w:w="1419" w:type="dxa"/>
            <w:tcBorders>
              <w:top w:val="nil"/>
              <w:left w:val="single" w:sz="4" w:space="0" w:color="auto"/>
              <w:bottom w:val="single" w:sz="4" w:space="0" w:color="auto"/>
              <w:right w:val="single" w:sz="4" w:space="0" w:color="auto"/>
            </w:tcBorders>
            <w:noWrap/>
            <w:hideMark/>
          </w:tcPr>
          <w:p w14:paraId="44CE7AB8" w14:textId="77777777" w:rsidR="00700D04" w:rsidRDefault="00700D04">
            <w:pPr>
              <w:spacing w:line="276" w:lineRule="auto"/>
              <w:jc w:val="center"/>
              <w:rPr>
                <w:sz w:val="24"/>
                <w:szCs w:val="24"/>
                <w:lang w:eastAsia="en-US"/>
              </w:rPr>
            </w:pPr>
            <w:r>
              <w:rPr>
                <w:sz w:val="24"/>
                <w:szCs w:val="24"/>
                <w:lang w:eastAsia="en-US"/>
              </w:rPr>
              <w:t>314,0</w:t>
            </w:r>
          </w:p>
        </w:tc>
        <w:tc>
          <w:tcPr>
            <w:tcW w:w="1418" w:type="dxa"/>
            <w:tcBorders>
              <w:top w:val="nil"/>
              <w:left w:val="nil"/>
              <w:bottom w:val="single" w:sz="4" w:space="0" w:color="auto"/>
              <w:right w:val="single" w:sz="4" w:space="0" w:color="auto"/>
            </w:tcBorders>
            <w:noWrap/>
            <w:hideMark/>
          </w:tcPr>
          <w:p w14:paraId="4046C5E0" w14:textId="77777777" w:rsidR="00700D04" w:rsidRDefault="00700D04">
            <w:pPr>
              <w:spacing w:line="276" w:lineRule="auto"/>
              <w:jc w:val="center"/>
              <w:rPr>
                <w:sz w:val="24"/>
                <w:szCs w:val="24"/>
                <w:lang w:eastAsia="en-US"/>
              </w:rPr>
            </w:pPr>
            <w:r>
              <w:rPr>
                <w:sz w:val="24"/>
                <w:szCs w:val="24"/>
                <w:lang w:eastAsia="en-US"/>
              </w:rPr>
              <w:t>334,0</w:t>
            </w:r>
          </w:p>
        </w:tc>
      </w:tr>
      <w:tr w:rsidR="00700D04" w14:paraId="7F9782E5" w14:textId="77777777" w:rsidTr="00700D04">
        <w:trPr>
          <w:trHeight w:val="255"/>
        </w:trPr>
        <w:tc>
          <w:tcPr>
            <w:tcW w:w="4115" w:type="dxa"/>
            <w:tcBorders>
              <w:top w:val="nil"/>
              <w:left w:val="single" w:sz="4" w:space="0" w:color="auto"/>
              <w:bottom w:val="single" w:sz="4" w:space="0" w:color="auto"/>
              <w:right w:val="single" w:sz="4" w:space="0" w:color="auto"/>
            </w:tcBorders>
            <w:hideMark/>
          </w:tcPr>
          <w:p w14:paraId="12202CC8" w14:textId="77777777" w:rsidR="00700D04" w:rsidRDefault="00700D04">
            <w:pPr>
              <w:spacing w:line="276" w:lineRule="auto"/>
              <w:rPr>
                <w:sz w:val="24"/>
                <w:szCs w:val="24"/>
                <w:lang w:eastAsia="en-US"/>
              </w:rPr>
            </w:pPr>
            <w:r>
              <w:rPr>
                <w:sz w:val="24"/>
                <w:szCs w:val="24"/>
                <w:lang w:eastAsia="en-US"/>
              </w:rPr>
              <w:t>2.1.1. Savivaldybės biudžeto lėšos (</w:t>
            </w:r>
            <w:r>
              <w:rPr>
                <w:b/>
                <w:sz w:val="24"/>
                <w:szCs w:val="24"/>
                <w:lang w:eastAsia="en-US"/>
              </w:rPr>
              <w:t>SB</w:t>
            </w:r>
            <w:r>
              <w:rPr>
                <w:sz w:val="24"/>
                <w:szCs w:val="24"/>
                <w:lang w:eastAsia="en-US"/>
              </w:rPr>
              <w:t>)</w:t>
            </w:r>
          </w:p>
        </w:tc>
        <w:tc>
          <w:tcPr>
            <w:tcW w:w="1418" w:type="dxa"/>
            <w:tcBorders>
              <w:top w:val="nil"/>
              <w:left w:val="nil"/>
              <w:bottom w:val="single" w:sz="4" w:space="0" w:color="auto"/>
              <w:right w:val="single" w:sz="4" w:space="0" w:color="auto"/>
            </w:tcBorders>
            <w:noWrap/>
            <w:hideMark/>
          </w:tcPr>
          <w:p w14:paraId="7762C08E" w14:textId="77777777" w:rsidR="00700D04" w:rsidRDefault="00700D04">
            <w:pPr>
              <w:spacing w:line="276" w:lineRule="auto"/>
              <w:jc w:val="center"/>
              <w:rPr>
                <w:sz w:val="24"/>
                <w:szCs w:val="24"/>
                <w:lang w:eastAsia="en-US"/>
              </w:rPr>
            </w:pPr>
            <w:r>
              <w:rPr>
                <w:sz w:val="24"/>
                <w:szCs w:val="24"/>
                <w:lang w:eastAsia="en-US"/>
              </w:rPr>
              <w:t>286,5</w:t>
            </w:r>
          </w:p>
        </w:tc>
        <w:tc>
          <w:tcPr>
            <w:tcW w:w="1560" w:type="dxa"/>
            <w:tcBorders>
              <w:top w:val="nil"/>
              <w:left w:val="nil"/>
              <w:bottom w:val="single" w:sz="4" w:space="0" w:color="auto"/>
              <w:right w:val="single" w:sz="4" w:space="0" w:color="auto"/>
            </w:tcBorders>
            <w:hideMark/>
          </w:tcPr>
          <w:p w14:paraId="228207DE" w14:textId="77777777" w:rsidR="00700D04" w:rsidRDefault="00700D04">
            <w:pPr>
              <w:spacing w:line="276" w:lineRule="auto"/>
              <w:jc w:val="center"/>
              <w:rPr>
                <w:sz w:val="24"/>
                <w:szCs w:val="24"/>
                <w:lang w:eastAsia="en-US"/>
              </w:rPr>
            </w:pPr>
            <w:r>
              <w:rPr>
                <w:sz w:val="24"/>
                <w:szCs w:val="24"/>
                <w:lang w:eastAsia="en-US"/>
              </w:rPr>
              <w:t>297,5</w:t>
            </w:r>
          </w:p>
        </w:tc>
        <w:tc>
          <w:tcPr>
            <w:tcW w:w="1419" w:type="dxa"/>
            <w:tcBorders>
              <w:top w:val="nil"/>
              <w:left w:val="single" w:sz="4" w:space="0" w:color="auto"/>
              <w:bottom w:val="single" w:sz="4" w:space="0" w:color="auto"/>
              <w:right w:val="single" w:sz="4" w:space="0" w:color="auto"/>
            </w:tcBorders>
            <w:noWrap/>
            <w:hideMark/>
          </w:tcPr>
          <w:p w14:paraId="717481EC" w14:textId="77777777" w:rsidR="00700D04" w:rsidRDefault="00700D04">
            <w:pPr>
              <w:spacing w:line="276" w:lineRule="auto"/>
              <w:jc w:val="center"/>
              <w:rPr>
                <w:sz w:val="24"/>
                <w:szCs w:val="24"/>
                <w:lang w:eastAsia="en-US"/>
              </w:rPr>
            </w:pPr>
            <w:r>
              <w:rPr>
                <w:sz w:val="24"/>
                <w:szCs w:val="24"/>
                <w:lang w:eastAsia="en-US"/>
              </w:rPr>
              <w:t>314,0</w:t>
            </w:r>
          </w:p>
        </w:tc>
        <w:tc>
          <w:tcPr>
            <w:tcW w:w="1418" w:type="dxa"/>
            <w:tcBorders>
              <w:top w:val="nil"/>
              <w:left w:val="nil"/>
              <w:bottom w:val="single" w:sz="4" w:space="0" w:color="auto"/>
              <w:right w:val="single" w:sz="4" w:space="0" w:color="auto"/>
            </w:tcBorders>
            <w:noWrap/>
            <w:hideMark/>
          </w:tcPr>
          <w:p w14:paraId="1DA9365E" w14:textId="77777777" w:rsidR="00700D04" w:rsidRDefault="00700D04">
            <w:pPr>
              <w:spacing w:line="276" w:lineRule="auto"/>
              <w:jc w:val="center"/>
              <w:rPr>
                <w:sz w:val="24"/>
                <w:szCs w:val="24"/>
                <w:lang w:eastAsia="en-US"/>
              </w:rPr>
            </w:pPr>
            <w:r>
              <w:rPr>
                <w:sz w:val="24"/>
                <w:szCs w:val="24"/>
                <w:lang w:eastAsia="en-US"/>
              </w:rPr>
              <w:t>334,0</w:t>
            </w:r>
          </w:p>
        </w:tc>
      </w:tr>
      <w:tr w:rsidR="00700D04" w14:paraId="0DFD5E09" w14:textId="77777777" w:rsidTr="00700D04">
        <w:trPr>
          <w:trHeight w:val="255"/>
        </w:trPr>
        <w:tc>
          <w:tcPr>
            <w:tcW w:w="4115" w:type="dxa"/>
            <w:tcBorders>
              <w:top w:val="nil"/>
              <w:left w:val="single" w:sz="4" w:space="0" w:color="auto"/>
              <w:bottom w:val="single" w:sz="4" w:space="0" w:color="auto"/>
              <w:right w:val="single" w:sz="4" w:space="0" w:color="auto"/>
            </w:tcBorders>
            <w:hideMark/>
          </w:tcPr>
          <w:p w14:paraId="728587B8" w14:textId="77777777" w:rsidR="00700D04" w:rsidRDefault="00700D04">
            <w:pPr>
              <w:spacing w:line="276" w:lineRule="auto"/>
              <w:rPr>
                <w:sz w:val="24"/>
                <w:szCs w:val="24"/>
                <w:lang w:eastAsia="en-US"/>
              </w:rPr>
            </w:pPr>
            <w:r>
              <w:rPr>
                <w:sz w:val="24"/>
                <w:szCs w:val="24"/>
                <w:lang w:eastAsia="en-US"/>
              </w:rPr>
              <w:t>2.1.2. Įstaigų pajamos už paslaugas (</w:t>
            </w:r>
            <w:r>
              <w:rPr>
                <w:b/>
                <w:bCs/>
                <w:sz w:val="24"/>
                <w:szCs w:val="24"/>
                <w:lang w:eastAsia="en-US"/>
              </w:rPr>
              <w:t>SP</w:t>
            </w:r>
            <w:r>
              <w:rPr>
                <w:sz w:val="24"/>
                <w:szCs w:val="24"/>
                <w:lang w:eastAsia="en-US"/>
              </w:rPr>
              <w:t>)</w:t>
            </w:r>
          </w:p>
        </w:tc>
        <w:tc>
          <w:tcPr>
            <w:tcW w:w="1418" w:type="dxa"/>
            <w:tcBorders>
              <w:top w:val="nil"/>
              <w:left w:val="nil"/>
              <w:bottom w:val="single" w:sz="4" w:space="0" w:color="auto"/>
              <w:right w:val="single" w:sz="4" w:space="0" w:color="auto"/>
            </w:tcBorders>
            <w:noWrap/>
          </w:tcPr>
          <w:p w14:paraId="07B499DB" w14:textId="77777777" w:rsidR="00700D04" w:rsidRDefault="00700D04">
            <w:pPr>
              <w:spacing w:line="276" w:lineRule="auto"/>
              <w:jc w:val="center"/>
              <w:rPr>
                <w:sz w:val="24"/>
                <w:szCs w:val="24"/>
                <w:lang w:eastAsia="en-US"/>
              </w:rPr>
            </w:pPr>
          </w:p>
        </w:tc>
        <w:tc>
          <w:tcPr>
            <w:tcW w:w="1560" w:type="dxa"/>
            <w:tcBorders>
              <w:top w:val="nil"/>
              <w:left w:val="nil"/>
              <w:bottom w:val="single" w:sz="4" w:space="0" w:color="auto"/>
              <w:right w:val="single" w:sz="4" w:space="0" w:color="auto"/>
            </w:tcBorders>
          </w:tcPr>
          <w:p w14:paraId="367F0B59" w14:textId="77777777" w:rsidR="00700D04" w:rsidRDefault="00700D04">
            <w:pPr>
              <w:spacing w:line="276" w:lineRule="auto"/>
              <w:jc w:val="center"/>
              <w:rPr>
                <w:sz w:val="24"/>
                <w:szCs w:val="24"/>
                <w:lang w:eastAsia="en-US"/>
              </w:rPr>
            </w:pPr>
          </w:p>
        </w:tc>
        <w:tc>
          <w:tcPr>
            <w:tcW w:w="1419" w:type="dxa"/>
            <w:tcBorders>
              <w:top w:val="nil"/>
              <w:left w:val="single" w:sz="4" w:space="0" w:color="auto"/>
              <w:bottom w:val="single" w:sz="4" w:space="0" w:color="auto"/>
              <w:right w:val="single" w:sz="4" w:space="0" w:color="auto"/>
            </w:tcBorders>
            <w:noWrap/>
          </w:tcPr>
          <w:p w14:paraId="42E3364A" w14:textId="77777777" w:rsidR="00700D04" w:rsidRDefault="00700D04">
            <w:pPr>
              <w:spacing w:line="276" w:lineRule="auto"/>
              <w:jc w:val="center"/>
              <w:rPr>
                <w:sz w:val="24"/>
                <w:szCs w:val="24"/>
                <w:lang w:eastAsia="en-US"/>
              </w:rPr>
            </w:pPr>
          </w:p>
        </w:tc>
        <w:tc>
          <w:tcPr>
            <w:tcW w:w="1418" w:type="dxa"/>
            <w:tcBorders>
              <w:top w:val="nil"/>
              <w:left w:val="nil"/>
              <w:bottom w:val="single" w:sz="4" w:space="0" w:color="auto"/>
              <w:right w:val="single" w:sz="4" w:space="0" w:color="auto"/>
            </w:tcBorders>
            <w:noWrap/>
          </w:tcPr>
          <w:p w14:paraId="21A6905F" w14:textId="77777777" w:rsidR="00700D04" w:rsidRDefault="00700D04">
            <w:pPr>
              <w:spacing w:line="276" w:lineRule="auto"/>
              <w:jc w:val="center"/>
              <w:rPr>
                <w:sz w:val="24"/>
                <w:szCs w:val="24"/>
                <w:lang w:eastAsia="en-US"/>
              </w:rPr>
            </w:pPr>
          </w:p>
        </w:tc>
      </w:tr>
      <w:tr w:rsidR="00700D04" w14:paraId="737DD5E3" w14:textId="77777777" w:rsidTr="00700D04">
        <w:trPr>
          <w:trHeight w:val="334"/>
        </w:trPr>
        <w:tc>
          <w:tcPr>
            <w:tcW w:w="4115" w:type="dxa"/>
            <w:tcBorders>
              <w:top w:val="nil"/>
              <w:left w:val="single" w:sz="4" w:space="0" w:color="auto"/>
              <w:bottom w:val="single" w:sz="4" w:space="0" w:color="auto"/>
              <w:right w:val="single" w:sz="4" w:space="0" w:color="auto"/>
            </w:tcBorders>
            <w:hideMark/>
          </w:tcPr>
          <w:p w14:paraId="4C0D4AB9" w14:textId="77777777" w:rsidR="00700D04" w:rsidRDefault="00700D04">
            <w:pPr>
              <w:spacing w:line="276" w:lineRule="auto"/>
              <w:rPr>
                <w:sz w:val="24"/>
                <w:szCs w:val="24"/>
                <w:lang w:eastAsia="en-US"/>
              </w:rPr>
            </w:pPr>
            <w:r>
              <w:rPr>
                <w:sz w:val="24"/>
                <w:szCs w:val="24"/>
                <w:lang w:eastAsia="en-US"/>
              </w:rPr>
              <w:t>2.1.3. Valstybės biudžeto lėšos (</w:t>
            </w:r>
            <w:r>
              <w:rPr>
                <w:b/>
                <w:sz w:val="24"/>
                <w:szCs w:val="24"/>
                <w:lang w:eastAsia="en-US"/>
              </w:rPr>
              <w:t>VB</w:t>
            </w:r>
            <w:r>
              <w:rPr>
                <w:sz w:val="24"/>
                <w:szCs w:val="24"/>
                <w:lang w:eastAsia="en-US"/>
              </w:rPr>
              <w:t>)</w:t>
            </w:r>
          </w:p>
        </w:tc>
        <w:tc>
          <w:tcPr>
            <w:tcW w:w="1418" w:type="dxa"/>
            <w:tcBorders>
              <w:top w:val="nil"/>
              <w:left w:val="nil"/>
              <w:bottom w:val="single" w:sz="4" w:space="0" w:color="auto"/>
              <w:right w:val="single" w:sz="4" w:space="0" w:color="auto"/>
            </w:tcBorders>
            <w:noWrap/>
          </w:tcPr>
          <w:p w14:paraId="34F871AD" w14:textId="77777777" w:rsidR="00700D04" w:rsidRDefault="00700D04">
            <w:pPr>
              <w:spacing w:line="276" w:lineRule="auto"/>
              <w:jc w:val="center"/>
              <w:rPr>
                <w:sz w:val="24"/>
                <w:szCs w:val="24"/>
                <w:lang w:eastAsia="en-US"/>
              </w:rPr>
            </w:pPr>
          </w:p>
        </w:tc>
        <w:tc>
          <w:tcPr>
            <w:tcW w:w="1560" w:type="dxa"/>
            <w:tcBorders>
              <w:top w:val="nil"/>
              <w:left w:val="nil"/>
              <w:bottom w:val="single" w:sz="4" w:space="0" w:color="auto"/>
              <w:right w:val="single" w:sz="4" w:space="0" w:color="auto"/>
            </w:tcBorders>
          </w:tcPr>
          <w:p w14:paraId="3A2DC4DA" w14:textId="77777777" w:rsidR="00700D04" w:rsidRDefault="00700D04">
            <w:pPr>
              <w:spacing w:line="276" w:lineRule="auto"/>
              <w:jc w:val="center"/>
              <w:rPr>
                <w:sz w:val="24"/>
                <w:szCs w:val="24"/>
                <w:lang w:eastAsia="en-US"/>
              </w:rPr>
            </w:pPr>
          </w:p>
        </w:tc>
        <w:tc>
          <w:tcPr>
            <w:tcW w:w="1419" w:type="dxa"/>
            <w:tcBorders>
              <w:top w:val="nil"/>
              <w:left w:val="single" w:sz="4" w:space="0" w:color="auto"/>
              <w:bottom w:val="single" w:sz="4" w:space="0" w:color="auto"/>
              <w:right w:val="single" w:sz="4" w:space="0" w:color="auto"/>
            </w:tcBorders>
            <w:noWrap/>
          </w:tcPr>
          <w:p w14:paraId="08E5B238" w14:textId="77777777" w:rsidR="00700D04" w:rsidRDefault="00700D04">
            <w:pPr>
              <w:spacing w:line="276" w:lineRule="auto"/>
              <w:jc w:val="center"/>
              <w:rPr>
                <w:sz w:val="24"/>
                <w:szCs w:val="24"/>
                <w:lang w:eastAsia="en-US"/>
              </w:rPr>
            </w:pPr>
          </w:p>
        </w:tc>
        <w:tc>
          <w:tcPr>
            <w:tcW w:w="1418" w:type="dxa"/>
            <w:tcBorders>
              <w:top w:val="nil"/>
              <w:left w:val="nil"/>
              <w:bottom w:val="single" w:sz="4" w:space="0" w:color="auto"/>
              <w:right w:val="single" w:sz="4" w:space="0" w:color="auto"/>
            </w:tcBorders>
            <w:noWrap/>
          </w:tcPr>
          <w:p w14:paraId="6EF2CBB5" w14:textId="77777777" w:rsidR="00700D04" w:rsidRDefault="00700D04">
            <w:pPr>
              <w:spacing w:line="276" w:lineRule="auto"/>
              <w:jc w:val="center"/>
              <w:rPr>
                <w:sz w:val="24"/>
                <w:szCs w:val="24"/>
                <w:lang w:eastAsia="en-US"/>
              </w:rPr>
            </w:pPr>
          </w:p>
        </w:tc>
      </w:tr>
      <w:tr w:rsidR="00700D04" w14:paraId="10BC1C52" w14:textId="77777777" w:rsidTr="00700D04">
        <w:trPr>
          <w:trHeight w:val="529"/>
        </w:trPr>
        <w:tc>
          <w:tcPr>
            <w:tcW w:w="4115" w:type="dxa"/>
            <w:tcBorders>
              <w:top w:val="nil"/>
              <w:left w:val="single" w:sz="4" w:space="0" w:color="auto"/>
              <w:bottom w:val="single" w:sz="4" w:space="0" w:color="auto"/>
              <w:right w:val="single" w:sz="4" w:space="0" w:color="auto"/>
            </w:tcBorders>
            <w:hideMark/>
          </w:tcPr>
          <w:p w14:paraId="3D835E79" w14:textId="77777777" w:rsidR="00700D04" w:rsidRDefault="00700D04">
            <w:pPr>
              <w:spacing w:line="276" w:lineRule="auto"/>
              <w:rPr>
                <w:sz w:val="24"/>
                <w:szCs w:val="24"/>
                <w:lang w:eastAsia="en-US"/>
              </w:rPr>
            </w:pPr>
            <w:r>
              <w:rPr>
                <w:sz w:val="24"/>
                <w:szCs w:val="24"/>
                <w:lang w:eastAsia="en-US"/>
              </w:rPr>
              <w:t>2.1.4. Valstybės lėšos vietinės reikšmės keliams (gatvėms) tiesti, taisyti, prižiūrėti ir saugaus eismo sąlygoms užtikrinti (</w:t>
            </w:r>
            <w:r>
              <w:rPr>
                <w:b/>
                <w:bCs/>
                <w:sz w:val="24"/>
                <w:szCs w:val="24"/>
                <w:lang w:eastAsia="en-US"/>
              </w:rPr>
              <w:t>KPP</w:t>
            </w:r>
            <w:r>
              <w:rPr>
                <w:sz w:val="24"/>
                <w:szCs w:val="24"/>
                <w:lang w:eastAsia="en-US"/>
              </w:rPr>
              <w:t>)</w:t>
            </w:r>
          </w:p>
        </w:tc>
        <w:tc>
          <w:tcPr>
            <w:tcW w:w="1418" w:type="dxa"/>
            <w:tcBorders>
              <w:top w:val="nil"/>
              <w:left w:val="nil"/>
              <w:bottom w:val="single" w:sz="4" w:space="0" w:color="auto"/>
              <w:right w:val="single" w:sz="4" w:space="0" w:color="auto"/>
            </w:tcBorders>
            <w:noWrap/>
          </w:tcPr>
          <w:p w14:paraId="73CC2F48" w14:textId="77777777" w:rsidR="00700D04" w:rsidRDefault="00700D04">
            <w:pPr>
              <w:spacing w:line="276" w:lineRule="auto"/>
              <w:jc w:val="center"/>
              <w:rPr>
                <w:sz w:val="24"/>
                <w:szCs w:val="24"/>
                <w:lang w:eastAsia="en-US"/>
              </w:rPr>
            </w:pPr>
          </w:p>
        </w:tc>
        <w:tc>
          <w:tcPr>
            <w:tcW w:w="1560" w:type="dxa"/>
            <w:tcBorders>
              <w:top w:val="nil"/>
              <w:left w:val="nil"/>
              <w:bottom w:val="single" w:sz="4" w:space="0" w:color="auto"/>
              <w:right w:val="single" w:sz="4" w:space="0" w:color="auto"/>
            </w:tcBorders>
          </w:tcPr>
          <w:p w14:paraId="7B3EC980" w14:textId="77777777" w:rsidR="00700D04" w:rsidRDefault="00700D04">
            <w:pPr>
              <w:spacing w:line="276" w:lineRule="auto"/>
              <w:jc w:val="center"/>
              <w:rPr>
                <w:sz w:val="24"/>
                <w:szCs w:val="24"/>
                <w:lang w:eastAsia="en-US"/>
              </w:rPr>
            </w:pPr>
          </w:p>
        </w:tc>
        <w:tc>
          <w:tcPr>
            <w:tcW w:w="1419" w:type="dxa"/>
            <w:tcBorders>
              <w:top w:val="nil"/>
              <w:left w:val="single" w:sz="4" w:space="0" w:color="auto"/>
              <w:bottom w:val="single" w:sz="4" w:space="0" w:color="auto"/>
              <w:right w:val="single" w:sz="4" w:space="0" w:color="auto"/>
            </w:tcBorders>
            <w:noWrap/>
          </w:tcPr>
          <w:p w14:paraId="32C52684" w14:textId="77777777" w:rsidR="00700D04" w:rsidRDefault="00700D04">
            <w:pPr>
              <w:spacing w:line="276" w:lineRule="auto"/>
              <w:jc w:val="center"/>
              <w:rPr>
                <w:sz w:val="24"/>
                <w:szCs w:val="24"/>
                <w:lang w:eastAsia="en-US"/>
              </w:rPr>
            </w:pPr>
          </w:p>
        </w:tc>
        <w:tc>
          <w:tcPr>
            <w:tcW w:w="1418" w:type="dxa"/>
            <w:tcBorders>
              <w:top w:val="nil"/>
              <w:left w:val="nil"/>
              <w:bottom w:val="single" w:sz="4" w:space="0" w:color="auto"/>
              <w:right w:val="single" w:sz="4" w:space="0" w:color="auto"/>
            </w:tcBorders>
            <w:noWrap/>
          </w:tcPr>
          <w:p w14:paraId="506368E6" w14:textId="77777777" w:rsidR="00700D04" w:rsidRDefault="00700D04">
            <w:pPr>
              <w:spacing w:line="276" w:lineRule="auto"/>
              <w:jc w:val="center"/>
              <w:rPr>
                <w:sz w:val="24"/>
                <w:szCs w:val="24"/>
                <w:lang w:eastAsia="en-US"/>
              </w:rPr>
            </w:pPr>
          </w:p>
        </w:tc>
      </w:tr>
      <w:tr w:rsidR="00700D04" w14:paraId="1075D923" w14:textId="77777777" w:rsidTr="00700D04">
        <w:trPr>
          <w:trHeight w:val="255"/>
        </w:trPr>
        <w:tc>
          <w:tcPr>
            <w:tcW w:w="4115" w:type="dxa"/>
            <w:tcBorders>
              <w:top w:val="nil"/>
              <w:left w:val="single" w:sz="4" w:space="0" w:color="auto"/>
              <w:bottom w:val="single" w:sz="4" w:space="0" w:color="auto"/>
              <w:right w:val="single" w:sz="4" w:space="0" w:color="auto"/>
            </w:tcBorders>
            <w:hideMark/>
          </w:tcPr>
          <w:p w14:paraId="1B972452" w14:textId="77777777" w:rsidR="00700D04" w:rsidRDefault="00700D04">
            <w:pPr>
              <w:spacing w:line="276" w:lineRule="auto"/>
              <w:rPr>
                <w:sz w:val="24"/>
                <w:szCs w:val="24"/>
                <w:lang w:eastAsia="en-US"/>
              </w:rPr>
            </w:pPr>
            <w:r>
              <w:rPr>
                <w:sz w:val="24"/>
                <w:szCs w:val="24"/>
                <w:lang w:eastAsia="en-US"/>
              </w:rPr>
              <w:t>2.1.5. Valstybės lėšos kapitalo investicijoms (</w:t>
            </w:r>
            <w:r>
              <w:rPr>
                <w:b/>
                <w:bCs/>
                <w:sz w:val="24"/>
                <w:szCs w:val="24"/>
                <w:lang w:eastAsia="en-US"/>
              </w:rPr>
              <w:t>VKI</w:t>
            </w:r>
            <w:r>
              <w:rPr>
                <w:bCs/>
                <w:sz w:val="24"/>
                <w:szCs w:val="24"/>
                <w:lang w:eastAsia="en-US"/>
              </w:rPr>
              <w:t>)</w:t>
            </w:r>
          </w:p>
        </w:tc>
        <w:tc>
          <w:tcPr>
            <w:tcW w:w="1418" w:type="dxa"/>
            <w:tcBorders>
              <w:top w:val="nil"/>
              <w:left w:val="nil"/>
              <w:bottom w:val="single" w:sz="4" w:space="0" w:color="auto"/>
              <w:right w:val="single" w:sz="4" w:space="0" w:color="auto"/>
            </w:tcBorders>
            <w:noWrap/>
          </w:tcPr>
          <w:p w14:paraId="10592FEA" w14:textId="77777777" w:rsidR="00700D04" w:rsidRDefault="00700D04">
            <w:pPr>
              <w:spacing w:line="276" w:lineRule="auto"/>
              <w:jc w:val="center"/>
              <w:rPr>
                <w:sz w:val="24"/>
                <w:szCs w:val="24"/>
                <w:lang w:eastAsia="en-US"/>
              </w:rPr>
            </w:pPr>
          </w:p>
        </w:tc>
        <w:tc>
          <w:tcPr>
            <w:tcW w:w="1560" w:type="dxa"/>
            <w:tcBorders>
              <w:top w:val="nil"/>
              <w:left w:val="nil"/>
              <w:bottom w:val="single" w:sz="4" w:space="0" w:color="auto"/>
              <w:right w:val="single" w:sz="4" w:space="0" w:color="auto"/>
            </w:tcBorders>
          </w:tcPr>
          <w:p w14:paraId="488FDA7B" w14:textId="77777777" w:rsidR="00700D04" w:rsidRDefault="00700D04">
            <w:pPr>
              <w:spacing w:line="276" w:lineRule="auto"/>
              <w:jc w:val="center"/>
              <w:rPr>
                <w:sz w:val="24"/>
                <w:szCs w:val="24"/>
                <w:lang w:eastAsia="en-US"/>
              </w:rPr>
            </w:pPr>
          </w:p>
        </w:tc>
        <w:tc>
          <w:tcPr>
            <w:tcW w:w="1419" w:type="dxa"/>
            <w:tcBorders>
              <w:top w:val="nil"/>
              <w:left w:val="single" w:sz="4" w:space="0" w:color="auto"/>
              <w:bottom w:val="single" w:sz="4" w:space="0" w:color="auto"/>
              <w:right w:val="single" w:sz="4" w:space="0" w:color="auto"/>
            </w:tcBorders>
            <w:noWrap/>
          </w:tcPr>
          <w:p w14:paraId="51BD7C8C" w14:textId="77777777" w:rsidR="00700D04" w:rsidRDefault="00700D04">
            <w:pPr>
              <w:spacing w:line="276" w:lineRule="auto"/>
              <w:jc w:val="center"/>
              <w:rPr>
                <w:sz w:val="24"/>
                <w:szCs w:val="24"/>
                <w:lang w:eastAsia="en-US"/>
              </w:rPr>
            </w:pPr>
          </w:p>
        </w:tc>
        <w:tc>
          <w:tcPr>
            <w:tcW w:w="1418" w:type="dxa"/>
            <w:tcBorders>
              <w:top w:val="nil"/>
              <w:left w:val="nil"/>
              <w:bottom w:val="single" w:sz="4" w:space="0" w:color="auto"/>
              <w:right w:val="single" w:sz="4" w:space="0" w:color="auto"/>
            </w:tcBorders>
            <w:noWrap/>
          </w:tcPr>
          <w:p w14:paraId="6D5FD4DB" w14:textId="77777777" w:rsidR="00700D04" w:rsidRDefault="00700D04">
            <w:pPr>
              <w:spacing w:line="276" w:lineRule="auto"/>
              <w:jc w:val="center"/>
              <w:rPr>
                <w:sz w:val="24"/>
                <w:szCs w:val="24"/>
                <w:lang w:eastAsia="en-US"/>
              </w:rPr>
            </w:pPr>
          </w:p>
        </w:tc>
      </w:tr>
      <w:tr w:rsidR="00700D04" w14:paraId="083E8922" w14:textId="77777777" w:rsidTr="00700D04">
        <w:trPr>
          <w:trHeight w:val="255"/>
        </w:trPr>
        <w:tc>
          <w:tcPr>
            <w:tcW w:w="4115" w:type="dxa"/>
            <w:tcBorders>
              <w:top w:val="nil"/>
              <w:left w:val="single" w:sz="4" w:space="0" w:color="auto"/>
              <w:bottom w:val="single" w:sz="4" w:space="0" w:color="auto"/>
              <w:right w:val="single" w:sz="4" w:space="0" w:color="auto"/>
            </w:tcBorders>
            <w:hideMark/>
          </w:tcPr>
          <w:p w14:paraId="1417C5B2" w14:textId="77777777" w:rsidR="00700D04" w:rsidRDefault="00700D04">
            <w:pPr>
              <w:spacing w:line="276" w:lineRule="auto"/>
              <w:rPr>
                <w:sz w:val="24"/>
                <w:szCs w:val="24"/>
                <w:lang w:eastAsia="en-US"/>
              </w:rPr>
            </w:pPr>
            <w:r>
              <w:rPr>
                <w:sz w:val="24"/>
                <w:szCs w:val="24"/>
                <w:lang w:eastAsia="en-US"/>
              </w:rPr>
              <w:t>2.1.6. Ugdymo reikmių lėšos (</w:t>
            </w:r>
            <w:r>
              <w:rPr>
                <w:b/>
                <w:bCs/>
                <w:sz w:val="24"/>
                <w:szCs w:val="24"/>
                <w:lang w:eastAsia="en-US"/>
              </w:rPr>
              <w:t>ML</w:t>
            </w:r>
            <w:r>
              <w:rPr>
                <w:bCs/>
                <w:sz w:val="24"/>
                <w:szCs w:val="24"/>
                <w:lang w:eastAsia="en-US"/>
              </w:rPr>
              <w:t>)</w:t>
            </w:r>
          </w:p>
        </w:tc>
        <w:tc>
          <w:tcPr>
            <w:tcW w:w="1418" w:type="dxa"/>
            <w:tcBorders>
              <w:top w:val="nil"/>
              <w:left w:val="nil"/>
              <w:bottom w:val="single" w:sz="4" w:space="0" w:color="auto"/>
              <w:right w:val="single" w:sz="4" w:space="0" w:color="auto"/>
            </w:tcBorders>
            <w:noWrap/>
          </w:tcPr>
          <w:p w14:paraId="6F07F70E" w14:textId="77777777" w:rsidR="00700D04" w:rsidRDefault="00700D04">
            <w:pPr>
              <w:spacing w:line="276" w:lineRule="auto"/>
              <w:jc w:val="center"/>
              <w:rPr>
                <w:sz w:val="24"/>
                <w:szCs w:val="24"/>
                <w:lang w:eastAsia="en-US"/>
              </w:rPr>
            </w:pPr>
          </w:p>
        </w:tc>
        <w:tc>
          <w:tcPr>
            <w:tcW w:w="1560" w:type="dxa"/>
            <w:tcBorders>
              <w:top w:val="nil"/>
              <w:left w:val="nil"/>
              <w:bottom w:val="single" w:sz="4" w:space="0" w:color="auto"/>
              <w:right w:val="single" w:sz="4" w:space="0" w:color="auto"/>
            </w:tcBorders>
          </w:tcPr>
          <w:p w14:paraId="1F9DD989" w14:textId="77777777" w:rsidR="00700D04" w:rsidRDefault="00700D04">
            <w:pPr>
              <w:spacing w:line="276" w:lineRule="auto"/>
              <w:jc w:val="center"/>
              <w:rPr>
                <w:sz w:val="24"/>
                <w:szCs w:val="24"/>
                <w:lang w:eastAsia="en-US"/>
              </w:rPr>
            </w:pPr>
          </w:p>
        </w:tc>
        <w:tc>
          <w:tcPr>
            <w:tcW w:w="1419" w:type="dxa"/>
            <w:tcBorders>
              <w:top w:val="nil"/>
              <w:left w:val="single" w:sz="4" w:space="0" w:color="auto"/>
              <w:bottom w:val="single" w:sz="4" w:space="0" w:color="auto"/>
              <w:right w:val="single" w:sz="4" w:space="0" w:color="auto"/>
            </w:tcBorders>
            <w:noWrap/>
          </w:tcPr>
          <w:p w14:paraId="05AF2395" w14:textId="77777777" w:rsidR="00700D04" w:rsidRDefault="00700D04">
            <w:pPr>
              <w:spacing w:line="276" w:lineRule="auto"/>
              <w:jc w:val="center"/>
              <w:rPr>
                <w:sz w:val="24"/>
                <w:szCs w:val="24"/>
                <w:lang w:eastAsia="en-US"/>
              </w:rPr>
            </w:pPr>
          </w:p>
        </w:tc>
        <w:tc>
          <w:tcPr>
            <w:tcW w:w="1418" w:type="dxa"/>
            <w:tcBorders>
              <w:top w:val="nil"/>
              <w:left w:val="nil"/>
              <w:bottom w:val="single" w:sz="4" w:space="0" w:color="auto"/>
              <w:right w:val="single" w:sz="4" w:space="0" w:color="auto"/>
            </w:tcBorders>
            <w:noWrap/>
          </w:tcPr>
          <w:p w14:paraId="2AF4B132" w14:textId="77777777" w:rsidR="00700D04" w:rsidRDefault="00700D04">
            <w:pPr>
              <w:spacing w:line="276" w:lineRule="auto"/>
              <w:jc w:val="center"/>
              <w:rPr>
                <w:sz w:val="24"/>
                <w:szCs w:val="24"/>
                <w:lang w:eastAsia="en-US"/>
              </w:rPr>
            </w:pPr>
          </w:p>
        </w:tc>
      </w:tr>
      <w:tr w:rsidR="00700D04" w14:paraId="0B5FBBE4" w14:textId="77777777" w:rsidTr="00700D04">
        <w:trPr>
          <w:trHeight w:val="255"/>
        </w:trPr>
        <w:tc>
          <w:tcPr>
            <w:tcW w:w="4115" w:type="dxa"/>
            <w:tcBorders>
              <w:top w:val="nil"/>
              <w:left w:val="single" w:sz="4" w:space="0" w:color="auto"/>
              <w:bottom w:val="single" w:sz="4" w:space="0" w:color="auto"/>
              <w:right w:val="single" w:sz="4" w:space="0" w:color="auto"/>
            </w:tcBorders>
            <w:hideMark/>
          </w:tcPr>
          <w:p w14:paraId="621F9925" w14:textId="77777777" w:rsidR="00700D04" w:rsidRDefault="00700D04">
            <w:pPr>
              <w:spacing w:line="276" w:lineRule="auto"/>
              <w:rPr>
                <w:sz w:val="24"/>
                <w:szCs w:val="24"/>
                <w:lang w:eastAsia="en-US"/>
              </w:rPr>
            </w:pPr>
            <w:r>
              <w:rPr>
                <w:sz w:val="24"/>
                <w:szCs w:val="24"/>
                <w:lang w:eastAsia="en-US"/>
              </w:rPr>
              <w:t>2.1.7. Valstybės biudžeto specialiosios tikslinės dotacijos lėšos valstybės funkcijoms atlikti (</w:t>
            </w:r>
            <w:r>
              <w:rPr>
                <w:b/>
                <w:bCs/>
                <w:sz w:val="24"/>
                <w:szCs w:val="24"/>
                <w:lang w:eastAsia="en-US"/>
              </w:rPr>
              <w:t>VBSF</w:t>
            </w:r>
            <w:r>
              <w:rPr>
                <w:bCs/>
                <w:sz w:val="24"/>
                <w:szCs w:val="24"/>
                <w:lang w:eastAsia="en-US"/>
              </w:rPr>
              <w:t>)</w:t>
            </w:r>
          </w:p>
        </w:tc>
        <w:tc>
          <w:tcPr>
            <w:tcW w:w="1418" w:type="dxa"/>
            <w:tcBorders>
              <w:top w:val="nil"/>
              <w:left w:val="nil"/>
              <w:bottom w:val="single" w:sz="4" w:space="0" w:color="auto"/>
              <w:right w:val="single" w:sz="4" w:space="0" w:color="auto"/>
            </w:tcBorders>
            <w:noWrap/>
          </w:tcPr>
          <w:p w14:paraId="7142F854" w14:textId="77777777" w:rsidR="00700D04" w:rsidRDefault="00700D04">
            <w:pPr>
              <w:spacing w:line="276" w:lineRule="auto"/>
              <w:jc w:val="center"/>
              <w:rPr>
                <w:sz w:val="24"/>
                <w:szCs w:val="24"/>
                <w:lang w:eastAsia="en-US"/>
              </w:rPr>
            </w:pPr>
          </w:p>
        </w:tc>
        <w:tc>
          <w:tcPr>
            <w:tcW w:w="1560" w:type="dxa"/>
            <w:tcBorders>
              <w:top w:val="nil"/>
              <w:left w:val="nil"/>
              <w:bottom w:val="single" w:sz="4" w:space="0" w:color="auto"/>
              <w:right w:val="single" w:sz="4" w:space="0" w:color="auto"/>
            </w:tcBorders>
          </w:tcPr>
          <w:p w14:paraId="313DB131" w14:textId="77777777" w:rsidR="00700D04" w:rsidRDefault="00700D04">
            <w:pPr>
              <w:spacing w:line="276" w:lineRule="auto"/>
              <w:jc w:val="center"/>
              <w:rPr>
                <w:sz w:val="24"/>
                <w:szCs w:val="24"/>
                <w:lang w:eastAsia="en-US"/>
              </w:rPr>
            </w:pPr>
          </w:p>
        </w:tc>
        <w:tc>
          <w:tcPr>
            <w:tcW w:w="1419" w:type="dxa"/>
            <w:tcBorders>
              <w:top w:val="nil"/>
              <w:left w:val="single" w:sz="4" w:space="0" w:color="auto"/>
              <w:bottom w:val="single" w:sz="4" w:space="0" w:color="auto"/>
              <w:right w:val="single" w:sz="4" w:space="0" w:color="auto"/>
            </w:tcBorders>
            <w:noWrap/>
          </w:tcPr>
          <w:p w14:paraId="26C37640" w14:textId="77777777" w:rsidR="00700D04" w:rsidRDefault="00700D04">
            <w:pPr>
              <w:spacing w:line="276" w:lineRule="auto"/>
              <w:jc w:val="center"/>
              <w:rPr>
                <w:sz w:val="24"/>
                <w:szCs w:val="24"/>
                <w:lang w:eastAsia="en-US"/>
              </w:rPr>
            </w:pPr>
          </w:p>
        </w:tc>
        <w:tc>
          <w:tcPr>
            <w:tcW w:w="1418" w:type="dxa"/>
            <w:tcBorders>
              <w:top w:val="nil"/>
              <w:left w:val="nil"/>
              <w:bottom w:val="single" w:sz="4" w:space="0" w:color="auto"/>
              <w:right w:val="single" w:sz="4" w:space="0" w:color="auto"/>
            </w:tcBorders>
            <w:noWrap/>
          </w:tcPr>
          <w:p w14:paraId="339C39BC" w14:textId="77777777" w:rsidR="00700D04" w:rsidRDefault="00700D04">
            <w:pPr>
              <w:spacing w:line="276" w:lineRule="auto"/>
              <w:jc w:val="center"/>
              <w:rPr>
                <w:sz w:val="24"/>
                <w:szCs w:val="24"/>
                <w:lang w:eastAsia="en-US"/>
              </w:rPr>
            </w:pPr>
          </w:p>
        </w:tc>
      </w:tr>
      <w:tr w:rsidR="00700D04" w14:paraId="7F83907B" w14:textId="77777777" w:rsidTr="00700D04">
        <w:trPr>
          <w:trHeight w:val="255"/>
        </w:trPr>
        <w:tc>
          <w:tcPr>
            <w:tcW w:w="4115" w:type="dxa"/>
            <w:tcBorders>
              <w:top w:val="nil"/>
              <w:left w:val="single" w:sz="4" w:space="0" w:color="auto"/>
              <w:bottom w:val="single" w:sz="4" w:space="0" w:color="auto"/>
              <w:right w:val="single" w:sz="4" w:space="0" w:color="auto"/>
            </w:tcBorders>
            <w:hideMark/>
          </w:tcPr>
          <w:p w14:paraId="72B7BE17" w14:textId="77777777" w:rsidR="00700D04" w:rsidRDefault="00700D04">
            <w:pPr>
              <w:spacing w:line="276" w:lineRule="auto"/>
              <w:rPr>
                <w:sz w:val="24"/>
                <w:szCs w:val="24"/>
                <w:lang w:eastAsia="en-US"/>
              </w:rPr>
            </w:pPr>
            <w:r>
              <w:rPr>
                <w:sz w:val="24"/>
                <w:szCs w:val="24"/>
                <w:lang w:eastAsia="en-US"/>
              </w:rPr>
              <w:t>2.1.8. Valstybės biudžeto specialioji tikslinė dotacija regioninėms įstaigoms ir klasėms finansuoti (</w:t>
            </w:r>
            <w:r>
              <w:rPr>
                <w:b/>
                <w:bCs/>
                <w:sz w:val="24"/>
                <w:szCs w:val="24"/>
                <w:lang w:eastAsia="en-US"/>
              </w:rPr>
              <w:t>VBSR</w:t>
            </w:r>
            <w:r>
              <w:rPr>
                <w:bCs/>
                <w:sz w:val="24"/>
                <w:szCs w:val="24"/>
                <w:lang w:eastAsia="en-US"/>
              </w:rPr>
              <w:t>)</w:t>
            </w:r>
          </w:p>
        </w:tc>
        <w:tc>
          <w:tcPr>
            <w:tcW w:w="1418" w:type="dxa"/>
            <w:tcBorders>
              <w:top w:val="nil"/>
              <w:left w:val="nil"/>
              <w:bottom w:val="single" w:sz="4" w:space="0" w:color="auto"/>
              <w:right w:val="single" w:sz="4" w:space="0" w:color="auto"/>
            </w:tcBorders>
            <w:noWrap/>
          </w:tcPr>
          <w:p w14:paraId="0E047544" w14:textId="77777777" w:rsidR="00700D04" w:rsidRDefault="00700D04">
            <w:pPr>
              <w:spacing w:line="276" w:lineRule="auto"/>
              <w:jc w:val="center"/>
              <w:rPr>
                <w:sz w:val="24"/>
                <w:szCs w:val="24"/>
                <w:lang w:eastAsia="en-US"/>
              </w:rPr>
            </w:pPr>
          </w:p>
        </w:tc>
        <w:tc>
          <w:tcPr>
            <w:tcW w:w="1560" w:type="dxa"/>
            <w:tcBorders>
              <w:top w:val="nil"/>
              <w:left w:val="nil"/>
              <w:bottom w:val="single" w:sz="4" w:space="0" w:color="auto"/>
              <w:right w:val="single" w:sz="4" w:space="0" w:color="auto"/>
            </w:tcBorders>
          </w:tcPr>
          <w:p w14:paraId="5C135D63" w14:textId="77777777" w:rsidR="00700D04" w:rsidRDefault="00700D04">
            <w:pPr>
              <w:spacing w:line="276" w:lineRule="auto"/>
              <w:jc w:val="center"/>
              <w:rPr>
                <w:sz w:val="24"/>
                <w:szCs w:val="24"/>
                <w:lang w:eastAsia="en-US"/>
              </w:rPr>
            </w:pPr>
          </w:p>
        </w:tc>
        <w:tc>
          <w:tcPr>
            <w:tcW w:w="1419" w:type="dxa"/>
            <w:tcBorders>
              <w:top w:val="nil"/>
              <w:left w:val="single" w:sz="4" w:space="0" w:color="auto"/>
              <w:bottom w:val="single" w:sz="4" w:space="0" w:color="auto"/>
              <w:right w:val="single" w:sz="4" w:space="0" w:color="auto"/>
            </w:tcBorders>
            <w:noWrap/>
          </w:tcPr>
          <w:p w14:paraId="6DF274D5" w14:textId="77777777" w:rsidR="00700D04" w:rsidRDefault="00700D04">
            <w:pPr>
              <w:spacing w:line="276" w:lineRule="auto"/>
              <w:jc w:val="center"/>
              <w:rPr>
                <w:sz w:val="24"/>
                <w:szCs w:val="24"/>
                <w:lang w:eastAsia="en-US"/>
              </w:rPr>
            </w:pPr>
          </w:p>
        </w:tc>
        <w:tc>
          <w:tcPr>
            <w:tcW w:w="1418" w:type="dxa"/>
            <w:tcBorders>
              <w:top w:val="nil"/>
              <w:left w:val="nil"/>
              <w:bottom w:val="single" w:sz="4" w:space="0" w:color="auto"/>
              <w:right w:val="single" w:sz="4" w:space="0" w:color="auto"/>
            </w:tcBorders>
            <w:noWrap/>
          </w:tcPr>
          <w:p w14:paraId="0978EF5E" w14:textId="77777777" w:rsidR="00700D04" w:rsidRDefault="00700D04">
            <w:pPr>
              <w:spacing w:line="276" w:lineRule="auto"/>
              <w:jc w:val="center"/>
              <w:rPr>
                <w:sz w:val="24"/>
                <w:szCs w:val="24"/>
                <w:lang w:eastAsia="en-US"/>
              </w:rPr>
            </w:pPr>
          </w:p>
        </w:tc>
      </w:tr>
      <w:tr w:rsidR="00700D04" w14:paraId="0E3A0B0E" w14:textId="77777777" w:rsidTr="00700D04">
        <w:trPr>
          <w:trHeight w:val="255"/>
        </w:trPr>
        <w:tc>
          <w:tcPr>
            <w:tcW w:w="4115" w:type="dxa"/>
            <w:tcBorders>
              <w:top w:val="nil"/>
              <w:left w:val="single" w:sz="4" w:space="0" w:color="auto"/>
              <w:bottom w:val="single" w:sz="4" w:space="0" w:color="auto"/>
              <w:right w:val="single" w:sz="4" w:space="0" w:color="auto"/>
            </w:tcBorders>
            <w:hideMark/>
          </w:tcPr>
          <w:p w14:paraId="754ACCBF" w14:textId="77777777" w:rsidR="00700D04" w:rsidRDefault="00700D04">
            <w:pPr>
              <w:spacing w:line="276" w:lineRule="auto"/>
              <w:rPr>
                <w:sz w:val="24"/>
                <w:szCs w:val="24"/>
                <w:lang w:eastAsia="en-US"/>
              </w:rPr>
            </w:pPr>
            <w:r>
              <w:rPr>
                <w:sz w:val="24"/>
                <w:szCs w:val="24"/>
                <w:lang w:eastAsia="en-US"/>
              </w:rPr>
              <w:t>2.1.9. Paskolų lėšos investicijų projektams įgyvendinti (</w:t>
            </w:r>
            <w:r>
              <w:rPr>
                <w:b/>
                <w:sz w:val="24"/>
                <w:szCs w:val="24"/>
                <w:lang w:eastAsia="en-US"/>
              </w:rPr>
              <w:t>P</w:t>
            </w:r>
            <w:r>
              <w:rPr>
                <w:sz w:val="24"/>
                <w:szCs w:val="24"/>
                <w:lang w:eastAsia="en-US"/>
              </w:rPr>
              <w:t>)</w:t>
            </w:r>
          </w:p>
        </w:tc>
        <w:tc>
          <w:tcPr>
            <w:tcW w:w="1418" w:type="dxa"/>
            <w:tcBorders>
              <w:top w:val="nil"/>
              <w:left w:val="nil"/>
              <w:bottom w:val="single" w:sz="4" w:space="0" w:color="auto"/>
              <w:right w:val="single" w:sz="4" w:space="0" w:color="auto"/>
            </w:tcBorders>
            <w:noWrap/>
          </w:tcPr>
          <w:p w14:paraId="519DA436" w14:textId="77777777" w:rsidR="00700D04" w:rsidRDefault="00700D04">
            <w:pPr>
              <w:spacing w:line="276" w:lineRule="auto"/>
              <w:jc w:val="center"/>
              <w:rPr>
                <w:sz w:val="24"/>
                <w:szCs w:val="24"/>
                <w:lang w:eastAsia="en-US"/>
              </w:rPr>
            </w:pPr>
          </w:p>
        </w:tc>
        <w:tc>
          <w:tcPr>
            <w:tcW w:w="1560" w:type="dxa"/>
            <w:tcBorders>
              <w:top w:val="nil"/>
              <w:left w:val="nil"/>
              <w:bottom w:val="single" w:sz="4" w:space="0" w:color="auto"/>
              <w:right w:val="single" w:sz="4" w:space="0" w:color="auto"/>
            </w:tcBorders>
          </w:tcPr>
          <w:p w14:paraId="27B189F4" w14:textId="77777777" w:rsidR="00700D04" w:rsidRDefault="00700D04">
            <w:pPr>
              <w:spacing w:line="276" w:lineRule="auto"/>
              <w:jc w:val="center"/>
              <w:rPr>
                <w:sz w:val="24"/>
                <w:szCs w:val="24"/>
                <w:lang w:eastAsia="en-US"/>
              </w:rPr>
            </w:pPr>
          </w:p>
        </w:tc>
        <w:tc>
          <w:tcPr>
            <w:tcW w:w="1419" w:type="dxa"/>
            <w:tcBorders>
              <w:top w:val="nil"/>
              <w:left w:val="single" w:sz="4" w:space="0" w:color="auto"/>
              <w:bottom w:val="single" w:sz="4" w:space="0" w:color="auto"/>
              <w:right w:val="single" w:sz="4" w:space="0" w:color="auto"/>
            </w:tcBorders>
            <w:noWrap/>
          </w:tcPr>
          <w:p w14:paraId="6106236A" w14:textId="77777777" w:rsidR="00700D04" w:rsidRDefault="00700D04">
            <w:pPr>
              <w:spacing w:line="276" w:lineRule="auto"/>
              <w:jc w:val="center"/>
              <w:rPr>
                <w:sz w:val="24"/>
                <w:szCs w:val="24"/>
                <w:lang w:eastAsia="en-US"/>
              </w:rPr>
            </w:pPr>
          </w:p>
        </w:tc>
        <w:tc>
          <w:tcPr>
            <w:tcW w:w="1418" w:type="dxa"/>
            <w:tcBorders>
              <w:top w:val="nil"/>
              <w:left w:val="nil"/>
              <w:bottom w:val="single" w:sz="4" w:space="0" w:color="auto"/>
              <w:right w:val="single" w:sz="4" w:space="0" w:color="auto"/>
            </w:tcBorders>
            <w:noWrap/>
          </w:tcPr>
          <w:p w14:paraId="4389882D" w14:textId="77777777" w:rsidR="00700D04" w:rsidRDefault="00700D04">
            <w:pPr>
              <w:spacing w:line="276" w:lineRule="auto"/>
              <w:jc w:val="center"/>
              <w:rPr>
                <w:sz w:val="24"/>
                <w:szCs w:val="24"/>
                <w:lang w:eastAsia="en-US"/>
              </w:rPr>
            </w:pPr>
          </w:p>
        </w:tc>
      </w:tr>
      <w:tr w:rsidR="00700D04" w14:paraId="3F54E368" w14:textId="77777777" w:rsidTr="00700D04">
        <w:trPr>
          <w:trHeight w:val="255"/>
        </w:trPr>
        <w:tc>
          <w:tcPr>
            <w:tcW w:w="4115" w:type="dxa"/>
            <w:tcBorders>
              <w:top w:val="nil"/>
              <w:left w:val="single" w:sz="4" w:space="0" w:color="auto"/>
              <w:bottom w:val="single" w:sz="4" w:space="0" w:color="auto"/>
              <w:right w:val="single" w:sz="4" w:space="0" w:color="auto"/>
            </w:tcBorders>
            <w:hideMark/>
          </w:tcPr>
          <w:p w14:paraId="63C6D05B" w14:textId="77777777" w:rsidR="00700D04" w:rsidRDefault="00700D04">
            <w:pPr>
              <w:spacing w:line="276" w:lineRule="auto"/>
              <w:rPr>
                <w:sz w:val="24"/>
                <w:szCs w:val="24"/>
                <w:lang w:eastAsia="en-US"/>
              </w:rPr>
            </w:pPr>
            <w:r>
              <w:rPr>
                <w:sz w:val="24"/>
                <w:szCs w:val="24"/>
                <w:lang w:eastAsia="en-US"/>
              </w:rPr>
              <w:t>2.1.10. Europos Sąjungos paramos lėšos (</w:t>
            </w:r>
            <w:r>
              <w:rPr>
                <w:b/>
                <w:sz w:val="24"/>
                <w:szCs w:val="24"/>
                <w:lang w:eastAsia="en-US"/>
              </w:rPr>
              <w:t>ES</w:t>
            </w:r>
            <w:r>
              <w:rPr>
                <w:sz w:val="24"/>
                <w:szCs w:val="24"/>
                <w:lang w:eastAsia="en-US"/>
              </w:rPr>
              <w:t>)</w:t>
            </w:r>
          </w:p>
        </w:tc>
        <w:tc>
          <w:tcPr>
            <w:tcW w:w="1418" w:type="dxa"/>
            <w:tcBorders>
              <w:top w:val="nil"/>
              <w:left w:val="nil"/>
              <w:bottom w:val="single" w:sz="4" w:space="0" w:color="auto"/>
              <w:right w:val="single" w:sz="4" w:space="0" w:color="auto"/>
            </w:tcBorders>
            <w:noWrap/>
          </w:tcPr>
          <w:p w14:paraId="5D341CB5" w14:textId="77777777" w:rsidR="00700D04" w:rsidRDefault="00700D04">
            <w:pPr>
              <w:spacing w:line="276" w:lineRule="auto"/>
              <w:jc w:val="center"/>
              <w:rPr>
                <w:sz w:val="24"/>
                <w:szCs w:val="24"/>
                <w:lang w:eastAsia="en-US"/>
              </w:rPr>
            </w:pPr>
          </w:p>
        </w:tc>
        <w:tc>
          <w:tcPr>
            <w:tcW w:w="1560" w:type="dxa"/>
            <w:tcBorders>
              <w:top w:val="nil"/>
              <w:left w:val="nil"/>
              <w:bottom w:val="single" w:sz="4" w:space="0" w:color="auto"/>
              <w:right w:val="single" w:sz="4" w:space="0" w:color="auto"/>
            </w:tcBorders>
          </w:tcPr>
          <w:p w14:paraId="333E29F1" w14:textId="77777777" w:rsidR="00700D04" w:rsidRDefault="00700D04">
            <w:pPr>
              <w:spacing w:line="276" w:lineRule="auto"/>
              <w:jc w:val="center"/>
              <w:rPr>
                <w:sz w:val="24"/>
                <w:szCs w:val="24"/>
                <w:lang w:eastAsia="en-US"/>
              </w:rPr>
            </w:pPr>
          </w:p>
        </w:tc>
        <w:tc>
          <w:tcPr>
            <w:tcW w:w="1419" w:type="dxa"/>
            <w:tcBorders>
              <w:top w:val="nil"/>
              <w:left w:val="single" w:sz="4" w:space="0" w:color="auto"/>
              <w:bottom w:val="single" w:sz="4" w:space="0" w:color="auto"/>
              <w:right w:val="single" w:sz="4" w:space="0" w:color="auto"/>
            </w:tcBorders>
            <w:noWrap/>
          </w:tcPr>
          <w:p w14:paraId="72DBC263" w14:textId="77777777" w:rsidR="00700D04" w:rsidRDefault="00700D04">
            <w:pPr>
              <w:spacing w:line="276" w:lineRule="auto"/>
              <w:jc w:val="center"/>
              <w:rPr>
                <w:sz w:val="24"/>
                <w:szCs w:val="24"/>
                <w:lang w:eastAsia="en-US"/>
              </w:rPr>
            </w:pPr>
          </w:p>
        </w:tc>
        <w:tc>
          <w:tcPr>
            <w:tcW w:w="1418" w:type="dxa"/>
            <w:tcBorders>
              <w:top w:val="nil"/>
              <w:left w:val="nil"/>
              <w:bottom w:val="single" w:sz="4" w:space="0" w:color="auto"/>
              <w:right w:val="single" w:sz="4" w:space="0" w:color="auto"/>
            </w:tcBorders>
            <w:noWrap/>
          </w:tcPr>
          <w:p w14:paraId="73BD46E0" w14:textId="77777777" w:rsidR="00700D04" w:rsidRDefault="00700D04">
            <w:pPr>
              <w:spacing w:line="276" w:lineRule="auto"/>
              <w:jc w:val="center"/>
              <w:rPr>
                <w:sz w:val="24"/>
                <w:szCs w:val="24"/>
                <w:lang w:eastAsia="en-US"/>
              </w:rPr>
            </w:pPr>
          </w:p>
        </w:tc>
      </w:tr>
      <w:tr w:rsidR="00700D04" w14:paraId="12DEB06C" w14:textId="77777777" w:rsidTr="00700D04">
        <w:trPr>
          <w:trHeight w:val="255"/>
        </w:trPr>
        <w:tc>
          <w:tcPr>
            <w:tcW w:w="4115" w:type="dxa"/>
            <w:tcBorders>
              <w:top w:val="nil"/>
              <w:left w:val="single" w:sz="4" w:space="0" w:color="auto"/>
              <w:bottom w:val="single" w:sz="4" w:space="0" w:color="auto"/>
              <w:right w:val="single" w:sz="4" w:space="0" w:color="auto"/>
            </w:tcBorders>
            <w:hideMark/>
          </w:tcPr>
          <w:p w14:paraId="36A4D324" w14:textId="77777777" w:rsidR="00700D04" w:rsidRDefault="00700D04">
            <w:pPr>
              <w:spacing w:line="276" w:lineRule="auto"/>
              <w:rPr>
                <w:b/>
                <w:sz w:val="24"/>
                <w:szCs w:val="24"/>
                <w:lang w:eastAsia="en-US"/>
              </w:rPr>
            </w:pPr>
            <w:r>
              <w:rPr>
                <w:sz w:val="24"/>
                <w:szCs w:val="24"/>
                <w:lang w:eastAsia="en-US"/>
              </w:rPr>
              <w:t>2.1.11. Praėjusių metų lėšų likutis</w:t>
            </w:r>
            <w:r>
              <w:rPr>
                <w:b/>
                <w:sz w:val="24"/>
                <w:szCs w:val="24"/>
                <w:lang w:eastAsia="en-US"/>
              </w:rPr>
              <w:t xml:space="preserve"> </w:t>
            </w:r>
            <w:r>
              <w:rPr>
                <w:sz w:val="24"/>
                <w:szCs w:val="24"/>
                <w:lang w:eastAsia="en-US"/>
              </w:rPr>
              <w:t>(</w:t>
            </w:r>
            <w:r>
              <w:rPr>
                <w:b/>
                <w:sz w:val="24"/>
                <w:szCs w:val="24"/>
                <w:lang w:eastAsia="en-US"/>
              </w:rPr>
              <w:t>L</w:t>
            </w:r>
            <w:r>
              <w:rPr>
                <w:sz w:val="24"/>
                <w:szCs w:val="24"/>
                <w:lang w:eastAsia="en-US"/>
              </w:rPr>
              <w:t>)</w:t>
            </w:r>
          </w:p>
        </w:tc>
        <w:tc>
          <w:tcPr>
            <w:tcW w:w="1418" w:type="dxa"/>
            <w:tcBorders>
              <w:top w:val="nil"/>
              <w:left w:val="nil"/>
              <w:bottom w:val="single" w:sz="4" w:space="0" w:color="auto"/>
              <w:right w:val="single" w:sz="4" w:space="0" w:color="auto"/>
            </w:tcBorders>
            <w:noWrap/>
            <w:hideMark/>
          </w:tcPr>
          <w:p w14:paraId="6C44D50E" w14:textId="77777777" w:rsidR="00700D04" w:rsidRDefault="00700D04">
            <w:pPr>
              <w:rPr>
                <w:b/>
                <w:sz w:val="24"/>
                <w:szCs w:val="24"/>
                <w:lang w:eastAsia="en-US"/>
              </w:rPr>
            </w:pPr>
          </w:p>
        </w:tc>
        <w:tc>
          <w:tcPr>
            <w:tcW w:w="1560" w:type="dxa"/>
            <w:tcBorders>
              <w:top w:val="nil"/>
              <w:left w:val="nil"/>
              <w:bottom w:val="single" w:sz="4" w:space="0" w:color="auto"/>
              <w:right w:val="single" w:sz="4" w:space="0" w:color="auto"/>
            </w:tcBorders>
          </w:tcPr>
          <w:p w14:paraId="27AE7725" w14:textId="77777777" w:rsidR="00700D04" w:rsidRDefault="00700D04">
            <w:pPr>
              <w:spacing w:line="276" w:lineRule="auto"/>
              <w:jc w:val="center"/>
              <w:rPr>
                <w:sz w:val="24"/>
                <w:szCs w:val="24"/>
                <w:lang w:eastAsia="en-US"/>
              </w:rPr>
            </w:pPr>
          </w:p>
        </w:tc>
        <w:tc>
          <w:tcPr>
            <w:tcW w:w="1419" w:type="dxa"/>
            <w:tcBorders>
              <w:top w:val="nil"/>
              <w:left w:val="single" w:sz="4" w:space="0" w:color="auto"/>
              <w:bottom w:val="single" w:sz="4" w:space="0" w:color="auto"/>
              <w:right w:val="single" w:sz="4" w:space="0" w:color="auto"/>
            </w:tcBorders>
            <w:noWrap/>
          </w:tcPr>
          <w:p w14:paraId="6B1D800F" w14:textId="77777777" w:rsidR="00700D04" w:rsidRDefault="00700D04">
            <w:pPr>
              <w:spacing w:line="276" w:lineRule="auto"/>
              <w:jc w:val="center"/>
              <w:rPr>
                <w:sz w:val="24"/>
                <w:szCs w:val="24"/>
                <w:lang w:eastAsia="en-US"/>
              </w:rPr>
            </w:pPr>
          </w:p>
        </w:tc>
        <w:tc>
          <w:tcPr>
            <w:tcW w:w="1418" w:type="dxa"/>
            <w:tcBorders>
              <w:top w:val="nil"/>
              <w:left w:val="nil"/>
              <w:bottom w:val="single" w:sz="4" w:space="0" w:color="auto"/>
              <w:right w:val="single" w:sz="4" w:space="0" w:color="auto"/>
            </w:tcBorders>
            <w:noWrap/>
          </w:tcPr>
          <w:p w14:paraId="65C6B370" w14:textId="77777777" w:rsidR="00700D04" w:rsidRDefault="00700D04">
            <w:pPr>
              <w:spacing w:line="276" w:lineRule="auto"/>
              <w:jc w:val="center"/>
              <w:rPr>
                <w:sz w:val="24"/>
                <w:szCs w:val="24"/>
                <w:lang w:eastAsia="en-US"/>
              </w:rPr>
            </w:pPr>
          </w:p>
        </w:tc>
      </w:tr>
      <w:tr w:rsidR="00700D04" w14:paraId="4FE754A3" w14:textId="77777777" w:rsidTr="00700D04">
        <w:trPr>
          <w:trHeight w:val="255"/>
        </w:trPr>
        <w:tc>
          <w:tcPr>
            <w:tcW w:w="4115" w:type="dxa"/>
            <w:tcBorders>
              <w:top w:val="nil"/>
              <w:left w:val="single" w:sz="4" w:space="0" w:color="auto"/>
              <w:bottom w:val="single" w:sz="4" w:space="0" w:color="auto"/>
              <w:right w:val="single" w:sz="4" w:space="0" w:color="auto"/>
            </w:tcBorders>
            <w:hideMark/>
          </w:tcPr>
          <w:p w14:paraId="0422E5D2" w14:textId="77777777" w:rsidR="00700D04" w:rsidRDefault="00700D04">
            <w:pPr>
              <w:spacing w:line="276" w:lineRule="auto"/>
              <w:rPr>
                <w:b/>
                <w:sz w:val="24"/>
                <w:szCs w:val="24"/>
                <w:lang w:eastAsia="en-US"/>
              </w:rPr>
            </w:pPr>
            <w:r>
              <w:rPr>
                <w:b/>
                <w:sz w:val="24"/>
                <w:szCs w:val="24"/>
                <w:lang w:eastAsia="en-US"/>
              </w:rPr>
              <w:t>2.2. Kiti šaltiniai iš viso:</w:t>
            </w:r>
          </w:p>
        </w:tc>
        <w:tc>
          <w:tcPr>
            <w:tcW w:w="1418" w:type="dxa"/>
            <w:tcBorders>
              <w:top w:val="nil"/>
              <w:left w:val="nil"/>
              <w:bottom w:val="single" w:sz="4" w:space="0" w:color="auto"/>
              <w:right w:val="single" w:sz="4" w:space="0" w:color="auto"/>
            </w:tcBorders>
            <w:noWrap/>
          </w:tcPr>
          <w:p w14:paraId="49D760D0" w14:textId="77777777" w:rsidR="00700D04" w:rsidRDefault="00700D04">
            <w:pPr>
              <w:spacing w:line="276" w:lineRule="auto"/>
              <w:jc w:val="center"/>
              <w:rPr>
                <w:sz w:val="24"/>
                <w:szCs w:val="24"/>
                <w:lang w:eastAsia="en-US"/>
              </w:rPr>
            </w:pPr>
          </w:p>
        </w:tc>
        <w:tc>
          <w:tcPr>
            <w:tcW w:w="1560" w:type="dxa"/>
            <w:tcBorders>
              <w:top w:val="nil"/>
              <w:left w:val="nil"/>
              <w:bottom w:val="single" w:sz="4" w:space="0" w:color="auto"/>
              <w:right w:val="single" w:sz="4" w:space="0" w:color="auto"/>
            </w:tcBorders>
          </w:tcPr>
          <w:p w14:paraId="66A9D5E4" w14:textId="77777777" w:rsidR="00700D04" w:rsidRDefault="00700D04">
            <w:pPr>
              <w:spacing w:line="276" w:lineRule="auto"/>
              <w:jc w:val="center"/>
              <w:rPr>
                <w:sz w:val="24"/>
                <w:szCs w:val="24"/>
                <w:lang w:eastAsia="en-US"/>
              </w:rPr>
            </w:pPr>
          </w:p>
        </w:tc>
        <w:tc>
          <w:tcPr>
            <w:tcW w:w="1419" w:type="dxa"/>
            <w:tcBorders>
              <w:top w:val="nil"/>
              <w:left w:val="single" w:sz="4" w:space="0" w:color="auto"/>
              <w:bottom w:val="single" w:sz="4" w:space="0" w:color="auto"/>
              <w:right w:val="single" w:sz="4" w:space="0" w:color="auto"/>
            </w:tcBorders>
            <w:noWrap/>
          </w:tcPr>
          <w:p w14:paraId="1C7F6CDD" w14:textId="77777777" w:rsidR="00700D04" w:rsidRDefault="00700D04">
            <w:pPr>
              <w:spacing w:line="276" w:lineRule="auto"/>
              <w:jc w:val="center"/>
              <w:rPr>
                <w:sz w:val="24"/>
                <w:szCs w:val="24"/>
                <w:lang w:eastAsia="en-US"/>
              </w:rPr>
            </w:pPr>
          </w:p>
        </w:tc>
        <w:tc>
          <w:tcPr>
            <w:tcW w:w="1418" w:type="dxa"/>
            <w:tcBorders>
              <w:top w:val="nil"/>
              <w:left w:val="nil"/>
              <w:bottom w:val="single" w:sz="4" w:space="0" w:color="auto"/>
              <w:right w:val="single" w:sz="4" w:space="0" w:color="auto"/>
            </w:tcBorders>
            <w:noWrap/>
          </w:tcPr>
          <w:p w14:paraId="5F801660" w14:textId="77777777" w:rsidR="00700D04" w:rsidRDefault="00700D04">
            <w:pPr>
              <w:spacing w:line="276" w:lineRule="auto"/>
              <w:jc w:val="center"/>
              <w:rPr>
                <w:sz w:val="24"/>
                <w:szCs w:val="24"/>
                <w:lang w:eastAsia="en-US"/>
              </w:rPr>
            </w:pPr>
          </w:p>
        </w:tc>
      </w:tr>
      <w:tr w:rsidR="00700D04" w14:paraId="0B8D3982" w14:textId="77777777" w:rsidTr="00700D04">
        <w:trPr>
          <w:trHeight w:val="527"/>
        </w:trPr>
        <w:tc>
          <w:tcPr>
            <w:tcW w:w="4115" w:type="dxa"/>
            <w:tcBorders>
              <w:top w:val="nil"/>
              <w:left w:val="single" w:sz="4" w:space="0" w:color="auto"/>
              <w:bottom w:val="single" w:sz="4" w:space="0" w:color="auto"/>
              <w:right w:val="single" w:sz="4" w:space="0" w:color="auto"/>
            </w:tcBorders>
            <w:hideMark/>
          </w:tcPr>
          <w:p w14:paraId="78A6E367" w14:textId="77777777" w:rsidR="00700D04" w:rsidRDefault="00700D04">
            <w:pPr>
              <w:spacing w:line="276" w:lineRule="auto"/>
              <w:rPr>
                <w:sz w:val="24"/>
                <w:szCs w:val="24"/>
                <w:lang w:eastAsia="en-US"/>
              </w:rPr>
            </w:pPr>
            <w:r>
              <w:rPr>
                <w:sz w:val="24"/>
                <w:szCs w:val="24"/>
                <w:lang w:eastAsia="en-US"/>
              </w:rPr>
              <w:t>Valstybės biudžeto lėšos, kurios neapskaitomos biudžete (</w:t>
            </w:r>
            <w:r>
              <w:rPr>
                <w:b/>
                <w:sz w:val="24"/>
                <w:szCs w:val="24"/>
                <w:lang w:eastAsia="en-US"/>
              </w:rPr>
              <w:t>VBN</w:t>
            </w:r>
            <w:r>
              <w:rPr>
                <w:sz w:val="24"/>
                <w:szCs w:val="24"/>
                <w:lang w:eastAsia="en-US"/>
              </w:rPr>
              <w:t>)</w:t>
            </w:r>
          </w:p>
        </w:tc>
        <w:tc>
          <w:tcPr>
            <w:tcW w:w="1418" w:type="dxa"/>
            <w:tcBorders>
              <w:top w:val="nil"/>
              <w:left w:val="nil"/>
              <w:bottom w:val="single" w:sz="4" w:space="0" w:color="auto"/>
              <w:right w:val="single" w:sz="4" w:space="0" w:color="auto"/>
            </w:tcBorders>
            <w:noWrap/>
            <w:hideMark/>
          </w:tcPr>
          <w:p w14:paraId="356EDFBA" w14:textId="77777777" w:rsidR="00700D04" w:rsidRDefault="00700D04">
            <w:pPr>
              <w:rPr>
                <w:sz w:val="24"/>
                <w:szCs w:val="24"/>
                <w:lang w:eastAsia="en-US"/>
              </w:rPr>
            </w:pPr>
          </w:p>
        </w:tc>
        <w:tc>
          <w:tcPr>
            <w:tcW w:w="1560" w:type="dxa"/>
            <w:tcBorders>
              <w:top w:val="nil"/>
              <w:left w:val="nil"/>
              <w:bottom w:val="single" w:sz="4" w:space="0" w:color="auto"/>
              <w:right w:val="single" w:sz="4" w:space="0" w:color="auto"/>
            </w:tcBorders>
          </w:tcPr>
          <w:p w14:paraId="7989BF67" w14:textId="77777777" w:rsidR="00700D04" w:rsidRDefault="00700D04">
            <w:pPr>
              <w:spacing w:line="276" w:lineRule="auto"/>
              <w:jc w:val="center"/>
              <w:rPr>
                <w:sz w:val="24"/>
                <w:szCs w:val="24"/>
                <w:lang w:eastAsia="en-US"/>
              </w:rPr>
            </w:pPr>
          </w:p>
        </w:tc>
        <w:tc>
          <w:tcPr>
            <w:tcW w:w="1419" w:type="dxa"/>
            <w:tcBorders>
              <w:top w:val="nil"/>
              <w:left w:val="single" w:sz="4" w:space="0" w:color="auto"/>
              <w:bottom w:val="single" w:sz="4" w:space="0" w:color="auto"/>
              <w:right w:val="single" w:sz="4" w:space="0" w:color="auto"/>
            </w:tcBorders>
            <w:noWrap/>
            <w:hideMark/>
          </w:tcPr>
          <w:p w14:paraId="3480D4A5" w14:textId="77777777" w:rsidR="00700D04" w:rsidRDefault="00700D04">
            <w:pPr>
              <w:rPr>
                <w:sz w:val="24"/>
                <w:szCs w:val="24"/>
                <w:lang w:eastAsia="en-US"/>
              </w:rPr>
            </w:pPr>
          </w:p>
        </w:tc>
        <w:tc>
          <w:tcPr>
            <w:tcW w:w="1418" w:type="dxa"/>
            <w:tcBorders>
              <w:top w:val="nil"/>
              <w:left w:val="nil"/>
              <w:bottom w:val="single" w:sz="4" w:space="0" w:color="auto"/>
              <w:right w:val="single" w:sz="4" w:space="0" w:color="auto"/>
            </w:tcBorders>
            <w:noWrap/>
            <w:hideMark/>
          </w:tcPr>
          <w:p w14:paraId="4D6A8C17" w14:textId="77777777" w:rsidR="00700D04" w:rsidRDefault="00700D04"/>
        </w:tc>
      </w:tr>
    </w:tbl>
    <w:p w14:paraId="43E3D9F6" w14:textId="77777777" w:rsidR="00700D04" w:rsidRDefault="00700D04" w:rsidP="00700D04">
      <w:pPr>
        <w:rPr>
          <w:b/>
          <w:bCs/>
          <w:sz w:val="24"/>
          <w:szCs w:val="24"/>
          <w:lang w:eastAsia="en-US"/>
        </w:rPr>
      </w:pPr>
    </w:p>
    <w:p w14:paraId="172D92E1" w14:textId="77777777" w:rsidR="00700D04" w:rsidRDefault="00700D04" w:rsidP="00700D04">
      <w:pPr>
        <w:rPr>
          <w:b/>
          <w:bCs/>
          <w:sz w:val="22"/>
          <w:szCs w:val="22"/>
          <w:lang w:eastAsia="en-US"/>
        </w:rPr>
      </w:pPr>
    </w:p>
    <w:p w14:paraId="075A93D5" w14:textId="4A68736A" w:rsidR="002B2B9D" w:rsidRDefault="002B2B9D" w:rsidP="00F57E69">
      <w:pPr>
        <w:rPr>
          <w:b/>
          <w:bCs/>
          <w:sz w:val="22"/>
          <w:szCs w:val="22"/>
          <w:lang w:eastAsia="en-US"/>
        </w:rPr>
      </w:pPr>
    </w:p>
    <w:sectPr w:rsidR="002B2B9D" w:rsidSect="00594DD8">
      <w:headerReference w:type="default" r:id="rId8"/>
      <w:pgSz w:w="12240" w:h="15840"/>
      <w:pgMar w:top="1134" w:right="567" w:bottom="567" w:left="1701" w:header="567" w:footer="567"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98248" w14:textId="77777777" w:rsidR="0023199F" w:rsidRDefault="0023199F" w:rsidP="00594DD8">
      <w:r>
        <w:separator/>
      </w:r>
    </w:p>
  </w:endnote>
  <w:endnote w:type="continuationSeparator" w:id="0">
    <w:p w14:paraId="724EF0DC" w14:textId="77777777" w:rsidR="0023199F" w:rsidRDefault="0023199F" w:rsidP="00594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C6533" w14:textId="77777777" w:rsidR="0023199F" w:rsidRDefault="0023199F" w:rsidP="00594DD8">
      <w:r>
        <w:separator/>
      </w:r>
    </w:p>
  </w:footnote>
  <w:footnote w:type="continuationSeparator" w:id="0">
    <w:p w14:paraId="774A31A7" w14:textId="77777777" w:rsidR="0023199F" w:rsidRDefault="0023199F" w:rsidP="00594D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190200"/>
      <w:docPartObj>
        <w:docPartGallery w:val="Page Numbers (Top of Page)"/>
        <w:docPartUnique/>
      </w:docPartObj>
    </w:sdtPr>
    <w:sdtEndPr/>
    <w:sdtContent>
      <w:p w14:paraId="0C26A07F" w14:textId="77777777" w:rsidR="00594DD8" w:rsidRDefault="00594DD8" w:rsidP="00594DD8">
        <w:pPr>
          <w:pStyle w:val="Antrats"/>
          <w:jc w:val="center"/>
        </w:pPr>
        <w:r>
          <w:fldChar w:fldCharType="begin"/>
        </w:r>
        <w:r>
          <w:instrText>PAGE   \* MERGEFORMAT</w:instrText>
        </w:r>
        <w:r>
          <w:fldChar w:fldCharType="separate"/>
        </w:r>
        <w:r w:rsidR="000A29DF">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F2779"/>
    <w:multiLevelType w:val="hybridMultilevel"/>
    <w:tmpl w:val="F062969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C072DA"/>
    <w:multiLevelType w:val="hybridMultilevel"/>
    <w:tmpl w:val="D76E40C2"/>
    <w:lvl w:ilvl="0" w:tplc="C5A84E94">
      <w:start w:val="1"/>
      <w:numFmt w:val="bullet"/>
      <w:lvlText w:val="-"/>
      <w:lvlJc w:val="left"/>
      <w:pPr>
        <w:ind w:left="720" w:hanging="360"/>
      </w:pPr>
      <w:rPr>
        <w:rFonts w:ascii="Times New Roman" w:eastAsia="Times New Roman" w:hAnsi="Times New Roman" w:hint="default"/>
        <w:b/>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8C63AB"/>
    <w:multiLevelType w:val="hybridMultilevel"/>
    <w:tmpl w:val="B77468EA"/>
    <w:lvl w:ilvl="0" w:tplc="B2C25178">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8A42E0"/>
    <w:multiLevelType w:val="hybridMultilevel"/>
    <w:tmpl w:val="3A46012E"/>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3D555E"/>
    <w:multiLevelType w:val="hybridMultilevel"/>
    <w:tmpl w:val="A24A98C8"/>
    <w:lvl w:ilvl="0" w:tplc="C5A84E94">
      <w:start w:val="1"/>
      <w:numFmt w:val="bullet"/>
      <w:lvlText w:val="-"/>
      <w:lvlJc w:val="left"/>
      <w:pPr>
        <w:ind w:left="720" w:hanging="360"/>
      </w:pPr>
      <w:rPr>
        <w:rFonts w:ascii="Times New Roman" w:eastAsia="Times New Roman" w:hAnsi="Times New Roman" w:hint="default"/>
        <w:b/>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490372"/>
    <w:multiLevelType w:val="hybridMultilevel"/>
    <w:tmpl w:val="170A2300"/>
    <w:lvl w:ilvl="0" w:tplc="C5A84E94">
      <w:start w:val="1"/>
      <w:numFmt w:val="bullet"/>
      <w:lvlText w:val="-"/>
      <w:lvlJc w:val="left"/>
      <w:pPr>
        <w:tabs>
          <w:tab w:val="num" w:pos="720"/>
        </w:tabs>
        <w:ind w:left="720" w:hanging="360"/>
      </w:pPr>
      <w:rPr>
        <w:rFonts w:ascii="Times New Roman" w:eastAsia="Times New Roman" w:hAnsi="Times New Roman" w:hint="default"/>
        <w:b/>
        <w:sz w:val="22"/>
      </w:rPr>
    </w:lvl>
    <w:lvl w:ilvl="1" w:tplc="04270001">
      <w:start w:val="1"/>
      <w:numFmt w:val="bullet"/>
      <w:lvlText w:val=""/>
      <w:lvlJc w:val="left"/>
      <w:pPr>
        <w:tabs>
          <w:tab w:val="num" w:pos="1440"/>
        </w:tabs>
        <w:ind w:left="1440" w:hanging="360"/>
      </w:pPr>
      <w:rPr>
        <w:rFonts w:ascii="Symbol" w:hAnsi="Symbol" w:hint="default"/>
        <w:b/>
        <w:sz w:val="22"/>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1260"/>
        </w:tabs>
        <w:ind w:left="1260" w:hanging="360"/>
      </w:pPr>
      <w:rPr>
        <w:rFonts w:ascii="Symbol" w:hAnsi="Symbol" w:hint="default"/>
        <w:b/>
        <w:sz w:val="22"/>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C1497F"/>
    <w:multiLevelType w:val="hybridMultilevel"/>
    <w:tmpl w:val="7DE6878A"/>
    <w:lvl w:ilvl="0" w:tplc="1D1E54F6">
      <w:start w:val="1"/>
      <w:numFmt w:val="bullet"/>
      <w:lvlText w:val=""/>
      <w:lvlJc w:val="left"/>
      <w:pPr>
        <w:tabs>
          <w:tab w:val="num" w:pos="1197"/>
        </w:tabs>
        <w:ind w:left="840" w:firstLine="360"/>
      </w:pPr>
      <w:rPr>
        <w:rFonts w:ascii="Symbol" w:hAnsi="Symbol" w:hint="default"/>
        <w:color w:val="auto"/>
      </w:rPr>
    </w:lvl>
    <w:lvl w:ilvl="1" w:tplc="04270003" w:tentative="1">
      <w:start w:val="1"/>
      <w:numFmt w:val="bullet"/>
      <w:lvlText w:val="o"/>
      <w:lvlJc w:val="left"/>
      <w:pPr>
        <w:tabs>
          <w:tab w:val="num" w:pos="2280"/>
        </w:tabs>
        <w:ind w:left="2280" w:hanging="360"/>
      </w:pPr>
      <w:rPr>
        <w:rFonts w:ascii="Courier New" w:hAnsi="Courier New" w:hint="default"/>
      </w:rPr>
    </w:lvl>
    <w:lvl w:ilvl="2" w:tplc="04270005" w:tentative="1">
      <w:start w:val="1"/>
      <w:numFmt w:val="bullet"/>
      <w:lvlText w:val=""/>
      <w:lvlJc w:val="left"/>
      <w:pPr>
        <w:tabs>
          <w:tab w:val="num" w:pos="3000"/>
        </w:tabs>
        <w:ind w:left="3000" w:hanging="360"/>
      </w:pPr>
      <w:rPr>
        <w:rFonts w:ascii="Wingdings" w:hAnsi="Wingdings" w:hint="default"/>
      </w:rPr>
    </w:lvl>
    <w:lvl w:ilvl="3" w:tplc="04270001" w:tentative="1">
      <w:start w:val="1"/>
      <w:numFmt w:val="bullet"/>
      <w:lvlText w:val=""/>
      <w:lvlJc w:val="left"/>
      <w:pPr>
        <w:tabs>
          <w:tab w:val="num" w:pos="3720"/>
        </w:tabs>
        <w:ind w:left="3720" w:hanging="360"/>
      </w:pPr>
      <w:rPr>
        <w:rFonts w:ascii="Symbol" w:hAnsi="Symbol" w:hint="default"/>
      </w:rPr>
    </w:lvl>
    <w:lvl w:ilvl="4" w:tplc="04270003" w:tentative="1">
      <w:start w:val="1"/>
      <w:numFmt w:val="bullet"/>
      <w:lvlText w:val="o"/>
      <w:lvlJc w:val="left"/>
      <w:pPr>
        <w:tabs>
          <w:tab w:val="num" w:pos="4440"/>
        </w:tabs>
        <w:ind w:left="4440" w:hanging="360"/>
      </w:pPr>
      <w:rPr>
        <w:rFonts w:ascii="Courier New" w:hAnsi="Courier New" w:hint="default"/>
      </w:rPr>
    </w:lvl>
    <w:lvl w:ilvl="5" w:tplc="04270005" w:tentative="1">
      <w:start w:val="1"/>
      <w:numFmt w:val="bullet"/>
      <w:lvlText w:val=""/>
      <w:lvlJc w:val="left"/>
      <w:pPr>
        <w:tabs>
          <w:tab w:val="num" w:pos="5160"/>
        </w:tabs>
        <w:ind w:left="5160" w:hanging="360"/>
      </w:pPr>
      <w:rPr>
        <w:rFonts w:ascii="Wingdings" w:hAnsi="Wingdings" w:hint="default"/>
      </w:rPr>
    </w:lvl>
    <w:lvl w:ilvl="6" w:tplc="04270001" w:tentative="1">
      <w:start w:val="1"/>
      <w:numFmt w:val="bullet"/>
      <w:lvlText w:val=""/>
      <w:lvlJc w:val="left"/>
      <w:pPr>
        <w:tabs>
          <w:tab w:val="num" w:pos="5880"/>
        </w:tabs>
        <w:ind w:left="5880" w:hanging="360"/>
      </w:pPr>
      <w:rPr>
        <w:rFonts w:ascii="Symbol" w:hAnsi="Symbol" w:hint="default"/>
      </w:rPr>
    </w:lvl>
    <w:lvl w:ilvl="7" w:tplc="04270003" w:tentative="1">
      <w:start w:val="1"/>
      <w:numFmt w:val="bullet"/>
      <w:lvlText w:val="o"/>
      <w:lvlJc w:val="left"/>
      <w:pPr>
        <w:tabs>
          <w:tab w:val="num" w:pos="6600"/>
        </w:tabs>
        <w:ind w:left="6600" w:hanging="360"/>
      </w:pPr>
      <w:rPr>
        <w:rFonts w:ascii="Courier New" w:hAnsi="Courier New" w:hint="default"/>
      </w:rPr>
    </w:lvl>
    <w:lvl w:ilvl="8" w:tplc="04270005" w:tentative="1">
      <w:start w:val="1"/>
      <w:numFmt w:val="bullet"/>
      <w:lvlText w:val=""/>
      <w:lvlJc w:val="left"/>
      <w:pPr>
        <w:tabs>
          <w:tab w:val="num" w:pos="7320"/>
        </w:tabs>
        <w:ind w:left="7320" w:hanging="360"/>
      </w:pPr>
      <w:rPr>
        <w:rFonts w:ascii="Wingdings" w:hAnsi="Wingdings" w:hint="default"/>
      </w:rPr>
    </w:lvl>
  </w:abstractNum>
  <w:abstractNum w:abstractNumId="7" w15:restartNumberingAfterBreak="0">
    <w:nsid w:val="163E0F42"/>
    <w:multiLevelType w:val="hybridMultilevel"/>
    <w:tmpl w:val="9AE48242"/>
    <w:lvl w:ilvl="0" w:tplc="8B140644">
      <w:start w:val="1"/>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69224D"/>
    <w:multiLevelType w:val="hybridMultilevel"/>
    <w:tmpl w:val="04CED116"/>
    <w:lvl w:ilvl="0" w:tplc="BB4AA78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80A62"/>
    <w:multiLevelType w:val="hybridMultilevel"/>
    <w:tmpl w:val="0AEA3624"/>
    <w:lvl w:ilvl="0" w:tplc="0A047F08">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33158F1"/>
    <w:multiLevelType w:val="hybridMultilevel"/>
    <w:tmpl w:val="2C60CC02"/>
    <w:lvl w:ilvl="0" w:tplc="870A0B5E">
      <w:start w:val="1"/>
      <w:numFmt w:val="bullet"/>
      <w:lvlText w:val=""/>
      <w:lvlJc w:val="left"/>
      <w:pPr>
        <w:tabs>
          <w:tab w:val="num" w:pos="281"/>
        </w:tabs>
        <w:ind w:left="-76"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69767E"/>
    <w:multiLevelType w:val="hybridMultilevel"/>
    <w:tmpl w:val="2042CACE"/>
    <w:lvl w:ilvl="0" w:tplc="C5A84E94">
      <w:start w:val="1"/>
      <w:numFmt w:val="bullet"/>
      <w:lvlText w:val="-"/>
      <w:lvlJc w:val="left"/>
      <w:pPr>
        <w:ind w:left="720" w:hanging="360"/>
      </w:pPr>
      <w:rPr>
        <w:rFonts w:ascii="Times New Roman" w:eastAsia="Times New Roman" w:hAnsi="Times New Roman" w:hint="default"/>
        <w:b/>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075083"/>
    <w:multiLevelType w:val="hybridMultilevel"/>
    <w:tmpl w:val="FF1ED2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8E4913"/>
    <w:multiLevelType w:val="hybridMultilevel"/>
    <w:tmpl w:val="306C2D8E"/>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3343607A"/>
    <w:multiLevelType w:val="hybridMultilevel"/>
    <w:tmpl w:val="5E30C2FC"/>
    <w:lvl w:ilvl="0" w:tplc="9D9E3E32">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85423B8"/>
    <w:multiLevelType w:val="hybridMultilevel"/>
    <w:tmpl w:val="1E3E8B8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5C0A11"/>
    <w:multiLevelType w:val="hybridMultilevel"/>
    <w:tmpl w:val="B2145B4E"/>
    <w:lvl w:ilvl="0" w:tplc="08142362">
      <w:start w:val="1"/>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F50B89"/>
    <w:multiLevelType w:val="hybridMultilevel"/>
    <w:tmpl w:val="934063B0"/>
    <w:lvl w:ilvl="0" w:tplc="08142362">
      <w:start w:val="1"/>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0717608"/>
    <w:multiLevelType w:val="hybridMultilevel"/>
    <w:tmpl w:val="417C847E"/>
    <w:lvl w:ilvl="0" w:tplc="870A0B5E">
      <w:start w:val="1"/>
      <w:numFmt w:val="bullet"/>
      <w:lvlText w:val=""/>
      <w:lvlJc w:val="left"/>
      <w:pPr>
        <w:tabs>
          <w:tab w:val="num" w:pos="423"/>
        </w:tabs>
        <w:ind w:left="66"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7F379B"/>
    <w:multiLevelType w:val="hybridMultilevel"/>
    <w:tmpl w:val="0E529FC0"/>
    <w:lvl w:ilvl="0" w:tplc="0A047F08">
      <w:start w:val="1"/>
      <w:numFmt w:val="decimal"/>
      <w:lvlText w:val="%1."/>
      <w:lvlJc w:val="left"/>
      <w:pPr>
        <w:tabs>
          <w:tab w:val="num" w:pos="1468"/>
        </w:tabs>
        <w:ind w:left="1468" w:hanging="360"/>
      </w:pPr>
      <w:rPr>
        <w:rFonts w:cs="Times New Roman" w:hint="default"/>
      </w:rPr>
    </w:lvl>
    <w:lvl w:ilvl="1" w:tplc="04270019" w:tentative="1">
      <w:start w:val="1"/>
      <w:numFmt w:val="lowerLetter"/>
      <w:lvlText w:val="%2."/>
      <w:lvlJc w:val="left"/>
      <w:pPr>
        <w:tabs>
          <w:tab w:val="num" w:pos="2188"/>
        </w:tabs>
        <w:ind w:left="2188" w:hanging="360"/>
      </w:pPr>
      <w:rPr>
        <w:rFonts w:cs="Times New Roman"/>
      </w:rPr>
    </w:lvl>
    <w:lvl w:ilvl="2" w:tplc="0427001B" w:tentative="1">
      <w:start w:val="1"/>
      <w:numFmt w:val="lowerRoman"/>
      <w:lvlText w:val="%3."/>
      <w:lvlJc w:val="right"/>
      <w:pPr>
        <w:tabs>
          <w:tab w:val="num" w:pos="2908"/>
        </w:tabs>
        <w:ind w:left="2908" w:hanging="180"/>
      </w:pPr>
      <w:rPr>
        <w:rFonts w:cs="Times New Roman"/>
      </w:rPr>
    </w:lvl>
    <w:lvl w:ilvl="3" w:tplc="0427000F" w:tentative="1">
      <w:start w:val="1"/>
      <w:numFmt w:val="decimal"/>
      <w:lvlText w:val="%4."/>
      <w:lvlJc w:val="left"/>
      <w:pPr>
        <w:tabs>
          <w:tab w:val="num" w:pos="3628"/>
        </w:tabs>
        <w:ind w:left="3628" w:hanging="360"/>
      </w:pPr>
      <w:rPr>
        <w:rFonts w:cs="Times New Roman"/>
      </w:rPr>
    </w:lvl>
    <w:lvl w:ilvl="4" w:tplc="04270019" w:tentative="1">
      <w:start w:val="1"/>
      <w:numFmt w:val="lowerLetter"/>
      <w:lvlText w:val="%5."/>
      <w:lvlJc w:val="left"/>
      <w:pPr>
        <w:tabs>
          <w:tab w:val="num" w:pos="4348"/>
        </w:tabs>
        <w:ind w:left="4348" w:hanging="360"/>
      </w:pPr>
      <w:rPr>
        <w:rFonts w:cs="Times New Roman"/>
      </w:rPr>
    </w:lvl>
    <w:lvl w:ilvl="5" w:tplc="0427001B" w:tentative="1">
      <w:start w:val="1"/>
      <w:numFmt w:val="lowerRoman"/>
      <w:lvlText w:val="%6."/>
      <w:lvlJc w:val="right"/>
      <w:pPr>
        <w:tabs>
          <w:tab w:val="num" w:pos="5068"/>
        </w:tabs>
        <w:ind w:left="5068" w:hanging="180"/>
      </w:pPr>
      <w:rPr>
        <w:rFonts w:cs="Times New Roman"/>
      </w:rPr>
    </w:lvl>
    <w:lvl w:ilvl="6" w:tplc="0427000F" w:tentative="1">
      <w:start w:val="1"/>
      <w:numFmt w:val="decimal"/>
      <w:lvlText w:val="%7."/>
      <w:lvlJc w:val="left"/>
      <w:pPr>
        <w:tabs>
          <w:tab w:val="num" w:pos="5788"/>
        </w:tabs>
        <w:ind w:left="5788" w:hanging="360"/>
      </w:pPr>
      <w:rPr>
        <w:rFonts w:cs="Times New Roman"/>
      </w:rPr>
    </w:lvl>
    <w:lvl w:ilvl="7" w:tplc="04270019" w:tentative="1">
      <w:start w:val="1"/>
      <w:numFmt w:val="lowerLetter"/>
      <w:lvlText w:val="%8."/>
      <w:lvlJc w:val="left"/>
      <w:pPr>
        <w:tabs>
          <w:tab w:val="num" w:pos="6508"/>
        </w:tabs>
        <w:ind w:left="6508" w:hanging="360"/>
      </w:pPr>
      <w:rPr>
        <w:rFonts w:cs="Times New Roman"/>
      </w:rPr>
    </w:lvl>
    <w:lvl w:ilvl="8" w:tplc="0427001B" w:tentative="1">
      <w:start w:val="1"/>
      <w:numFmt w:val="lowerRoman"/>
      <w:lvlText w:val="%9."/>
      <w:lvlJc w:val="right"/>
      <w:pPr>
        <w:tabs>
          <w:tab w:val="num" w:pos="7228"/>
        </w:tabs>
        <w:ind w:left="7228" w:hanging="180"/>
      </w:pPr>
      <w:rPr>
        <w:rFonts w:cs="Times New Roman"/>
      </w:rPr>
    </w:lvl>
  </w:abstractNum>
  <w:abstractNum w:abstractNumId="20" w15:restartNumberingAfterBreak="0">
    <w:nsid w:val="534D7C22"/>
    <w:multiLevelType w:val="hybridMultilevel"/>
    <w:tmpl w:val="FE08103E"/>
    <w:lvl w:ilvl="0" w:tplc="C5A84E94">
      <w:start w:val="1"/>
      <w:numFmt w:val="bullet"/>
      <w:lvlText w:val="-"/>
      <w:lvlJc w:val="left"/>
      <w:pPr>
        <w:ind w:left="720" w:hanging="360"/>
      </w:pPr>
      <w:rPr>
        <w:rFonts w:ascii="Times New Roman" w:eastAsia="Times New Roman" w:hAnsi="Times New Roman" w:hint="default"/>
        <w:b/>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84A6299"/>
    <w:multiLevelType w:val="hybridMultilevel"/>
    <w:tmpl w:val="30EC55A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7040E6"/>
    <w:multiLevelType w:val="hybridMultilevel"/>
    <w:tmpl w:val="796A527E"/>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765F83"/>
    <w:multiLevelType w:val="hybridMultilevel"/>
    <w:tmpl w:val="BB5089A6"/>
    <w:lvl w:ilvl="0" w:tplc="08142362">
      <w:start w:val="1"/>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4E15BC7"/>
    <w:multiLevelType w:val="hybridMultilevel"/>
    <w:tmpl w:val="570CC2F2"/>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5" w15:restartNumberingAfterBreak="0">
    <w:nsid w:val="69867FC7"/>
    <w:multiLevelType w:val="hybridMultilevel"/>
    <w:tmpl w:val="A906E93C"/>
    <w:lvl w:ilvl="0" w:tplc="4538D986">
      <w:start w:val="1"/>
      <w:numFmt w:val="bullet"/>
      <w:lvlText w:val="-"/>
      <w:lvlJc w:val="left"/>
      <w:pPr>
        <w:tabs>
          <w:tab w:val="num" w:pos="720"/>
        </w:tabs>
        <w:ind w:left="720" w:hanging="360"/>
      </w:pPr>
      <w:rPr>
        <w:rFonts w:ascii="Times New Roman" w:eastAsia="Times New Roman" w:hAnsi="Times New Roman" w:hint="default"/>
        <w:i/>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501C12"/>
    <w:multiLevelType w:val="hybridMultilevel"/>
    <w:tmpl w:val="774CFD1C"/>
    <w:lvl w:ilvl="0" w:tplc="0A047F0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8F35F8C"/>
    <w:multiLevelType w:val="hybridMultilevel"/>
    <w:tmpl w:val="FBF22C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7DF73A02"/>
    <w:multiLevelType w:val="hybridMultilevel"/>
    <w:tmpl w:val="56FA137E"/>
    <w:lvl w:ilvl="0" w:tplc="04270001">
      <w:start w:val="1"/>
      <w:numFmt w:val="bullet"/>
      <w:lvlText w:val=""/>
      <w:lvlJc w:val="left"/>
      <w:pPr>
        <w:ind w:left="720" w:hanging="360"/>
      </w:pPr>
      <w:rPr>
        <w:rFonts w:ascii="Symbol" w:hAnsi="Symbol" w:hint="default"/>
        <w:b/>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19"/>
  </w:num>
  <w:num w:numId="4">
    <w:abstractNumId w:val="10"/>
  </w:num>
  <w:num w:numId="5">
    <w:abstractNumId w:val="3"/>
  </w:num>
  <w:num w:numId="6">
    <w:abstractNumId w:val="6"/>
  </w:num>
  <w:num w:numId="7">
    <w:abstractNumId w:val="22"/>
  </w:num>
  <w:num w:numId="8">
    <w:abstractNumId w:val="25"/>
  </w:num>
  <w:num w:numId="9">
    <w:abstractNumId w:val="7"/>
  </w:num>
  <w:num w:numId="10">
    <w:abstractNumId w:val="16"/>
  </w:num>
  <w:num w:numId="11">
    <w:abstractNumId w:val="17"/>
  </w:num>
  <w:num w:numId="12">
    <w:abstractNumId w:val="23"/>
  </w:num>
  <w:num w:numId="13">
    <w:abstractNumId w:val="18"/>
  </w:num>
  <w:num w:numId="14">
    <w:abstractNumId w:val="12"/>
  </w:num>
  <w:num w:numId="15">
    <w:abstractNumId w:val="27"/>
  </w:num>
  <w:num w:numId="16">
    <w:abstractNumId w:val="14"/>
  </w:num>
  <w:num w:numId="17">
    <w:abstractNumId w:val="2"/>
  </w:num>
  <w:num w:numId="18">
    <w:abstractNumId w:val="8"/>
  </w:num>
  <w:num w:numId="19">
    <w:abstractNumId w:val="0"/>
  </w:num>
  <w:num w:numId="20">
    <w:abstractNumId w:val="24"/>
  </w:num>
  <w:num w:numId="21">
    <w:abstractNumId w:val="13"/>
  </w:num>
  <w:num w:numId="22">
    <w:abstractNumId w:val="5"/>
  </w:num>
  <w:num w:numId="23">
    <w:abstractNumId w:val="15"/>
  </w:num>
  <w:num w:numId="24">
    <w:abstractNumId w:val="21"/>
  </w:num>
  <w:num w:numId="25">
    <w:abstractNumId w:val="20"/>
  </w:num>
  <w:num w:numId="26">
    <w:abstractNumId w:val="4"/>
  </w:num>
  <w:num w:numId="27">
    <w:abstractNumId w:val="11"/>
  </w:num>
  <w:num w:numId="28">
    <w:abstractNumId w:val="1"/>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58"/>
    <w:rsid w:val="00000C44"/>
    <w:rsid w:val="00004086"/>
    <w:rsid w:val="00010504"/>
    <w:rsid w:val="00011498"/>
    <w:rsid w:val="00012940"/>
    <w:rsid w:val="0001681E"/>
    <w:rsid w:val="00020CC0"/>
    <w:rsid w:val="00025342"/>
    <w:rsid w:val="0003012B"/>
    <w:rsid w:val="0003041E"/>
    <w:rsid w:val="00031518"/>
    <w:rsid w:val="0003416A"/>
    <w:rsid w:val="00034CAB"/>
    <w:rsid w:val="00045E8F"/>
    <w:rsid w:val="00054C29"/>
    <w:rsid w:val="000573D1"/>
    <w:rsid w:val="000621A4"/>
    <w:rsid w:val="00067748"/>
    <w:rsid w:val="00075380"/>
    <w:rsid w:val="00076F8A"/>
    <w:rsid w:val="0008010A"/>
    <w:rsid w:val="00081750"/>
    <w:rsid w:val="0009541D"/>
    <w:rsid w:val="000955F9"/>
    <w:rsid w:val="000A03D7"/>
    <w:rsid w:val="000A0A24"/>
    <w:rsid w:val="000A29DF"/>
    <w:rsid w:val="000A7DDE"/>
    <w:rsid w:val="000B3B57"/>
    <w:rsid w:val="000B41A3"/>
    <w:rsid w:val="000B74B9"/>
    <w:rsid w:val="000B75D8"/>
    <w:rsid w:val="000C06E8"/>
    <w:rsid w:val="000C24F6"/>
    <w:rsid w:val="000D49BA"/>
    <w:rsid w:val="000D54E1"/>
    <w:rsid w:val="000E74F3"/>
    <w:rsid w:val="000F0A85"/>
    <w:rsid w:val="000F3155"/>
    <w:rsid w:val="000F3C38"/>
    <w:rsid w:val="000F3CB4"/>
    <w:rsid w:val="00101213"/>
    <w:rsid w:val="00103BC8"/>
    <w:rsid w:val="00110AE1"/>
    <w:rsid w:val="001115EE"/>
    <w:rsid w:val="00111B42"/>
    <w:rsid w:val="00111CCD"/>
    <w:rsid w:val="00112986"/>
    <w:rsid w:val="00115417"/>
    <w:rsid w:val="00115D21"/>
    <w:rsid w:val="00116694"/>
    <w:rsid w:val="00122DB2"/>
    <w:rsid w:val="00124563"/>
    <w:rsid w:val="0012490A"/>
    <w:rsid w:val="001319EB"/>
    <w:rsid w:val="001334D1"/>
    <w:rsid w:val="00134218"/>
    <w:rsid w:val="00134621"/>
    <w:rsid w:val="00150225"/>
    <w:rsid w:val="0015109F"/>
    <w:rsid w:val="00153349"/>
    <w:rsid w:val="00157534"/>
    <w:rsid w:val="00160EB4"/>
    <w:rsid w:val="001626E7"/>
    <w:rsid w:val="00172193"/>
    <w:rsid w:val="00173176"/>
    <w:rsid w:val="0017488F"/>
    <w:rsid w:val="001773BE"/>
    <w:rsid w:val="00195300"/>
    <w:rsid w:val="0019650D"/>
    <w:rsid w:val="001A438B"/>
    <w:rsid w:val="001A454F"/>
    <w:rsid w:val="001B4062"/>
    <w:rsid w:val="001B75FA"/>
    <w:rsid w:val="001C06A5"/>
    <w:rsid w:val="001C0CB6"/>
    <w:rsid w:val="001C5B8E"/>
    <w:rsid w:val="001C73EB"/>
    <w:rsid w:val="001D4928"/>
    <w:rsid w:val="001D5A6E"/>
    <w:rsid w:val="001D6DA9"/>
    <w:rsid w:val="001F254B"/>
    <w:rsid w:val="001F6327"/>
    <w:rsid w:val="00211D60"/>
    <w:rsid w:val="00213B5B"/>
    <w:rsid w:val="00216507"/>
    <w:rsid w:val="0021683E"/>
    <w:rsid w:val="0022321E"/>
    <w:rsid w:val="0023199F"/>
    <w:rsid w:val="00232EC0"/>
    <w:rsid w:val="00240981"/>
    <w:rsid w:val="0024144E"/>
    <w:rsid w:val="0024238D"/>
    <w:rsid w:val="00243BA6"/>
    <w:rsid w:val="00246568"/>
    <w:rsid w:val="00255825"/>
    <w:rsid w:val="00260E40"/>
    <w:rsid w:val="00261922"/>
    <w:rsid w:val="00274EBE"/>
    <w:rsid w:val="00277B50"/>
    <w:rsid w:val="00282040"/>
    <w:rsid w:val="00282CE9"/>
    <w:rsid w:val="00282F51"/>
    <w:rsid w:val="0029230A"/>
    <w:rsid w:val="002A0E20"/>
    <w:rsid w:val="002A3B51"/>
    <w:rsid w:val="002B2B9D"/>
    <w:rsid w:val="002B6083"/>
    <w:rsid w:val="002C290D"/>
    <w:rsid w:val="002D0792"/>
    <w:rsid w:val="002D6A36"/>
    <w:rsid w:val="002E3208"/>
    <w:rsid w:val="002E4DD6"/>
    <w:rsid w:val="002E53FB"/>
    <w:rsid w:val="002F3A8B"/>
    <w:rsid w:val="002F4282"/>
    <w:rsid w:val="002F766A"/>
    <w:rsid w:val="00306651"/>
    <w:rsid w:val="003128FF"/>
    <w:rsid w:val="00315111"/>
    <w:rsid w:val="003167AB"/>
    <w:rsid w:val="00321180"/>
    <w:rsid w:val="00327C5C"/>
    <w:rsid w:val="0033725D"/>
    <w:rsid w:val="003444F1"/>
    <w:rsid w:val="00346A75"/>
    <w:rsid w:val="00351062"/>
    <w:rsid w:val="003513F4"/>
    <w:rsid w:val="003521D5"/>
    <w:rsid w:val="00354277"/>
    <w:rsid w:val="00355E13"/>
    <w:rsid w:val="00366D07"/>
    <w:rsid w:val="00374408"/>
    <w:rsid w:val="00374F30"/>
    <w:rsid w:val="00375B58"/>
    <w:rsid w:val="00376D0F"/>
    <w:rsid w:val="00377084"/>
    <w:rsid w:val="00385E0B"/>
    <w:rsid w:val="00393DAB"/>
    <w:rsid w:val="00394FB7"/>
    <w:rsid w:val="0039642B"/>
    <w:rsid w:val="003A1E61"/>
    <w:rsid w:val="003A36B3"/>
    <w:rsid w:val="003A6304"/>
    <w:rsid w:val="003C01BD"/>
    <w:rsid w:val="003C1017"/>
    <w:rsid w:val="003C2890"/>
    <w:rsid w:val="003C44BC"/>
    <w:rsid w:val="003D49F0"/>
    <w:rsid w:val="003E0118"/>
    <w:rsid w:val="003E7D69"/>
    <w:rsid w:val="003F3046"/>
    <w:rsid w:val="00404DBE"/>
    <w:rsid w:val="00405D17"/>
    <w:rsid w:val="00410833"/>
    <w:rsid w:val="00414168"/>
    <w:rsid w:val="00416EB5"/>
    <w:rsid w:val="004218A9"/>
    <w:rsid w:val="00421B82"/>
    <w:rsid w:val="004232F1"/>
    <w:rsid w:val="00437D40"/>
    <w:rsid w:val="00444A84"/>
    <w:rsid w:val="00446F88"/>
    <w:rsid w:val="004529FB"/>
    <w:rsid w:val="00453C46"/>
    <w:rsid w:val="004545CD"/>
    <w:rsid w:val="00460C24"/>
    <w:rsid w:val="00466219"/>
    <w:rsid w:val="0046669B"/>
    <w:rsid w:val="004703B7"/>
    <w:rsid w:val="004725A6"/>
    <w:rsid w:val="00476A7D"/>
    <w:rsid w:val="004804BE"/>
    <w:rsid w:val="004829BA"/>
    <w:rsid w:val="00486DCA"/>
    <w:rsid w:val="004930FB"/>
    <w:rsid w:val="004947F0"/>
    <w:rsid w:val="00496E5B"/>
    <w:rsid w:val="004A46E9"/>
    <w:rsid w:val="004B6C62"/>
    <w:rsid w:val="004B72CD"/>
    <w:rsid w:val="004C249C"/>
    <w:rsid w:val="004C7715"/>
    <w:rsid w:val="004C796F"/>
    <w:rsid w:val="004D2FA7"/>
    <w:rsid w:val="004E0BF7"/>
    <w:rsid w:val="004E1483"/>
    <w:rsid w:val="004E1ED3"/>
    <w:rsid w:val="004E45DA"/>
    <w:rsid w:val="004E52CA"/>
    <w:rsid w:val="004F00FB"/>
    <w:rsid w:val="004F2DB1"/>
    <w:rsid w:val="004F4276"/>
    <w:rsid w:val="004F4914"/>
    <w:rsid w:val="004F7395"/>
    <w:rsid w:val="005144A2"/>
    <w:rsid w:val="00514D30"/>
    <w:rsid w:val="0052122D"/>
    <w:rsid w:val="00530B49"/>
    <w:rsid w:val="00532379"/>
    <w:rsid w:val="00532D11"/>
    <w:rsid w:val="005360BE"/>
    <w:rsid w:val="00540983"/>
    <w:rsid w:val="0054567C"/>
    <w:rsid w:val="0055093F"/>
    <w:rsid w:val="00556ED1"/>
    <w:rsid w:val="00560EA2"/>
    <w:rsid w:val="00565373"/>
    <w:rsid w:val="00570C18"/>
    <w:rsid w:val="00583A26"/>
    <w:rsid w:val="00583FB1"/>
    <w:rsid w:val="00584FF2"/>
    <w:rsid w:val="00594DD8"/>
    <w:rsid w:val="00595625"/>
    <w:rsid w:val="00595E97"/>
    <w:rsid w:val="005A4563"/>
    <w:rsid w:val="005B4B0F"/>
    <w:rsid w:val="005B55D2"/>
    <w:rsid w:val="005B69EF"/>
    <w:rsid w:val="005B79CE"/>
    <w:rsid w:val="005D53B8"/>
    <w:rsid w:val="005D5B46"/>
    <w:rsid w:val="005D73EB"/>
    <w:rsid w:val="005E4177"/>
    <w:rsid w:val="005F0373"/>
    <w:rsid w:val="005F467F"/>
    <w:rsid w:val="005F6697"/>
    <w:rsid w:val="005F6C83"/>
    <w:rsid w:val="00606CDC"/>
    <w:rsid w:val="00615FA9"/>
    <w:rsid w:val="00620284"/>
    <w:rsid w:val="00622D9D"/>
    <w:rsid w:val="0062311C"/>
    <w:rsid w:val="00624F4A"/>
    <w:rsid w:val="00627155"/>
    <w:rsid w:val="00627B71"/>
    <w:rsid w:val="00635320"/>
    <w:rsid w:val="00636661"/>
    <w:rsid w:val="00637DD9"/>
    <w:rsid w:val="00640FF6"/>
    <w:rsid w:val="00642EE3"/>
    <w:rsid w:val="00660CC4"/>
    <w:rsid w:val="006613AF"/>
    <w:rsid w:val="00661E01"/>
    <w:rsid w:val="0066244B"/>
    <w:rsid w:val="006639B2"/>
    <w:rsid w:val="00665255"/>
    <w:rsid w:val="00671A06"/>
    <w:rsid w:val="006724D4"/>
    <w:rsid w:val="006737AF"/>
    <w:rsid w:val="00677BEC"/>
    <w:rsid w:val="00682268"/>
    <w:rsid w:val="00684BC3"/>
    <w:rsid w:val="00690DEB"/>
    <w:rsid w:val="00691693"/>
    <w:rsid w:val="006946AB"/>
    <w:rsid w:val="00696899"/>
    <w:rsid w:val="006A0382"/>
    <w:rsid w:val="006A31BC"/>
    <w:rsid w:val="006A5AA1"/>
    <w:rsid w:val="006B1554"/>
    <w:rsid w:val="006B5511"/>
    <w:rsid w:val="006B63E8"/>
    <w:rsid w:val="006C12B8"/>
    <w:rsid w:val="006C27A3"/>
    <w:rsid w:val="006D39D9"/>
    <w:rsid w:val="006D7811"/>
    <w:rsid w:val="006E273B"/>
    <w:rsid w:val="006E4956"/>
    <w:rsid w:val="006E4F5D"/>
    <w:rsid w:val="006F649B"/>
    <w:rsid w:val="006F6558"/>
    <w:rsid w:val="006F7AF6"/>
    <w:rsid w:val="00700D04"/>
    <w:rsid w:val="007023C8"/>
    <w:rsid w:val="00704B50"/>
    <w:rsid w:val="00705498"/>
    <w:rsid w:val="00705F4E"/>
    <w:rsid w:val="00706D4B"/>
    <w:rsid w:val="007138EE"/>
    <w:rsid w:val="007250D9"/>
    <w:rsid w:val="00734740"/>
    <w:rsid w:val="00751E11"/>
    <w:rsid w:val="00755122"/>
    <w:rsid w:val="00763911"/>
    <w:rsid w:val="00772FA8"/>
    <w:rsid w:val="007777AF"/>
    <w:rsid w:val="007818F6"/>
    <w:rsid w:val="007837AC"/>
    <w:rsid w:val="007969B1"/>
    <w:rsid w:val="007A0168"/>
    <w:rsid w:val="007A0D06"/>
    <w:rsid w:val="007A1B1C"/>
    <w:rsid w:val="007A3ECF"/>
    <w:rsid w:val="007A49F1"/>
    <w:rsid w:val="007A5ACA"/>
    <w:rsid w:val="007A6CB2"/>
    <w:rsid w:val="007B05FF"/>
    <w:rsid w:val="007C47C2"/>
    <w:rsid w:val="007C78E1"/>
    <w:rsid w:val="007D2D40"/>
    <w:rsid w:val="007D4BD8"/>
    <w:rsid w:val="007D65FF"/>
    <w:rsid w:val="007D6BC3"/>
    <w:rsid w:val="007E13D4"/>
    <w:rsid w:val="007E357F"/>
    <w:rsid w:val="007E5DE7"/>
    <w:rsid w:val="007E7951"/>
    <w:rsid w:val="007E7ED5"/>
    <w:rsid w:val="007F383E"/>
    <w:rsid w:val="007F45ED"/>
    <w:rsid w:val="007F660A"/>
    <w:rsid w:val="00800126"/>
    <w:rsid w:val="00805ACB"/>
    <w:rsid w:val="008062F7"/>
    <w:rsid w:val="008209D4"/>
    <w:rsid w:val="00821A18"/>
    <w:rsid w:val="00821AB9"/>
    <w:rsid w:val="00823A8D"/>
    <w:rsid w:val="008250B4"/>
    <w:rsid w:val="00825DB5"/>
    <w:rsid w:val="008338AD"/>
    <w:rsid w:val="00835AC7"/>
    <w:rsid w:val="00841412"/>
    <w:rsid w:val="00842C2B"/>
    <w:rsid w:val="00851EB2"/>
    <w:rsid w:val="00852C1C"/>
    <w:rsid w:val="00856399"/>
    <w:rsid w:val="00871B8C"/>
    <w:rsid w:val="00872F8A"/>
    <w:rsid w:val="008865BD"/>
    <w:rsid w:val="00890846"/>
    <w:rsid w:val="00893552"/>
    <w:rsid w:val="00897CC9"/>
    <w:rsid w:val="008A0EB3"/>
    <w:rsid w:val="008A61AC"/>
    <w:rsid w:val="008A6522"/>
    <w:rsid w:val="008A6A70"/>
    <w:rsid w:val="008A7B57"/>
    <w:rsid w:val="008C0163"/>
    <w:rsid w:val="008C0CCE"/>
    <w:rsid w:val="008C2D69"/>
    <w:rsid w:val="008C7A99"/>
    <w:rsid w:val="008D52A0"/>
    <w:rsid w:val="008D615E"/>
    <w:rsid w:val="008D6518"/>
    <w:rsid w:val="008D6D98"/>
    <w:rsid w:val="008E1A26"/>
    <w:rsid w:val="008E1CD6"/>
    <w:rsid w:val="008E234E"/>
    <w:rsid w:val="008F09E2"/>
    <w:rsid w:val="008F554C"/>
    <w:rsid w:val="00903259"/>
    <w:rsid w:val="0090637B"/>
    <w:rsid w:val="00907D97"/>
    <w:rsid w:val="00912D7A"/>
    <w:rsid w:val="009202E4"/>
    <w:rsid w:val="00934621"/>
    <w:rsid w:val="009358B6"/>
    <w:rsid w:val="00937717"/>
    <w:rsid w:val="009427B4"/>
    <w:rsid w:val="00950769"/>
    <w:rsid w:val="00950933"/>
    <w:rsid w:val="00950FD5"/>
    <w:rsid w:val="00952D6B"/>
    <w:rsid w:val="00953058"/>
    <w:rsid w:val="0095504A"/>
    <w:rsid w:val="00957D34"/>
    <w:rsid w:val="00957ED2"/>
    <w:rsid w:val="00964EEE"/>
    <w:rsid w:val="009712C2"/>
    <w:rsid w:val="00971F88"/>
    <w:rsid w:val="00975317"/>
    <w:rsid w:val="00984542"/>
    <w:rsid w:val="00985235"/>
    <w:rsid w:val="00991FC2"/>
    <w:rsid w:val="00997EF7"/>
    <w:rsid w:val="00997FB2"/>
    <w:rsid w:val="009B1FCA"/>
    <w:rsid w:val="009B6FCB"/>
    <w:rsid w:val="009C0E4D"/>
    <w:rsid w:val="009C1389"/>
    <w:rsid w:val="009C1718"/>
    <w:rsid w:val="009C24FB"/>
    <w:rsid w:val="009C5EB8"/>
    <w:rsid w:val="009C6EC1"/>
    <w:rsid w:val="009D61B7"/>
    <w:rsid w:val="009E0AB6"/>
    <w:rsid w:val="009E30CA"/>
    <w:rsid w:val="009E346E"/>
    <w:rsid w:val="009E4EAC"/>
    <w:rsid w:val="009F0275"/>
    <w:rsid w:val="009F200C"/>
    <w:rsid w:val="009F79FB"/>
    <w:rsid w:val="00A028E3"/>
    <w:rsid w:val="00A06CED"/>
    <w:rsid w:val="00A10F55"/>
    <w:rsid w:val="00A21B46"/>
    <w:rsid w:val="00A61EE2"/>
    <w:rsid w:val="00A66302"/>
    <w:rsid w:val="00A709D5"/>
    <w:rsid w:val="00A753EF"/>
    <w:rsid w:val="00A82F14"/>
    <w:rsid w:val="00A8488D"/>
    <w:rsid w:val="00A84FD5"/>
    <w:rsid w:val="00A97537"/>
    <w:rsid w:val="00AA0C95"/>
    <w:rsid w:val="00AA0FE9"/>
    <w:rsid w:val="00AA2CEB"/>
    <w:rsid w:val="00AA40E4"/>
    <w:rsid w:val="00AB0AB5"/>
    <w:rsid w:val="00AB1C1B"/>
    <w:rsid w:val="00AB7275"/>
    <w:rsid w:val="00AC0170"/>
    <w:rsid w:val="00AC3791"/>
    <w:rsid w:val="00AC4EDC"/>
    <w:rsid w:val="00AC7051"/>
    <w:rsid w:val="00AD2A83"/>
    <w:rsid w:val="00AD2F49"/>
    <w:rsid w:val="00AD3A13"/>
    <w:rsid w:val="00AD5BA0"/>
    <w:rsid w:val="00AE2CF9"/>
    <w:rsid w:val="00AE47AB"/>
    <w:rsid w:val="00AF302F"/>
    <w:rsid w:val="00AF3C9D"/>
    <w:rsid w:val="00AF7008"/>
    <w:rsid w:val="00B031EE"/>
    <w:rsid w:val="00B17E53"/>
    <w:rsid w:val="00B307A6"/>
    <w:rsid w:val="00B43231"/>
    <w:rsid w:val="00B43FF8"/>
    <w:rsid w:val="00B45BF7"/>
    <w:rsid w:val="00B50000"/>
    <w:rsid w:val="00B51A39"/>
    <w:rsid w:val="00B54B5A"/>
    <w:rsid w:val="00B70499"/>
    <w:rsid w:val="00B730CA"/>
    <w:rsid w:val="00B76599"/>
    <w:rsid w:val="00B83244"/>
    <w:rsid w:val="00B85531"/>
    <w:rsid w:val="00B87B5F"/>
    <w:rsid w:val="00B94C92"/>
    <w:rsid w:val="00B94DC9"/>
    <w:rsid w:val="00B96870"/>
    <w:rsid w:val="00BA0A1D"/>
    <w:rsid w:val="00BA6F26"/>
    <w:rsid w:val="00BB0CE8"/>
    <w:rsid w:val="00BC1FDD"/>
    <w:rsid w:val="00BC221E"/>
    <w:rsid w:val="00BC2498"/>
    <w:rsid w:val="00BD2230"/>
    <w:rsid w:val="00BE07F5"/>
    <w:rsid w:val="00BE093D"/>
    <w:rsid w:val="00BE4EA9"/>
    <w:rsid w:val="00BE6301"/>
    <w:rsid w:val="00BF0A32"/>
    <w:rsid w:val="00BF1241"/>
    <w:rsid w:val="00BF52A9"/>
    <w:rsid w:val="00BF75F0"/>
    <w:rsid w:val="00C00901"/>
    <w:rsid w:val="00C03D6A"/>
    <w:rsid w:val="00C0446A"/>
    <w:rsid w:val="00C045E2"/>
    <w:rsid w:val="00C10273"/>
    <w:rsid w:val="00C10CAB"/>
    <w:rsid w:val="00C127DD"/>
    <w:rsid w:val="00C14C64"/>
    <w:rsid w:val="00C16D9A"/>
    <w:rsid w:val="00C174E9"/>
    <w:rsid w:val="00C20042"/>
    <w:rsid w:val="00C23943"/>
    <w:rsid w:val="00C24372"/>
    <w:rsid w:val="00C31904"/>
    <w:rsid w:val="00C31A79"/>
    <w:rsid w:val="00C33C57"/>
    <w:rsid w:val="00C35CF2"/>
    <w:rsid w:val="00C4159E"/>
    <w:rsid w:val="00C466B7"/>
    <w:rsid w:val="00C556E8"/>
    <w:rsid w:val="00C70607"/>
    <w:rsid w:val="00C708B0"/>
    <w:rsid w:val="00C7246D"/>
    <w:rsid w:val="00C7474B"/>
    <w:rsid w:val="00C76917"/>
    <w:rsid w:val="00C77334"/>
    <w:rsid w:val="00C80EA2"/>
    <w:rsid w:val="00C837BD"/>
    <w:rsid w:val="00C87A70"/>
    <w:rsid w:val="00C969B3"/>
    <w:rsid w:val="00CA3E4E"/>
    <w:rsid w:val="00CA6972"/>
    <w:rsid w:val="00CB0C1A"/>
    <w:rsid w:val="00CB13D7"/>
    <w:rsid w:val="00CB589C"/>
    <w:rsid w:val="00CC2623"/>
    <w:rsid w:val="00CC2C08"/>
    <w:rsid w:val="00CC34F5"/>
    <w:rsid w:val="00CC5044"/>
    <w:rsid w:val="00CD25B3"/>
    <w:rsid w:val="00CD7B91"/>
    <w:rsid w:val="00CE1086"/>
    <w:rsid w:val="00CE2117"/>
    <w:rsid w:val="00CE5A19"/>
    <w:rsid w:val="00CE5A85"/>
    <w:rsid w:val="00CF047C"/>
    <w:rsid w:val="00CF146D"/>
    <w:rsid w:val="00CF325C"/>
    <w:rsid w:val="00D075CF"/>
    <w:rsid w:val="00D11D65"/>
    <w:rsid w:val="00D1741A"/>
    <w:rsid w:val="00D20CC1"/>
    <w:rsid w:val="00D23484"/>
    <w:rsid w:val="00D32912"/>
    <w:rsid w:val="00D337D6"/>
    <w:rsid w:val="00D4117A"/>
    <w:rsid w:val="00D4354D"/>
    <w:rsid w:val="00D43C0C"/>
    <w:rsid w:val="00D4469E"/>
    <w:rsid w:val="00D456BC"/>
    <w:rsid w:val="00D47502"/>
    <w:rsid w:val="00D50CA7"/>
    <w:rsid w:val="00D5258E"/>
    <w:rsid w:val="00D66CE8"/>
    <w:rsid w:val="00D67178"/>
    <w:rsid w:val="00D902C8"/>
    <w:rsid w:val="00D923C6"/>
    <w:rsid w:val="00D95C93"/>
    <w:rsid w:val="00D96054"/>
    <w:rsid w:val="00DA4DEA"/>
    <w:rsid w:val="00DB06A1"/>
    <w:rsid w:val="00DB7510"/>
    <w:rsid w:val="00DC227C"/>
    <w:rsid w:val="00DC2883"/>
    <w:rsid w:val="00DC75C2"/>
    <w:rsid w:val="00DD0AA5"/>
    <w:rsid w:val="00DD2106"/>
    <w:rsid w:val="00DD4EFA"/>
    <w:rsid w:val="00DD5123"/>
    <w:rsid w:val="00DD5A79"/>
    <w:rsid w:val="00DE1D3D"/>
    <w:rsid w:val="00DE29D6"/>
    <w:rsid w:val="00DE6FD8"/>
    <w:rsid w:val="00DE77BF"/>
    <w:rsid w:val="00DF2B3D"/>
    <w:rsid w:val="00DF3314"/>
    <w:rsid w:val="00E00D3A"/>
    <w:rsid w:val="00E0154D"/>
    <w:rsid w:val="00E016B6"/>
    <w:rsid w:val="00E02CE8"/>
    <w:rsid w:val="00E0521E"/>
    <w:rsid w:val="00E10207"/>
    <w:rsid w:val="00E147A3"/>
    <w:rsid w:val="00E20640"/>
    <w:rsid w:val="00E22316"/>
    <w:rsid w:val="00E22644"/>
    <w:rsid w:val="00E2337B"/>
    <w:rsid w:val="00E238CB"/>
    <w:rsid w:val="00E27620"/>
    <w:rsid w:val="00E33B0E"/>
    <w:rsid w:val="00E355C9"/>
    <w:rsid w:val="00E400C2"/>
    <w:rsid w:val="00E40C15"/>
    <w:rsid w:val="00E42145"/>
    <w:rsid w:val="00E43D96"/>
    <w:rsid w:val="00E60A48"/>
    <w:rsid w:val="00E664F1"/>
    <w:rsid w:val="00E701E1"/>
    <w:rsid w:val="00E732C0"/>
    <w:rsid w:val="00E873CE"/>
    <w:rsid w:val="00E91DFF"/>
    <w:rsid w:val="00E964D9"/>
    <w:rsid w:val="00E97C49"/>
    <w:rsid w:val="00EA0270"/>
    <w:rsid w:val="00EA2A46"/>
    <w:rsid w:val="00EA5CFE"/>
    <w:rsid w:val="00EA7472"/>
    <w:rsid w:val="00EB2998"/>
    <w:rsid w:val="00EB5166"/>
    <w:rsid w:val="00EB5680"/>
    <w:rsid w:val="00EC7186"/>
    <w:rsid w:val="00ED0741"/>
    <w:rsid w:val="00ED47FF"/>
    <w:rsid w:val="00EE00BD"/>
    <w:rsid w:val="00EE29D2"/>
    <w:rsid w:val="00EE3460"/>
    <w:rsid w:val="00EE39D5"/>
    <w:rsid w:val="00EE39FC"/>
    <w:rsid w:val="00EE4F4C"/>
    <w:rsid w:val="00EE78DC"/>
    <w:rsid w:val="00EF2D93"/>
    <w:rsid w:val="00EF3200"/>
    <w:rsid w:val="00EF40D0"/>
    <w:rsid w:val="00EF4881"/>
    <w:rsid w:val="00F0678B"/>
    <w:rsid w:val="00F10B58"/>
    <w:rsid w:val="00F22EC8"/>
    <w:rsid w:val="00F23EB5"/>
    <w:rsid w:val="00F252C6"/>
    <w:rsid w:val="00F3036D"/>
    <w:rsid w:val="00F3635B"/>
    <w:rsid w:val="00F37CAE"/>
    <w:rsid w:val="00F40046"/>
    <w:rsid w:val="00F455A4"/>
    <w:rsid w:val="00F46C5D"/>
    <w:rsid w:val="00F5249D"/>
    <w:rsid w:val="00F57E69"/>
    <w:rsid w:val="00F66D1B"/>
    <w:rsid w:val="00F7676A"/>
    <w:rsid w:val="00F85C5E"/>
    <w:rsid w:val="00F95BEA"/>
    <w:rsid w:val="00FA689C"/>
    <w:rsid w:val="00FA6C4D"/>
    <w:rsid w:val="00FA6FDF"/>
    <w:rsid w:val="00FB4F94"/>
    <w:rsid w:val="00FB52B5"/>
    <w:rsid w:val="00FC1123"/>
    <w:rsid w:val="00FC2B1A"/>
    <w:rsid w:val="00FC482A"/>
    <w:rsid w:val="00FC5C11"/>
    <w:rsid w:val="00FC7221"/>
    <w:rsid w:val="00FC7E8D"/>
    <w:rsid w:val="00FD24C5"/>
    <w:rsid w:val="00FD4E22"/>
    <w:rsid w:val="00FD6E39"/>
    <w:rsid w:val="00FE3F86"/>
    <w:rsid w:val="00FE479B"/>
    <w:rsid w:val="00FF2C95"/>
    <w:rsid w:val="00FF7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269F83"/>
  <w15:docId w15:val="{B0C098C4-B274-4FE0-966A-960579256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438B"/>
    <w:rPr>
      <w:sz w:val="20"/>
      <w:szCs w:val="20"/>
    </w:rPr>
  </w:style>
  <w:style w:type="paragraph" w:styleId="Antrat1">
    <w:name w:val="heading 1"/>
    <w:basedOn w:val="prastasis"/>
    <w:next w:val="prastasis"/>
    <w:link w:val="Antrat1Diagrama"/>
    <w:uiPriority w:val="99"/>
    <w:qFormat/>
    <w:rsid w:val="001A438B"/>
    <w:pPr>
      <w:keepNext/>
      <w:jc w:val="center"/>
      <w:outlineLvl w:val="0"/>
    </w:pPr>
    <w:rPr>
      <w:sz w:val="24"/>
    </w:rPr>
  </w:style>
  <w:style w:type="paragraph" w:styleId="Antrat3">
    <w:name w:val="heading 3"/>
    <w:basedOn w:val="prastasis"/>
    <w:next w:val="prastasis"/>
    <w:link w:val="Antrat3Diagrama"/>
    <w:uiPriority w:val="99"/>
    <w:qFormat/>
    <w:rsid w:val="00E016B6"/>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E016B6"/>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E016B6"/>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112986"/>
    <w:rPr>
      <w:rFonts w:ascii="Cambria" w:hAnsi="Cambria" w:cs="Times New Roman"/>
      <w:b/>
      <w:bCs/>
      <w:kern w:val="32"/>
      <w:sz w:val="32"/>
      <w:szCs w:val="32"/>
    </w:rPr>
  </w:style>
  <w:style w:type="character" w:customStyle="1" w:styleId="Antrat3Diagrama">
    <w:name w:val="Antraštė 3 Diagrama"/>
    <w:basedOn w:val="Numatytasispastraiposriftas"/>
    <w:link w:val="Antrat3"/>
    <w:uiPriority w:val="99"/>
    <w:semiHidden/>
    <w:locked/>
    <w:rsid w:val="00112986"/>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112986"/>
    <w:rPr>
      <w:rFonts w:ascii="Calibri" w:hAnsi="Calibri" w:cs="Times New Roman"/>
      <w:b/>
      <w:bCs/>
      <w:sz w:val="28"/>
      <w:szCs w:val="28"/>
    </w:rPr>
  </w:style>
  <w:style w:type="character" w:customStyle="1" w:styleId="Antrat5Diagrama">
    <w:name w:val="Antraštė 5 Diagrama"/>
    <w:basedOn w:val="Numatytasispastraiposriftas"/>
    <w:link w:val="Antrat5"/>
    <w:uiPriority w:val="99"/>
    <w:semiHidden/>
    <w:locked/>
    <w:rsid w:val="00112986"/>
    <w:rPr>
      <w:rFonts w:ascii="Calibri" w:hAnsi="Calibri" w:cs="Times New Roman"/>
      <w:b/>
      <w:bCs/>
      <w:i/>
      <w:iCs/>
      <w:sz w:val="26"/>
      <w:szCs w:val="26"/>
    </w:rPr>
  </w:style>
  <w:style w:type="paragraph" w:styleId="Pagrindinistekstas">
    <w:name w:val="Body Text"/>
    <w:basedOn w:val="prastasis"/>
    <w:link w:val="PagrindinistekstasDiagrama"/>
    <w:uiPriority w:val="99"/>
    <w:rsid w:val="001A438B"/>
    <w:rPr>
      <w:sz w:val="24"/>
    </w:rPr>
  </w:style>
  <w:style w:type="character" w:customStyle="1" w:styleId="PagrindinistekstasDiagrama">
    <w:name w:val="Pagrindinis tekstas Diagrama"/>
    <w:basedOn w:val="Numatytasispastraiposriftas"/>
    <w:link w:val="Pagrindinistekstas"/>
    <w:uiPriority w:val="99"/>
    <w:locked/>
    <w:rsid w:val="001D4928"/>
    <w:rPr>
      <w:rFonts w:cs="Times New Roman"/>
      <w:sz w:val="24"/>
      <w:lang w:val="lt-LT" w:eastAsia="lt-LT"/>
    </w:rPr>
  </w:style>
  <w:style w:type="paragraph" w:styleId="Debesliotekstas">
    <w:name w:val="Balloon Text"/>
    <w:basedOn w:val="prastasis"/>
    <w:link w:val="DebesliotekstasDiagrama"/>
    <w:uiPriority w:val="99"/>
    <w:semiHidden/>
    <w:rsid w:val="00EE39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112986"/>
    <w:rPr>
      <w:rFonts w:cs="Times New Roman"/>
      <w:sz w:val="2"/>
    </w:rPr>
  </w:style>
  <w:style w:type="paragraph" w:styleId="Antrats">
    <w:name w:val="header"/>
    <w:basedOn w:val="prastasis"/>
    <w:link w:val="AntratsDiagrama"/>
    <w:uiPriority w:val="99"/>
    <w:rsid w:val="00E016B6"/>
    <w:pPr>
      <w:spacing w:before="100" w:beforeAutospacing="1" w:after="100" w:afterAutospacing="1"/>
    </w:pPr>
    <w:rPr>
      <w:sz w:val="24"/>
      <w:szCs w:val="24"/>
      <w:lang w:eastAsia="en-US"/>
    </w:rPr>
  </w:style>
  <w:style w:type="character" w:customStyle="1" w:styleId="AntratsDiagrama">
    <w:name w:val="Antraštės Diagrama"/>
    <w:basedOn w:val="Numatytasispastraiposriftas"/>
    <w:link w:val="Antrats"/>
    <w:uiPriority w:val="99"/>
    <w:locked/>
    <w:rsid w:val="00112986"/>
    <w:rPr>
      <w:rFonts w:cs="Times New Roman"/>
      <w:sz w:val="20"/>
      <w:szCs w:val="20"/>
    </w:rPr>
  </w:style>
  <w:style w:type="paragraph" w:styleId="Pavadinimas">
    <w:name w:val="Title"/>
    <w:basedOn w:val="prastasis"/>
    <w:link w:val="PavadinimasDiagrama"/>
    <w:uiPriority w:val="99"/>
    <w:qFormat/>
    <w:rsid w:val="00E016B6"/>
    <w:pPr>
      <w:jc w:val="center"/>
    </w:pPr>
    <w:rPr>
      <w:b/>
      <w:bCs/>
      <w:sz w:val="24"/>
      <w:szCs w:val="24"/>
      <w:lang w:eastAsia="en-US"/>
    </w:rPr>
  </w:style>
  <w:style w:type="character" w:customStyle="1" w:styleId="PavadinimasDiagrama">
    <w:name w:val="Pavadinimas Diagrama"/>
    <w:basedOn w:val="Numatytasispastraiposriftas"/>
    <w:link w:val="Pavadinimas"/>
    <w:uiPriority w:val="99"/>
    <w:locked/>
    <w:rsid w:val="00112986"/>
    <w:rPr>
      <w:rFonts w:ascii="Cambria" w:hAnsi="Cambria" w:cs="Times New Roman"/>
      <w:b/>
      <w:bCs/>
      <w:kern w:val="28"/>
      <w:sz w:val="32"/>
      <w:szCs w:val="32"/>
    </w:rPr>
  </w:style>
  <w:style w:type="table" w:styleId="Lentelstinklelis">
    <w:name w:val="Table Grid"/>
    <w:basedOn w:val="prastojilentel"/>
    <w:uiPriority w:val="99"/>
    <w:rsid w:val="00E016B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rsid w:val="00CA3E4E"/>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112986"/>
    <w:rPr>
      <w:rFonts w:cs="Times New Roman"/>
      <w:sz w:val="20"/>
      <w:szCs w:val="20"/>
    </w:rPr>
  </w:style>
  <w:style w:type="paragraph" w:styleId="Pagrindiniotekstotrauka">
    <w:name w:val="Body Text Indent"/>
    <w:basedOn w:val="prastasis"/>
    <w:link w:val="PagrindiniotekstotraukaDiagrama"/>
    <w:uiPriority w:val="99"/>
    <w:rsid w:val="00690DEB"/>
    <w:pPr>
      <w:spacing w:after="120"/>
      <w:ind w:left="283"/>
    </w:pPr>
    <w:rPr>
      <w:sz w:val="24"/>
      <w:szCs w:val="24"/>
      <w:lang w:eastAsia="en-US"/>
    </w:rPr>
  </w:style>
  <w:style w:type="character" w:customStyle="1" w:styleId="PagrindiniotekstotraukaDiagrama">
    <w:name w:val="Pagrindinio teksto įtrauka Diagrama"/>
    <w:basedOn w:val="Numatytasispastraiposriftas"/>
    <w:link w:val="Pagrindiniotekstotrauka"/>
    <w:uiPriority w:val="99"/>
    <w:semiHidden/>
    <w:locked/>
    <w:rsid w:val="00112986"/>
    <w:rPr>
      <w:rFonts w:cs="Times New Roman"/>
      <w:sz w:val="20"/>
      <w:szCs w:val="20"/>
    </w:rPr>
  </w:style>
  <w:style w:type="character" w:styleId="Hipersaitas">
    <w:name w:val="Hyperlink"/>
    <w:basedOn w:val="Numatytasispastraiposriftas"/>
    <w:uiPriority w:val="99"/>
    <w:rsid w:val="00045E8F"/>
    <w:rPr>
      <w:rFonts w:cs="Times New Roman"/>
      <w:color w:val="0000FF"/>
      <w:u w:val="single"/>
    </w:rPr>
  </w:style>
  <w:style w:type="paragraph" w:customStyle="1" w:styleId="Style">
    <w:name w:val="Style"/>
    <w:basedOn w:val="prastasis"/>
    <w:uiPriority w:val="99"/>
    <w:rsid w:val="00823A8D"/>
    <w:pPr>
      <w:spacing w:after="160" w:line="240" w:lineRule="exact"/>
    </w:pPr>
    <w:rPr>
      <w:rFonts w:ascii="Tahoma" w:hAnsi="Tahoma"/>
      <w:lang w:val="en-US" w:eastAsia="en-US"/>
    </w:rPr>
  </w:style>
  <w:style w:type="paragraph" w:customStyle="1" w:styleId="CharCharCharDiagramaChar">
    <w:name w:val="Char Char Char Diagrama Char"/>
    <w:basedOn w:val="prastasis"/>
    <w:uiPriority w:val="99"/>
    <w:rsid w:val="00E400C2"/>
    <w:pPr>
      <w:spacing w:after="160" w:line="240" w:lineRule="exact"/>
    </w:pPr>
    <w:rPr>
      <w:rFonts w:ascii="Tahoma" w:hAnsi="Tahoma"/>
      <w:lang w:val="en-US" w:eastAsia="en-US"/>
    </w:rPr>
  </w:style>
  <w:style w:type="paragraph" w:customStyle="1" w:styleId="CharCharCharDiagramaCharCharCharCharCharChar">
    <w:name w:val="Char Char Char Diagrama Char Char Char Char Char Char"/>
    <w:basedOn w:val="prastasis"/>
    <w:uiPriority w:val="99"/>
    <w:rsid w:val="00AC4EDC"/>
    <w:pPr>
      <w:spacing w:after="160" w:line="240" w:lineRule="exact"/>
    </w:pPr>
    <w:rPr>
      <w:rFonts w:ascii="Tahoma" w:hAnsi="Tahoma"/>
      <w:lang w:val="en-US" w:eastAsia="en-US"/>
    </w:rPr>
  </w:style>
  <w:style w:type="paragraph" w:styleId="Porat">
    <w:name w:val="footer"/>
    <w:basedOn w:val="prastasis"/>
    <w:link w:val="PoratDiagrama"/>
    <w:uiPriority w:val="99"/>
    <w:unhideWhenUsed/>
    <w:rsid w:val="00594DD8"/>
    <w:pPr>
      <w:tabs>
        <w:tab w:val="center" w:pos="4819"/>
        <w:tab w:val="right" w:pos="9638"/>
      </w:tabs>
    </w:pPr>
  </w:style>
  <w:style w:type="character" w:customStyle="1" w:styleId="PoratDiagrama">
    <w:name w:val="Poraštė Diagrama"/>
    <w:basedOn w:val="Numatytasispastraiposriftas"/>
    <w:link w:val="Porat"/>
    <w:uiPriority w:val="99"/>
    <w:rsid w:val="00594DD8"/>
    <w:rPr>
      <w:sz w:val="20"/>
      <w:szCs w:val="20"/>
    </w:rPr>
  </w:style>
  <w:style w:type="character" w:styleId="Komentaronuoroda">
    <w:name w:val="annotation reference"/>
    <w:basedOn w:val="Numatytasispastraiposriftas"/>
    <w:uiPriority w:val="99"/>
    <w:semiHidden/>
    <w:unhideWhenUsed/>
    <w:rsid w:val="00BA0A1D"/>
    <w:rPr>
      <w:sz w:val="16"/>
      <w:szCs w:val="16"/>
    </w:rPr>
  </w:style>
  <w:style w:type="paragraph" w:styleId="Komentarotekstas">
    <w:name w:val="annotation text"/>
    <w:basedOn w:val="prastasis"/>
    <w:link w:val="KomentarotekstasDiagrama"/>
    <w:uiPriority w:val="99"/>
    <w:semiHidden/>
    <w:unhideWhenUsed/>
    <w:rsid w:val="00BA0A1D"/>
  </w:style>
  <w:style w:type="character" w:customStyle="1" w:styleId="KomentarotekstasDiagrama">
    <w:name w:val="Komentaro tekstas Diagrama"/>
    <w:basedOn w:val="Numatytasispastraiposriftas"/>
    <w:link w:val="Komentarotekstas"/>
    <w:uiPriority w:val="99"/>
    <w:semiHidden/>
    <w:rsid w:val="00BA0A1D"/>
    <w:rPr>
      <w:sz w:val="20"/>
      <w:szCs w:val="20"/>
    </w:rPr>
  </w:style>
  <w:style w:type="paragraph" w:styleId="Komentarotema">
    <w:name w:val="annotation subject"/>
    <w:basedOn w:val="Komentarotekstas"/>
    <w:next w:val="Komentarotekstas"/>
    <w:link w:val="KomentarotemaDiagrama"/>
    <w:uiPriority w:val="99"/>
    <w:semiHidden/>
    <w:unhideWhenUsed/>
    <w:rsid w:val="00BA0A1D"/>
    <w:rPr>
      <w:b/>
      <w:bCs/>
    </w:rPr>
  </w:style>
  <w:style w:type="character" w:customStyle="1" w:styleId="KomentarotemaDiagrama">
    <w:name w:val="Komentaro tema Diagrama"/>
    <w:basedOn w:val="KomentarotekstasDiagrama"/>
    <w:link w:val="Komentarotema"/>
    <w:uiPriority w:val="99"/>
    <w:semiHidden/>
    <w:rsid w:val="00BA0A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21">
      <w:bodyDiv w:val="1"/>
      <w:marLeft w:val="0"/>
      <w:marRight w:val="0"/>
      <w:marTop w:val="0"/>
      <w:marBottom w:val="0"/>
      <w:divBdr>
        <w:top w:val="none" w:sz="0" w:space="0" w:color="auto"/>
        <w:left w:val="none" w:sz="0" w:space="0" w:color="auto"/>
        <w:bottom w:val="none" w:sz="0" w:space="0" w:color="auto"/>
        <w:right w:val="none" w:sz="0" w:space="0" w:color="auto"/>
      </w:divBdr>
    </w:div>
    <w:div w:id="79450220">
      <w:bodyDiv w:val="1"/>
      <w:marLeft w:val="0"/>
      <w:marRight w:val="0"/>
      <w:marTop w:val="0"/>
      <w:marBottom w:val="0"/>
      <w:divBdr>
        <w:top w:val="none" w:sz="0" w:space="0" w:color="auto"/>
        <w:left w:val="none" w:sz="0" w:space="0" w:color="auto"/>
        <w:bottom w:val="none" w:sz="0" w:space="0" w:color="auto"/>
        <w:right w:val="none" w:sz="0" w:space="0" w:color="auto"/>
      </w:divBdr>
    </w:div>
    <w:div w:id="325672788">
      <w:bodyDiv w:val="1"/>
      <w:marLeft w:val="0"/>
      <w:marRight w:val="0"/>
      <w:marTop w:val="0"/>
      <w:marBottom w:val="0"/>
      <w:divBdr>
        <w:top w:val="none" w:sz="0" w:space="0" w:color="auto"/>
        <w:left w:val="none" w:sz="0" w:space="0" w:color="auto"/>
        <w:bottom w:val="none" w:sz="0" w:space="0" w:color="auto"/>
        <w:right w:val="none" w:sz="0" w:space="0" w:color="auto"/>
      </w:divBdr>
    </w:div>
    <w:div w:id="459344416">
      <w:bodyDiv w:val="1"/>
      <w:marLeft w:val="0"/>
      <w:marRight w:val="0"/>
      <w:marTop w:val="0"/>
      <w:marBottom w:val="0"/>
      <w:divBdr>
        <w:top w:val="none" w:sz="0" w:space="0" w:color="auto"/>
        <w:left w:val="none" w:sz="0" w:space="0" w:color="auto"/>
        <w:bottom w:val="none" w:sz="0" w:space="0" w:color="auto"/>
        <w:right w:val="none" w:sz="0" w:space="0" w:color="auto"/>
      </w:divBdr>
    </w:div>
    <w:div w:id="534662029">
      <w:bodyDiv w:val="1"/>
      <w:marLeft w:val="0"/>
      <w:marRight w:val="0"/>
      <w:marTop w:val="0"/>
      <w:marBottom w:val="0"/>
      <w:divBdr>
        <w:top w:val="none" w:sz="0" w:space="0" w:color="auto"/>
        <w:left w:val="none" w:sz="0" w:space="0" w:color="auto"/>
        <w:bottom w:val="none" w:sz="0" w:space="0" w:color="auto"/>
        <w:right w:val="none" w:sz="0" w:space="0" w:color="auto"/>
      </w:divBdr>
    </w:div>
    <w:div w:id="613173355">
      <w:bodyDiv w:val="1"/>
      <w:marLeft w:val="0"/>
      <w:marRight w:val="0"/>
      <w:marTop w:val="0"/>
      <w:marBottom w:val="0"/>
      <w:divBdr>
        <w:top w:val="none" w:sz="0" w:space="0" w:color="auto"/>
        <w:left w:val="none" w:sz="0" w:space="0" w:color="auto"/>
        <w:bottom w:val="none" w:sz="0" w:space="0" w:color="auto"/>
        <w:right w:val="none" w:sz="0" w:space="0" w:color="auto"/>
      </w:divBdr>
    </w:div>
    <w:div w:id="721830016">
      <w:bodyDiv w:val="1"/>
      <w:marLeft w:val="0"/>
      <w:marRight w:val="0"/>
      <w:marTop w:val="0"/>
      <w:marBottom w:val="0"/>
      <w:divBdr>
        <w:top w:val="none" w:sz="0" w:space="0" w:color="auto"/>
        <w:left w:val="none" w:sz="0" w:space="0" w:color="auto"/>
        <w:bottom w:val="none" w:sz="0" w:space="0" w:color="auto"/>
        <w:right w:val="none" w:sz="0" w:space="0" w:color="auto"/>
      </w:divBdr>
    </w:div>
    <w:div w:id="970749910">
      <w:bodyDiv w:val="1"/>
      <w:marLeft w:val="0"/>
      <w:marRight w:val="0"/>
      <w:marTop w:val="0"/>
      <w:marBottom w:val="0"/>
      <w:divBdr>
        <w:top w:val="none" w:sz="0" w:space="0" w:color="auto"/>
        <w:left w:val="none" w:sz="0" w:space="0" w:color="auto"/>
        <w:bottom w:val="none" w:sz="0" w:space="0" w:color="auto"/>
        <w:right w:val="none" w:sz="0" w:space="0" w:color="auto"/>
      </w:divBdr>
    </w:div>
    <w:div w:id="1106198797">
      <w:bodyDiv w:val="1"/>
      <w:marLeft w:val="0"/>
      <w:marRight w:val="0"/>
      <w:marTop w:val="0"/>
      <w:marBottom w:val="0"/>
      <w:divBdr>
        <w:top w:val="none" w:sz="0" w:space="0" w:color="auto"/>
        <w:left w:val="none" w:sz="0" w:space="0" w:color="auto"/>
        <w:bottom w:val="none" w:sz="0" w:space="0" w:color="auto"/>
        <w:right w:val="none" w:sz="0" w:space="0" w:color="auto"/>
      </w:divBdr>
    </w:div>
    <w:div w:id="1534339699">
      <w:bodyDiv w:val="1"/>
      <w:marLeft w:val="0"/>
      <w:marRight w:val="0"/>
      <w:marTop w:val="0"/>
      <w:marBottom w:val="0"/>
      <w:divBdr>
        <w:top w:val="none" w:sz="0" w:space="0" w:color="auto"/>
        <w:left w:val="none" w:sz="0" w:space="0" w:color="auto"/>
        <w:bottom w:val="none" w:sz="0" w:space="0" w:color="auto"/>
        <w:right w:val="none" w:sz="0" w:space="0" w:color="auto"/>
      </w:divBdr>
    </w:div>
    <w:div w:id="1683433467">
      <w:bodyDiv w:val="1"/>
      <w:marLeft w:val="0"/>
      <w:marRight w:val="0"/>
      <w:marTop w:val="0"/>
      <w:marBottom w:val="0"/>
      <w:divBdr>
        <w:top w:val="none" w:sz="0" w:space="0" w:color="auto"/>
        <w:left w:val="none" w:sz="0" w:space="0" w:color="auto"/>
        <w:bottom w:val="none" w:sz="0" w:space="0" w:color="auto"/>
        <w:right w:val="none" w:sz="0" w:space="0" w:color="auto"/>
      </w:divBdr>
    </w:div>
    <w:div w:id="1732078560">
      <w:bodyDiv w:val="1"/>
      <w:marLeft w:val="0"/>
      <w:marRight w:val="0"/>
      <w:marTop w:val="0"/>
      <w:marBottom w:val="0"/>
      <w:divBdr>
        <w:top w:val="none" w:sz="0" w:space="0" w:color="auto"/>
        <w:left w:val="none" w:sz="0" w:space="0" w:color="auto"/>
        <w:bottom w:val="none" w:sz="0" w:space="0" w:color="auto"/>
        <w:right w:val="none" w:sz="0" w:space="0" w:color="auto"/>
      </w:divBdr>
    </w:div>
    <w:div w:id="1979803598">
      <w:marLeft w:val="0"/>
      <w:marRight w:val="0"/>
      <w:marTop w:val="0"/>
      <w:marBottom w:val="0"/>
      <w:divBdr>
        <w:top w:val="none" w:sz="0" w:space="0" w:color="auto"/>
        <w:left w:val="none" w:sz="0" w:space="0" w:color="auto"/>
        <w:bottom w:val="none" w:sz="0" w:space="0" w:color="auto"/>
        <w:right w:val="none" w:sz="0" w:space="0" w:color="auto"/>
      </w:divBdr>
    </w:div>
    <w:div w:id="1979803599">
      <w:marLeft w:val="0"/>
      <w:marRight w:val="0"/>
      <w:marTop w:val="0"/>
      <w:marBottom w:val="0"/>
      <w:divBdr>
        <w:top w:val="none" w:sz="0" w:space="0" w:color="auto"/>
        <w:left w:val="none" w:sz="0" w:space="0" w:color="auto"/>
        <w:bottom w:val="none" w:sz="0" w:space="0" w:color="auto"/>
        <w:right w:val="none" w:sz="0" w:space="0" w:color="auto"/>
      </w:divBdr>
    </w:div>
    <w:div w:id="1979803600">
      <w:marLeft w:val="0"/>
      <w:marRight w:val="0"/>
      <w:marTop w:val="0"/>
      <w:marBottom w:val="0"/>
      <w:divBdr>
        <w:top w:val="none" w:sz="0" w:space="0" w:color="auto"/>
        <w:left w:val="none" w:sz="0" w:space="0" w:color="auto"/>
        <w:bottom w:val="none" w:sz="0" w:space="0" w:color="auto"/>
        <w:right w:val="none" w:sz="0" w:space="0" w:color="auto"/>
      </w:divBdr>
    </w:div>
    <w:div w:id="1979803601">
      <w:marLeft w:val="0"/>
      <w:marRight w:val="0"/>
      <w:marTop w:val="0"/>
      <w:marBottom w:val="0"/>
      <w:divBdr>
        <w:top w:val="none" w:sz="0" w:space="0" w:color="auto"/>
        <w:left w:val="none" w:sz="0" w:space="0" w:color="auto"/>
        <w:bottom w:val="none" w:sz="0" w:space="0" w:color="auto"/>
        <w:right w:val="none" w:sz="0" w:space="0" w:color="auto"/>
      </w:divBdr>
    </w:div>
    <w:div w:id="199367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28114-0659-4217-8910-A85BBD6C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850</Words>
  <Characters>6918</Characters>
  <Application>Microsoft Office Word</Application>
  <DocSecurity>4</DocSecurity>
  <Lines>57</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vt:lpstr>
      <vt:lpstr>PANEVĖŽIO MIESTO SAVIVALDYBĖS</vt:lpstr>
    </vt:vector>
  </TitlesOfParts>
  <Company/>
  <LinksUpToDate>false</LinksUpToDate>
  <CharactersWithSpaces>7753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creator>Vaida</dc:creator>
  <cp:lastModifiedBy>Diana Brazdžiunienė</cp:lastModifiedBy>
  <cp:revision>2</cp:revision>
  <cp:lastPrinted>2020-02-24T07:24:00Z</cp:lastPrinted>
  <dcterms:created xsi:type="dcterms:W3CDTF">2023-01-09T11:35:00Z</dcterms:created>
  <dcterms:modified xsi:type="dcterms:W3CDTF">2023-01-09T11:35:00Z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8AFEA7FC-E581-4088-93DF-7A264BC68BBA</vt:lpwstr>
  </property>
</Properties>
</file>