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24AD6776" w:rsidR="00A923FB" w:rsidRDefault="00A923FB" w:rsidP="00A923FB">
      <w:pPr>
        <w:pStyle w:val="Antrat1"/>
      </w:pPr>
      <w:r w:rsidRPr="008E2BA1">
        <w:t xml:space="preserve">DĖL PRITARIMO PROJEKTO </w:t>
      </w:r>
      <w:r w:rsidRPr="008E2BA1">
        <w:rPr>
          <w:caps/>
        </w:rPr>
        <w:t>„</w:t>
      </w:r>
      <w:r w:rsidR="00CF15F6" w:rsidRPr="009D1115">
        <w:rPr>
          <w:caps/>
          <w:szCs w:val="24"/>
        </w:rPr>
        <w:t>TVARIOS ATEITIES LYDERIAI</w:t>
      </w:r>
      <w:r w:rsidRPr="008E2BA1">
        <w:rPr>
          <w:caps/>
        </w:rPr>
        <w:t>“</w:t>
      </w:r>
      <w:r w:rsidRPr="008E2BA1">
        <w:t xml:space="preserve"> PARAIŠKOS TEIKIMUI, </w:t>
      </w:r>
      <w:r w:rsidR="00CF15F6">
        <w:t>PROJEKTO</w:t>
      </w:r>
      <w:r w:rsidRPr="008E2BA1">
        <w:t xml:space="preserve"> ĮGYVENDINIMUI</w:t>
      </w:r>
      <w:r w:rsidR="00CF15F6">
        <w:t xml:space="preserve"> IR</w:t>
      </w:r>
      <w:r w:rsidRPr="008E2BA1">
        <w:t xml:space="preserve"> DALINIAM FINANSAVIMUI </w:t>
      </w:r>
    </w:p>
    <w:p w14:paraId="659DAAAB" w14:textId="77777777" w:rsidR="00A923FB" w:rsidRDefault="00A923FB" w:rsidP="00A923FB">
      <w:pPr>
        <w:jc w:val="center"/>
      </w:pPr>
    </w:p>
    <w:p w14:paraId="6CA941F4" w14:textId="77777777" w:rsidR="00A923FB" w:rsidRDefault="00A923FB" w:rsidP="00A923FB">
      <w:pPr>
        <w:keepNext/>
        <w:jc w:val="center"/>
        <w:outlineLvl w:val="2"/>
      </w:pPr>
      <w:r>
        <w:fldChar w:fldCharType="begin">
          <w:ffData>
            <w:name w:val="registravimoDataIlga"/>
            <w:enabled/>
            <w:calcOnExit w:val="0"/>
            <w:textInput/>
          </w:ffData>
        </w:fldChar>
      </w:r>
      <w:r>
        <w:instrText>FORMTEXT</w:instrText>
      </w:r>
      <w:r>
        <w:fldChar w:fldCharType="separate"/>
      </w:r>
      <w:bookmarkStart w:id="1" w:name="registravimoDataIlga"/>
      <w:r>
        <w:t>2023 m. vasario 8 d.</w:t>
      </w:r>
      <w: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TSP-43</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27F4675F" w14:textId="46929FD1" w:rsidR="00A923FB" w:rsidRDefault="00A923FB" w:rsidP="00A923FB">
      <w:pPr>
        <w:spacing w:line="360" w:lineRule="auto"/>
        <w:ind w:firstLine="851"/>
        <w:jc w:val="both"/>
        <w:rPr>
          <w:color w:val="000000"/>
          <w:szCs w:val="24"/>
          <w:lang w:eastAsia="lt-LT"/>
        </w:rPr>
      </w:pPr>
      <w:r>
        <w:t xml:space="preserve">Vadovaudamasi Lietuvos Respublikos vietos savivaldos įstatymo 6 straipsnio 8, 19 ir 26 punktais, 51 straipsnio 1 dalimi ir </w:t>
      </w:r>
      <w:r w:rsidR="003C2760">
        <w:t>2021</w:t>
      </w:r>
      <w:r w:rsidR="009A6966">
        <w:t>–</w:t>
      </w:r>
      <w:r w:rsidR="003C2760">
        <w:t xml:space="preserve">2027 m. </w:t>
      </w:r>
      <w:r w:rsidR="00CF15F6">
        <w:t xml:space="preserve">Europos </w:t>
      </w:r>
      <w:r w:rsidR="009A6966">
        <w:t xml:space="preserve">Sąjungos </w:t>
      </w:r>
      <w:r w:rsidR="00CF15F6">
        <w:t>teritorinio bendradarbiavimo</w:t>
      </w:r>
      <w:r>
        <w:t xml:space="preserve"> Interreg Baltijos jūros regiono program</w:t>
      </w:r>
      <w:r w:rsidR="00CF15F6">
        <w:t>a</w:t>
      </w:r>
      <w:r>
        <w:t>, Panevėžio miesto savivaldybės taryba  n u s p r e n d ž i a:</w:t>
      </w:r>
    </w:p>
    <w:p w14:paraId="662E5DD5" w14:textId="6BCE529F" w:rsidR="00A923FB" w:rsidRDefault="00A923FB" w:rsidP="00A923FB">
      <w:pPr>
        <w:pStyle w:val="Sraopastraipa"/>
        <w:numPr>
          <w:ilvl w:val="0"/>
          <w:numId w:val="5"/>
        </w:numPr>
        <w:spacing w:line="360" w:lineRule="auto"/>
        <w:ind w:left="0" w:firstLine="839"/>
        <w:jc w:val="both"/>
        <w:rPr>
          <w:szCs w:val="24"/>
        </w:rPr>
      </w:pPr>
      <w:r>
        <w:rPr>
          <w:szCs w:val="24"/>
        </w:rPr>
        <w:t xml:space="preserve">Pritarti projekto </w:t>
      </w:r>
      <w:r>
        <w:rPr>
          <w:szCs w:val="24"/>
          <w:lang w:val="en-US"/>
        </w:rPr>
        <w:t>„</w:t>
      </w:r>
      <w:r w:rsidR="003C2760">
        <w:rPr>
          <w:szCs w:val="24"/>
        </w:rPr>
        <w:t>Tvarios ateities lyderiai</w:t>
      </w:r>
      <w:r>
        <w:rPr>
          <w:szCs w:val="24"/>
        </w:rPr>
        <w:t xml:space="preserve">“ </w:t>
      </w:r>
      <w:r w:rsidR="003C2760">
        <w:rPr>
          <w:szCs w:val="24"/>
        </w:rPr>
        <w:t>(angl. „</w:t>
      </w:r>
      <w:bookmarkStart w:id="3" w:name="_Hlk126662630"/>
      <w:r w:rsidR="003C2760">
        <w:rPr>
          <w:szCs w:val="24"/>
        </w:rPr>
        <w:t>Resilient youth – leaders for a sustainable future</w:t>
      </w:r>
      <w:bookmarkEnd w:id="3"/>
      <w:r w:rsidR="003C2760">
        <w:rPr>
          <w:szCs w:val="24"/>
        </w:rPr>
        <w:t xml:space="preserve">“) </w:t>
      </w:r>
      <w:r>
        <w:rPr>
          <w:szCs w:val="24"/>
        </w:rPr>
        <w:t>(toliau – Projektas) paraiškos teikimui</w:t>
      </w:r>
      <w:r w:rsidR="003C2760">
        <w:rPr>
          <w:szCs w:val="24"/>
        </w:rPr>
        <w:t xml:space="preserve"> ir projekto įgyvendinimui </w:t>
      </w:r>
      <w:r w:rsidR="00E961E1">
        <w:rPr>
          <w:szCs w:val="24"/>
        </w:rPr>
        <w:t>vadovaujančiojo</w:t>
      </w:r>
      <w:r w:rsidR="003C2760">
        <w:rPr>
          <w:szCs w:val="24"/>
        </w:rPr>
        <w:t xml:space="preserve"> partnerio teisėmis.</w:t>
      </w:r>
    </w:p>
    <w:p w14:paraId="1BD2A8AC" w14:textId="0CA0ECD7" w:rsidR="00A923FB" w:rsidRDefault="00A923FB" w:rsidP="00A923FB">
      <w:pPr>
        <w:pStyle w:val="Sraopastraipa"/>
        <w:numPr>
          <w:ilvl w:val="0"/>
          <w:numId w:val="5"/>
        </w:numPr>
        <w:spacing w:line="360" w:lineRule="auto"/>
        <w:ind w:left="0" w:firstLine="839"/>
        <w:jc w:val="both"/>
      </w:pPr>
      <w:r>
        <w:t xml:space="preserve">Prisidėti prie Projekto finansavimo ir skirti iš Savivaldybės biudžeto ne mažiau kaip </w:t>
      </w:r>
      <w:r w:rsidR="003C2760">
        <w:t>1</w:t>
      </w:r>
      <w:r>
        <w:t>0 proc. bendrojo finansavimo nuo visų tinkamų finansuoti Projekto išlaidų.</w:t>
      </w:r>
    </w:p>
    <w:p w14:paraId="7B9D7E5C" w14:textId="77777777" w:rsidR="00A923FB" w:rsidRDefault="00A923FB" w:rsidP="00A923FB">
      <w:pPr>
        <w:pStyle w:val="Sraopastraipa"/>
        <w:numPr>
          <w:ilvl w:val="0"/>
          <w:numId w:val="5"/>
        </w:numPr>
        <w:spacing w:line="360" w:lineRule="auto"/>
        <w:ind w:left="0" w:firstLine="839"/>
        <w:jc w:val="both"/>
      </w:pPr>
      <w:r>
        <w:t>Padengti tinkamų finansuoti išlaidų dalį, kurios nepadengia Projektui skiriamo finansavimo lėšos, ir netinkamas finansuoti, tačiau Projektui įgyvendinti būtinas, išlaidas.</w:t>
      </w:r>
    </w:p>
    <w:p w14:paraId="6405923F" w14:textId="362DE065" w:rsidR="00A923FB" w:rsidRDefault="00A923FB" w:rsidP="00A923FB">
      <w:pPr>
        <w:pStyle w:val="Sraopastraipa"/>
        <w:numPr>
          <w:ilvl w:val="0"/>
          <w:numId w:val="5"/>
        </w:numPr>
        <w:spacing w:line="360" w:lineRule="auto"/>
        <w:ind w:left="0" w:firstLine="839"/>
        <w:jc w:val="both"/>
      </w:pPr>
      <w:r>
        <w:t xml:space="preserve">Pritarti partnerystės sutarčių sudarymui su </w:t>
      </w:r>
      <w:r w:rsidR="00E961E1">
        <w:t>Projekto p</w:t>
      </w:r>
      <w:r>
        <w:t>artneriais.</w:t>
      </w:r>
    </w:p>
    <w:p w14:paraId="44C85A6C" w14:textId="77777777" w:rsidR="00A923FB" w:rsidRDefault="00A923FB" w:rsidP="00A923FB">
      <w:pPr>
        <w:pStyle w:val="Sraopastraipa"/>
        <w:numPr>
          <w:ilvl w:val="0"/>
          <w:numId w:val="5"/>
        </w:numPr>
        <w:spacing w:line="360" w:lineRule="auto"/>
        <w:ind w:left="0" w:firstLine="839"/>
        <w:jc w:val="both"/>
      </w:pPr>
      <w:r>
        <w:rPr>
          <w:color w:val="000000"/>
          <w:lang w:eastAsia="lt-LT"/>
        </w:rPr>
        <w:t>Pavesti Savivaldybės administracijai įgyvendinti Projektą ir užtikrinti Projekto investicijų tęstinumą ne mažiau kaip 5 metus po Projekto finansavimo pabaigos.</w:t>
      </w:r>
    </w:p>
    <w:p w14:paraId="3DF84098" w14:textId="039150F9" w:rsidR="00A923FB" w:rsidRDefault="00A923FB" w:rsidP="00A923FB">
      <w:pPr>
        <w:pStyle w:val="Sraopastraipa"/>
        <w:numPr>
          <w:ilvl w:val="0"/>
          <w:numId w:val="5"/>
        </w:numPr>
        <w:spacing w:line="360" w:lineRule="auto"/>
        <w:ind w:left="0" w:firstLine="839"/>
        <w:jc w:val="both"/>
      </w:pPr>
      <w:r>
        <w:rPr>
          <w:szCs w:val="24"/>
        </w:rPr>
        <w:t>Įgalioti Savivaldybės administracijos direktorių</w:t>
      </w:r>
      <w:r>
        <w:t xml:space="preserve"> pasirašyti </w:t>
      </w:r>
      <w:r>
        <w:rPr>
          <w:szCs w:val="24"/>
        </w:rPr>
        <w:t>partnerystės sutartis su Projekto partneriais, finansavimo sutartį ir kitus su Projekto įgyvendinimu susijusius dokumentus.</w:t>
      </w:r>
    </w:p>
    <w:p w14:paraId="77D2DA16" w14:textId="77777777" w:rsidR="00A923FB" w:rsidRDefault="00A923FB" w:rsidP="00A923FB">
      <w:pPr>
        <w:pStyle w:val="Sraopastraipa"/>
        <w:numPr>
          <w:ilvl w:val="0"/>
          <w:numId w:val="5"/>
        </w:numPr>
        <w:spacing w:line="360" w:lineRule="auto"/>
        <w:ind w:left="0" w:firstLine="839"/>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057A25" w14:textId="77777777" w:rsidR="00A923FB" w:rsidRDefault="00A923FB" w:rsidP="00A923FB">
      <w:pPr>
        <w:pStyle w:val="Sraopastraipa"/>
        <w:spacing w:line="360" w:lineRule="auto"/>
        <w:ind w:left="839"/>
        <w:jc w:val="both"/>
      </w:pPr>
    </w:p>
    <w:p w14:paraId="402BDCE5" w14:textId="77777777" w:rsidR="00A923FB" w:rsidRDefault="00A923FB" w:rsidP="00A923FB">
      <w:pPr>
        <w:tabs>
          <w:tab w:val="left" w:pos="6946"/>
        </w:tabs>
        <w:rPr>
          <w:rFonts w:eastAsia="Calibri"/>
          <w:szCs w:val="24"/>
        </w:rPr>
      </w:pPr>
    </w:p>
    <w:p w14:paraId="6DC615FB" w14:textId="77777777" w:rsidR="00A923FB" w:rsidRDefault="00A923FB" w:rsidP="00A923FB">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p w14:paraId="63462163" w14:textId="77777777" w:rsidR="00A923FB" w:rsidRDefault="00A923FB" w:rsidP="00A923FB">
      <w:pPr>
        <w:tabs>
          <w:tab w:val="left" w:pos="6946"/>
        </w:tabs>
        <w:rPr>
          <w:szCs w:val="24"/>
        </w:rPr>
      </w:pPr>
    </w:p>
    <w:p w14:paraId="25384DCB" w14:textId="77777777" w:rsidR="00CE09EC" w:rsidRPr="00A923FB" w:rsidRDefault="00CE09EC" w:rsidP="00A923FB"/>
    <w:sectPr w:rsidR="00CE09EC" w:rsidRPr="00A923FB"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4702E" w14:textId="77777777" w:rsidR="00770B30" w:rsidRDefault="00770B30">
      <w:r>
        <w:separator/>
      </w:r>
    </w:p>
  </w:endnote>
  <w:endnote w:type="continuationSeparator" w:id="0">
    <w:p w14:paraId="34C5D637" w14:textId="77777777" w:rsidR="00770B30" w:rsidRDefault="0077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EEA9C" w14:textId="77777777" w:rsidR="00770B30" w:rsidRDefault="00770B30">
      <w:r>
        <w:separator/>
      </w:r>
    </w:p>
  </w:footnote>
  <w:footnote w:type="continuationSeparator" w:id="0">
    <w:p w14:paraId="4A9313E2" w14:textId="77777777" w:rsidR="00770B30" w:rsidRDefault="00770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B6EF5"/>
    <w:rsid w:val="000D6A8E"/>
    <w:rsid w:val="001653CF"/>
    <w:rsid w:val="001E34A5"/>
    <w:rsid w:val="001F59D6"/>
    <w:rsid w:val="00273D81"/>
    <w:rsid w:val="003264C1"/>
    <w:rsid w:val="003338B3"/>
    <w:rsid w:val="003A610B"/>
    <w:rsid w:val="003C2760"/>
    <w:rsid w:val="003C37B0"/>
    <w:rsid w:val="00406DB7"/>
    <w:rsid w:val="004540B6"/>
    <w:rsid w:val="004904AA"/>
    <w:rsid w:val="00494692"/>
    <w:rsid w:val="0049644A"/>
    <w:rsid w:val="0053787E"/>
    <w:rsid w:val="005A0CBD"/>
    <w:rsid w:val="00613F94"/>
    <w:rsid w:val="006F27FB"/>
    <w:rsid w:val="00751028"/>
    <w:rsid w:val="00770B30"/>
    <w:rsid w:val="0079278A"/>
    <w:rsid w:val="007C228F"/>
    <w:rsid w:val="00806DA7"/>
    <w:rsid w:val="00813B74"/>
    <w:rsid w:val="008632DC"/>
    <w:rsid w:val="00880DB2"/>
    <w:rsid w:val="008C619A"/>
    <w:rsid w:val="008D3CF8"/>
    <w:rsid w:val="008E1D51"/>
    <w:rsid w:val="008E2BA1"/>
    <w:rsid w:val="008E7040"/>
    <w:rsid w:val="00935843"/>
    <w:rsid w:val="00966C67"/>
    <w:rsid w:val="009A6966"/>
    <w:rsid w:val="009D0F30"/>
    <w:rsid w:val="009F03FA"/>
    <w:rsid w:val="00A923FB"/>
    <w:rsid w:val="00AD4BBE"/>
    <w:rsid w:val="00AD5618"/>
    <w:rsid w:val="00AE4782"/>
    <w:rsid w:val="00B61929"/>
    <w:rsid w:val="00B67709"/>
    <w:rsid w:val="00BA2AFA"/>
    <w:rsid w:val="00BC1242"/>
    <w:rsid w:val="00C11816"/>
    <w:rsid w:val="00C168A7"/>
    <w:rsid w:val="00CA1A08"/>
    <w:rsid w:val="00CE09EC"/>
    <w:rsid w:val="00CF15F6"/>
    <w:rsid w:val="00D750DE"/>
    <w:rsid w:val="00DB1EBC"/>
    <w:rsid w:val="00DB6B0B"/>
    <w:rsid w:val="00DC5BC3"/>
    <w:rsid w:val="00E67A30"/>
    <w:rsid w:val="00E961E1"/>
    <w:rsid w:val="00EF2050"/>
    <w:rsid w:val="00F32749"/>
    <w:rsid w:val="00F6456A"/>
    <w:rsid w:val="00F82CE7"/>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71E2-E323-46C8-8DF2-0A152F78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2022-03-17T07:13:00Z</cp:lastPrinted>
  <dcterms:created xsi:type="dcterms:W3CDTF">2023-02-08T08:55:00Z</dcterms:created>
  <dcterms:modified xsi:type="dcterms:W3CDTF">2023-02-08T08:55:00Z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