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59130A9" w14:textId="77777777" w:rsidR="004E5820" w:rsidRPr="004E5820" w:rsidRDefault="004E5820" w:rsidP="001352EF">
      <w:pPr>
        <w:tabs>
          <w:tab w:val="left" w:pos="0"/>
        </w:tabs>
        <w:jc w:val="center"/>
        <w:rPr>
          <w:b/>
          <w:bCs/>
          <w:color w:val="000000"/>
          <w:shd w:val="clear" w:color="auto" w:fill="E4E5E4"/>
        </w:rPr>
      </w:pPr>
      <w:r w:rsidRPr="004E5820">
        <w:rPr>
          <w:b/>
          <w:bCs/>
          <w:color w:val="000000"/>
          <w:shd w:val="clear" w:color="auto" w:fill="E4E5E4"/>
        </w:rPr>
        <w:t>DĖL SAVIVALDYBĖS TARYBOS 2019 M. BALANDŽIO 24 D. SPRENDIMO NR. 1-148 „DĖL PANEVĖŽIO MIESTO SAVIVALDYBĖS MERO PAVADUOTOJŲ PAREIGYBIŲ SKAIČIAUS NUSTATYMO" PRIPAŽINIMO NETEKUSIU GALIOS</w:t>
      </w:r>
    </w:p>
    <w:p w14:paraId="5ED6A3B7" w14:textId="77777777" w:rsidR="004E5820" w:rsidRDefault="004E5820" w:rsidP="001352EF">
      <w:pPr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  <w:shd w:val="clear" w:color="auto" w:fill="E4E5E4"/>
        </w:rPr>
      </w:pPr>
    </w:p>
    <w:p w14:paraId="77C4EA46" w14:textId="1EE3DA94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4E5820">
        <w:t>kovo</w:t>
      </w:r>
      <w:r w:rsidR="00626CE6">
        <w:t xml:space="preserve"> </w:t>
      </w:r>
      <w:r w:rsidR="004E5820">
        <w:t>7</w:t>
      </w:r>
      <w:r w:rsidR="0059465A">
        <w:t xml:space="preserve"> </w:t>
      </w:r>
      <w:r w:rsidRPr="00B332F8">
        <w:t>d.</w:t>
      </w:r>
    </w:p>
    <w:p w14:paraId="77C4EA47" w14:textId="77777777" w:rsidR="006539FD" w:rsidRPr="00B332F8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77777777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1.</w:t>
      </w:r>
      <w:r w:rsidR="00A00395" w:rsidRPr="00B332F8">
        <w:rPr>
          <w:b/>
        </w:rPr>
        <w:t xml:space="preserve"> </w:t>
      </w:r>
      <w:r w:rsidRPr="00B332F8">
        <w:rPr>
          <w:b/>
        </w:rPr>
        <w:t>Problemos esmė</w:t>
      </w:r>
      <w:r w:rsidR="00E53864" w:rsidRPr="00B332F8">
        <w:t xml:space="preserve">: </w:t>
      </w:r>
    </w:p>
    <w:p w14:paraId="35E0FD4C" w14:textId="252E466B" w:rsidR="004E5820" w:rsidRDefault="00C000DF" w:rsidP="004E582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2022 m. birželio 30 d. priimtas </w:t>
      </w:r>
      <w:r w:rsidR="004E5820" w:rsidRPr="00C715E5">
        <w:rPr>
          <w:bCs/>
        </w:rPr>
        <w:t xml:space="preserve">Lietuvos Respublikos </w:t>
      </w:r>
      <w:r w:rsidR="004E5820">
        <w:rPr>
          <w:bCs/>
        </w:rPr>
        <w:t>v</w:t>
      </w:r>
      <w:r>
        <w:rPr>
          <w:color w:val="000000"/>
        </w:rPr>
        <w:t>ietos savivaldos įstatymo Nr. I-533 pakeitimo įstatymas</w:t>
      </w:r>
      <w:r w:rsidR="00C906DE">
        <w:rPr>
          <w:color w:val="000000"/>
        </w:rPr>
        <w:t xml:space="preserve"> (toliau – Įstatymas)</w:t>
      </w:r>
      <w:r>
        <w:rPr>
          <w:color w:val="000000"/>
        </w:rPr>
        <w:t>, kurio nuostatos įsigalioja, kai naujai išrinktos savivaldybių tarybos susirenka į pirmąjį posėdį.</w:t>
      </w:r>
      <w:r w:rsidR="009B4236">
        <w:rPr>
          <w:color w:val="000000"/>
        </w:rPr>
        <w:t xml:space="preserve"> Atsižvelgiant į Įstatymo reglamentavimą, nebelieka </w:t>
      </w:r>
      <w:r w:rsidR="004E5820">
        <w:rPr>
          <w:color w:val="000000"/>
        </w:rPr>
        <w:t xml:space="preserve">mero pavaduotojo pareigybės. Įstatymo </w:t>
      </w:r>
      <w:r w:rsidR="004E5820">
        <w:rPr>
          <w:noProof/>
        </w:rPr>
        <w:t xml:space="preserve">25 straipsnio 2 dalyje ir 32 straipsnio 1 dalyje nustatyta, kad </w:t>
      </w:r>
      <w:r w:rsidR="004E5820" w:rsidRPr="00C87E6C">
        <w:rPr>
          <w:rFonts w:eastAsia="Calibri"/>
        </w:rPr>
        <w:t xml:space="preserve">meras </w:t>
      </w:r>
      <w:r w:rsidR="004E5820">
        <w:rPr>
          <w:rFonts w:eastAsia="Calibri"/>
        </w:rPr>
        <w:t xml:space="preserve">savo įgaliojimų laikui skiria vieną ar kelis </w:t>
      </w:r>
      <w:r w:rsidR="004E5820" w:rsidRPr="00C87E6C">
        <w:rPr>
          <w:rFonts w:eastAsia="Calibri"/>
        </w:rPr>
        <w:t>vicemerus</w:t>
      </w:r>
      <w:r w:rsidR="004E5820">
        <w:rPr>
          <w:color w:val="000000"/>
        </w:rPr>
        <w:t>.</w:t>
      </w:r>
    </w:p>
    <w:p w14:paraId="77C4EA4B" w14:textId="77777777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1D2243" w:rsidRPr="00B332F8">
        <w:rPr>
          <w:b/>
        </w:rPr>
        <w:t xml:space="preserve"> </w:t>
      </w:r>
      <w:r w:rsidRPr="00B332F8">
        <w:rPr>
          <w:b/>
        </w:rPr>
        <w:t>Kaip šiuo metu sprendžiami sprendimo projekte aptarti klausimai</w:t>
      </w:r>
      <w:r w:rsidRPr="00B332F8">
        <w:t xml:space="preserve">: </w:t>
      </w:r>
    </w:p>
    <w:p w14:paraId="030132FA" w14:textId="54FCC8B4" w:rsidR="004E5820" w:rsidRPr="00C715E5" w:rsidRDefault="004E5820" w:rsidP="004E5820">
      <w:pPr>
        <w:tabs>
          <w:tab w:val="left" w:pos="567"/>
        </w:tabs>
        <w:ind w:firstLine="709"/>
        <w:jc w:val="both"/>
      </w:pPr>
      <w:r>
        <w:rPr>
          <w:bCs/>
        </w:rPr>
        <w:t>Šiuo metu galiojančio Į</w:t>
      </w:r>
      <w:r w:rsidRPr="00C715E5">
        <w:rPr>
          <w:bCs/>
        </w:rPr>
        <w:t xml:space="preserve">statymo 16 straipsnio 2 dalies 3 punktas nustato, kad </w:t>
      </w:r>
      <w:r w:rsidRPr="00C715E5">
        <w:t>mero pavaduotojų skaičiaus nustatym</w:t>
      </w:r>
      <w:r>
        <w:t>as</w:t>
      </w:r>
      <w:r w:rsidRPr="00C715E5">
        <w:rPr>
          <w:bCs/>
        </w:rPr>
        <w:t xml:space="preserve"> </w:t>
      </w:r>
      <w:r>
        <w:rPr>
          <w:bCs/>
        </w:rPr>
        <w:t xml:space="preserve">yra </w:t>
      </w:r>
      <w:r w:rsidRPr="00C715E5">
        <w:rPr>
          <w:bCs/>
        </w:rPr>
        <w:t>išimtinė Savivaldybės tarybos kompetencija</w:t>
      </w:r>
      <w:r w:rsidRPr="00C715E5">
        <w:t>.</w:t>
      </w:r>
    </w:p>
    <w:p w14:paraId="600D44C9" w14:textId="2366C4D0" w:rsidR="004E5820" w:rsidRPr="00F02EB4" w:rsidRDefault="004E5820" w:rsidP="004E5820">
      <w:pPr>
        <w:tabs>
          <w:tab w:val="left" w:pos="567"/>
        </w:tabs>
        <w:ind w:firstLine="709"/>
        <w:jc w:val="both"/>
        <w:rPr>
          <w:shd w:val="clear" w:color="auto" w:fill="FFFFFF"/>
        </w:rPr>
      </w:pPr>
      <w:r>
        <w:t>Panevėžio</w:t>
      </w:r>
      <w:r w:rsidRPr="00093AAF">
        <w:t xml:space="preserve"> miesto savivaldybės tarybos 2019 m. </w:t>
      </w:r>
      <w:r>
        <w:t>b</w:t>
      </w:r>
      <w:r w:rsidRPr="00093AAF">
        <w:t xml:space="preserve">alandžio </w:t>
      </w:r>
      <w:r>
        <w:t>24</w:t>
      </w:r>
      <w:r w:rsidRPr="00093AAF">
        <w:t xml:space="preserve"> d. </w:t>
      </w:r>
      <w:r>
        <w:t>s</w:t>
      </w:r>
      <w:r w:rsidRPr="00093AAF">
        <w:t>prendim</w:t>
      </w:r>
      <w:r>
        <w:t>u</w:t>
      </w:r>
      <w:r w:rsidRPr="00093AAF">
        <w:t xml:space="preserve"> </w:t>
      </w:r>
      <w:r>
        <w:t>N</w:t>
      </w:r>
      <w:r w:rsidRPr="00093AAF">
        <w:t xml:space="preserve">r. </w:t>
      </w:r>
      <w:r>
        <w:t>1-148</w:t>
      </w:r>
      <w:r w:rsidRPr="00093AAF">
        <w:t xml:space="preserve"> „</w:t>
      </w:r>
      <w:r>
        <w:t>D</w:t>
      </w:r>
      <w:r w:rsidRPr="00093AAF">
        <w:t xml:space="preserve">ėl </w:t>
      </w:r>
      <w:r>
        <w:t>Panevėžio</w:t>
      </w:r>
      <w:r w:rsidRPr="00093AAF">
        <w:t xml:space="preserve"> miesto savivaldybės mero pavaduotojų </w:t>
      </w:r>
      <w:r>
        <w:t xml:space="preserve">pareigybių </w:t>
      </w:r>
      <w:r w:rsidRPr="00093AAF">
        <w:t xml:space="preserve">skaičiaus nustatymo“ </w:t>
      </w:r>
      <w:r>
        <w:rPr>
          <w:shd w:val="clear" w:color="auto" w:fill="FFFFFF"/>
        </w:rPr>
        <w:t>n</w:t>
      </w:r>
      <w:r w:rsidRPr="005A5388">
        <w:rPr>
          <w:shd w:val="clear" w:color="auto" w:fill="FFFFFF"/>
        </w:rPr>
        <w:t>ustatyt</w:t>
      </w:r>
      <w:r>
        <w:rPr>
          <w:shd w:val="clear" w:color="auto" w:fill="FFFFFF"/>
        </w:rPr>
        <w:t>os</w:t>
      </w:r>
      <w:r w:rsidRPr="005A5388">
        <w:rPr>
          <w:shd w:val="clear" w:color="auto" w:fill="FFFFFF"/>
        </w:rPr>
        <w:t xml:space="preserve"> 2 (dvi) </w:t>
      </w:r>
      <w:r>
        <w:rPr>
          <w:shd w:val="clear" w:color="auto" w:fill="FFFFFF"/>
        </w:rPr>
        <w:t>Panevėžio miesto savivaldybės mero pavaduotojų pareigybės</w:t>
      </w:r>
      <w:r w:rsidRPr="00F02EB4">
        <w:rPr>
          <w:shd w:val="clear" w:color="auto" w:fill="FFFFFF"/>
        </w:rPr>
        <w:t>.</w:t>
      </w:r>
    </w:p>
    <w:p w14:paraId="77C4EA4D" w14:textId="77777777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1D2243" w:rsidRPr="00B332F8">
        <w:rPr>
          <w:b/>
        </w:rPr>
        <w:t xml:space="preserve"> </w:t>
      </w:r>
      <w:r w:rsidRPr="00B332F8">
        <w:rPr>
          <w:b/>
        </w:rPr>
        <w:t>Sprendimo priėmimo būtinumo pagrindimas, kokių pozityvių rezultatų laukiama</w:t>
      </w:r>
      <w:r w:rsidRPr="00B332F8">
        <w:t xml:space="preserve">: </w:t>
      </w:r>
    </w:p>
    <w:p w14:paraId="4E4A14A5" w14:textId="176A7846" w:rsidR="009B4236" w:rsidRDefault="00CA0EF1" w:rsidP="005C414B">
      <w:pPr>
        <w:tabs>
          <w:tab w:val="left" w:pos="0"/>
        </w:tabs>
        <w:ind w:firstLine="720"/>
        <w:jc w:val="both"/>
      </w:pPr>
      <w:r>
        <w:t>Vadovaujantis Įstatymo nuostatomis</w:t>
      </w:r>
      <w:r w:rsidR="004E5820">
        <w:t>, pripažįstamas netekusiu galios Savivaldybės tarybos sprendimas, kuriuo nustatytas mero pavaduotojų pareigybių skaičius</w:t>
      </w:r>
      <w:r w:rsidR="00AE703E">
        <w:t>.</w:t>
      </w:r>
    </w:p>
    <w:p w14:paraId="354F7214" w14:textId="196A0BD0" w:rsidR="004C20A3" w:rsidRPr="004E5820" w:rsidRDefault="00D83A57" w:rsidP="004E582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Pr="00B332F8">
        <w:rPr>
          <w:b/>
        </w:rPr>
        <w:t xml:space="preserve">Skaičiavimai, išlaidų sąmatos, finansavimo šaltiniai: </w:t>
      </w:r>
      <w:r w:rsidR="004E5820" w:rsidRPr="004E5820">
        <w:rPr>
          <w:bCs/>
        </w:rPr>
        <w:t>n</w:t>
      </w:r>
      <w:r w:rsidR="004E5820">
        <w:t>ėra.</w:t>
      </w:r>
    </w:p>
    <w:p w14:paraId="77C4EA54" w14:textId="77777777" w:rsidR="00D83A57" w:rsidRPr="00B332F8" w:rsidRDefault="0026732C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 xml:space="preserve">5. Galimos neigiamos pasekmės priėmus sprendimą, kokių priemonių reikėtų imtis, </w:t>
      </w:r>
      <w:r w:rsidR="00D83A57" w:rsidRPr="00B332F8">
        <w:rPr>
          <w:b/>
        </w:rPr>
        <w:t>išvengta</w:t>
      </w:r>
      <w:r w:rsidR="002A3891" w:rsidRPr="00B332F8">
        <w:t xml:space="preserve">: </w:t>
      </w:r>
      <w:r w:rsidR="00D83A57" w:rsidRPr="00B332F8">
        <w:t>nėra.</w:t>
      </w:r>
    </w:p>
    <w:p w14:paraId="77C4EA55" w14:textId="77777777" w:rsidR="00D83A57" w:rsidRPr="00B332F8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6.</w:t>
      </w:r>
      <w:r w:rsidR="008F7A51" w:rsidRPr="00B332F8">
        <w:rPr>
          <w:b/>
        </w:rPr>
        <w:t xml:space="preserve"> </w:t>
      </w:r>
      <w:r w:rsidRPr="00B332F8">
        <w:rPr>
          <w:b/>
        </w:rPr>
        <w:t>Kieno iniciatyva parengtas sprendimo projektas:</w:t>
      </w:r>
      <w:r w:rsidRPr="00B332F8">
        <w:t xml:space="preserve"> </w:t>
      </w:r>
      <w:r w:rsidR="00BB7698" w:rsidRPr="00B332F8">
        <w:t>Savivaldybės administracijos.</w:t>
      </w:r>
    </w:p>
    <w:p w14:paraId="77C4EA57" w14:textId="77777777" w:rsidR="00434584" w:rsidRDefault="00434584" w:rsidP="00434584">
      <w:pPr>
        <w:spacing w:line="360" w:lineRule="auto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8" w14:textId="77777777" w:rsidR="00434584" w:rsidRPr="00B332F8" w:rsidRDefault="00434584" w:rsidP="00434584">
      <w:pPr>
        <w:spacing w:line="360" w:lineRule="auto"/>
        <w:jc w:val="both"/>
      </w:pPr>
      <w:r>
        <w:t>Vidaus administravimo</w:t>
      </w:r>
      <w:r w:rsidRPr="00B332F8">
        <w:t xml:space="preserve"> skyriaus </w:t>
      </w:r>
      <w:r w:rsidR="00536F4F">
        <w:t>vedėja</w:t>
      </w:r>
      <w:r w:rsidR="00536F4F">
        <w:tab/>
      </w:r>
      <w:r w:rsidR="00536F4F">
        <w:tab/>
      </w:r>
      <w:r w:rsidR="00536F4F">
        <w:tab/>
      </w:r>
      <w:r w:rsidR="00536F4F">
        <w:tab/>
        <w:t>Sonata Vizorienė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41C2" w14:textId="77777777" w:rsidR="0013440B" w:rsidRDefault="0013440B" w:rsidP="00A52524">
      <w:r>
        <w:separator/>
      </w:r>
    </w:p>
  </w:endnote>
  <w:endnote w:type="continuationSeparator" w:id="0">
    <w:p w14:paraId="521AD638" w14:textId="77777777" w:rsidR="0013440B" w:rsidRDefault="0013440B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8C4CB" w14:textId="77777777" w:rsidR="0013440B" w:rsidRDefault="0013440B" w:rsidP="00A52524">
      <w:r>
        <w:separator/>
      </w:r>
    </w:p>
  </w:footnote>
  <w:footnote w:type="continuationSeparator" w:id="0">
    <w:p w14:paraId="692F1BCE" w14:textId="77777777" w:rsidR="0013440B" w:rsidRDefault="0013440B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440B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4B64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820"/>
    <w:rsid w:val="004E5D2B"/>
    <w:rsid w:val="004F24E2"/>
    <w:rsid w:val="00520C5A"/>
    <w:rsid w:val="005232B3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A18CF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1502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2023-03-07T14:09:00Z</dcterms:created>
  <dcterms:modified xsi:type="dcterms:W3CDTF">2023-03-07T14:09:00Z</dcterms:modified>
</cp:coreProperties>
</file>