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C243A" w14:textId="1F4F8EC4" w:rsidR="00AF7F62" w:rsidRDefault="00AF7F62" w:rsidP="00AF7F62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29D5754" wp14:editId="52B5B0E1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6C8CC" w14:textId="77777777" w:rsidR="00AF7F62" w:rsidRDefault="00AF7F62" w:rsidP="00AF7F62">
      <w:pPr>
        <w:jc w:val="center"/>
        <w:rPr>
          <w:szCs w:val="24"/>
        </w:rPr>
      </w:pPr>
    </w:p>
    <w:p w14:paraId="4101FA2C" w14:textId="77777777" w:rsidR="00AF7F62" w:rsidRDefault="00AF7F62" w:rsidP="00AF7F62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3E74F71" w14:textId="77777777" w:rsidR="00AF7F62" w:rsidRDefault="00AF7F62" w:rsidP="00AF7F62">
      <w:pPr>
        <w:keepNext/>
        <w:jc w:val="center"/>
        <w:outlineLvl w:val="1"/>
      </w:pPr>
    </w:p>
    <w:p w14:paraId="5BDF5347" w14:textId="77777777" w:rsidR="00AF7F62" w:rsidRDefault="00AF7F62" w:rsidP="00AF7F62">
      <w:pPr>
        <w:keepNext/>
        <w:jc w:val="center"/>
        <w:outlineLvl w:val="1"/>
      </w:pPr>
    </w:p>
    <w:p w14:paraId="218AB199" w14:textId="77777777" w:rsidR="00AF7F62" w:rsidRDefault="00AF7F62" w:rsidP="00AF7F6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CBF626" w14:textId="77777777" w:rsidR="00AF7F62" w:rsidRDefault="00AF7F62" w:rsidP="00AF7F62">
      <w:pPr>
        <w:pStyle w:val="Antrat1"/>
      </w:pPr>
      <w:r>
        <w:t xml:space="preserve">DĖL PRITARIMO PANEVĖŽIO ŠVIETIMO CENTRO PROJEKTO </w:t>
      </w:r>
      <w:r>
        <w:rPr>
          <w:caps/>
        </w:rPr>
        <w:t>„</w:t>
      </w:r>
      <w:r>
        <w:rPr>
          <w:caps/>
          <w:szCs w:val="24"/>
        </w:rPr>
        <w:t>INŽINERIJA KIEKVIENAM</w:t>
      </w:r>
      <w:r>
        <w:rPr>
          <w:caps/>
        </w:rPr>
        <w:t xml:space="preserve">“ </w:t>
      </w:r>
      <w:r>
        <w:t xml:space="preserve">PARAIŠKOS TEIKIMUI, PROJEKTO ĮGYVENDINIMUI IR DALINIAM FINANSAVIMUI </w:t>
      </w:r>
    </w:p>
    <w:p w14:paraId="0BAEF928" w14:textId="77777777" w:rsidR="00AF7F62" w:rsidRDefault="00AF7F62" w:rsidP="00AF7F62">
      <w:pPr>
        <w:jc w:val="center"/>
      </w:pPr>
    </w:p>
    <w:p w14:paraId="529935D8" w14:textId="77777777" w:rsidR="00AF7F62" w:rsidRDefault="00AF7F62" w:rsidP="00AF7F62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kovo 8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TSP-71</w:t>
      </w:r>
      <w:r>
        <w:fldChar w:fldCharType="end"/>
      </w:r>
      <w:bookmarkEnd w:id="2"/>
    </w:p>
    <w:p w14:paraId="5AB36FCA" w14:textId="77777777" w:rsidR="00AF7F62" w:rsidRDefault="00AF7F62" w:rsidP="00AF7F62">
      <w:pPr>
        <w:keepNext/>
        <w:jc w:val="center"/>
        <w:outlineLvl w:val="2"/>
        <w:rPr>
          <w:b/>
        </w:rPr>
      </w:pPr>
      <w:r>
        <w:t>Panevėžys</w:t>
      </w:r>
    </w:p>
    <w:p w14:paraId="30D48DCC" w14:textId="77777777" w:rsidR="00AF7F62" w:rsidRDefault="00AF7F62" w:rsidP="00AF7F62">
      <w:pPr>
        <w:spacing w:line="360" w:lineRule="auto"/>
      </w:pPr>
    </w:p>
    <w:p w14:paraId="655096C9" w14:textId="77777777" w:rsidR="00AF7F62" w:rsidRDefault="00AF7F62" w:rsidP="00AF7F62">
      <w:pPr>
        <w:spacing w:line="360" w:lineRule="auto"/>
      </w:pPr>
    </w:p>
    <w:p w14:paraId="5FB58864" w14:textId="77777777" w:rsidR="00AF7F62" w:rsidRDefault="00AF7F62" w:rsidP="00AF7F62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t>Vadovaudamasi Lietuvos Respublikos vietos savivaldos įstatymo 6 straipsnio 6, 8 punktais, Lietuvos Respublikos Vyriausybės 2022 m. rugpjūčio 24 d. nutarimu Nr. 877 „Dėl 2021–2027 metų Europos Sąjungos finansinio laikotarpio Europos teritorinio bendradarbiavimo tinklo (</w:t>
      </w:r>
      <w:proofErr w:type="spellStart"/>
      <w:r>
        <w:t>Interreg</w:t>
      </w:r>
      <w:proofErr w:type="spellEnd"/>
      <w:r>
        <w:t xml:space="preserve">) programų įgyvendinimo Lietuvoje“ ir </w:t>
      </w:r>
      <w:r>
        <w:rPr>
          <w:lang w:val="pt-PT"/>
        </w:rPr>
        <w:t xml:space="preserve">Interreg </w:t>
      </w:r>
      <w:r>
        <w:rPr>
          <w:shd w:val="clear" w:color="auto" w:fill="FFFFFF"/>
        </w:rPr>
        <w:t>VI-A Latvijos ir Lietuvos bendradarbiavimo per sieną 2021–2027</w:t>
      </w:r>
      <w:r>
        <w:t xml:space="preserve"> m. programa, Panevėžio miesto savivaldybės taryba  n u s p r e n d ž i a:</w:t>
      </w:r>
    </w:p>
    <w:p w14:paraId="523E4955" w14:textId="77777777" w:rsidR="00AF7F62" w:rsidRDefault="00AF7F62" w:rsidP="00AF7F62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  <w:rPr>
          <w:szCs w:val="24"/>
        </w:rPr>
      </w:pPr>
      <w:r>
        <w:rPr>
          <w:szCs w:val="24"/>
        </w:rPr>
        <w:t xml:space="preserve">Pritarti Panevėžio švietimo centro (toliau – Centras) projekto </w:t>
      </w:r>
      <w:r>
        <w:rPr>
          <w:szCs w:val="24"/>
          <w:lang w:val="en-US"/>
        </w:rPr>
        <w:t>„</w:t>
      </w:r>
      <w:r>
        <w:rPr>
          <w:szCs w:val="24"/>
        </w:rPr>
        <w:t>Inžinerija kiekvienam“ (angl. „</w:t>
      </w:r>
      <w:bookmarkStart w:id="3" w:name="_Hlk126662630"/>
      <w:proofErr w:type="spellStart"/>
      <w:r>
        <w:rPr>
          <w:szCs w:val="24"/>
        </w:rPr>
        <w:t>Engineering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everyone</w:t>
      </w:r>
      <w:bookmarkEnd w:id="3"/>
      <w:proofErr w:type="spellEnd"/>
      <w:r>
        <w:rPr>
          <w:szCs w:val="24"/>
        </w:rPr>
        <w:t>“) (toliau – Projektas) paraiškos teikimui ir Projekto įgyvendinimui vedančiojo partnerio teisėmis.</w:t>
      </w:r>
    </w:p>
    <w:p w14:paraId="3A901606" w14:textId="77777777" w:rsidR="00AF7F62" w:rsidRDefault="00AF7F62" w:rsidP="00AF7F62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>Prisidėti prie Projekto finansavimo ir skirti iš Savivaldybės biudžeto ne mažiau kaip 10 proc. bendrojo finansavimo nuo visų tinkamų finansuoti Projekto išlaidų.</w:t>
      </w:r>
    </w:p>
    <w:p w14:paraId="44A9BD58" w14:textId="77777777" w:rsidR="00AF7F62" w:rsidRDefault="00AF7F62" w:rsidP="00AF7F62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>Padengti tinkamų finansuoti išlaidų dalį, kurios nepadengia Projektui skiriamo finansavimo lėšos, ir netinkamas finansuoti, tačiau Projektui įgyvendinti būtinas, išlaidas.</w:t>
      </w:r>
    </w:p>
    <w:p w14:paraId="3ED1B8A7" w14:textId="77777777" w:rsidR="00AF7F62" w:rsidRDefault="00AF7F62" w:rsidP="00AF7F62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>Skyrus finansavimą:</w:t>
      </w:r>
    </w:p>
    <w:p w14:paraId="0EA5B6C9" w14:textId="77777777" w:rsidR="00AF7F62" w:rsidRDefault="00AF7F62" w:rsidP="00AF7F62">
      <w:pPr>
        <w:pStyle w:val="Sraopastraipa"/>
        <w:spacing w:line="360" w:lineRule="auto"/>
        <w:ind w:left="0" w:firstLine="851"/>
        <w:jc w:val="both"/>
      </w:pPr>
      <w:r>
        <w:t>4.1. pritarti Centro partnerystės sutarties sudarymui su Projekto partneriu ir sutarties sudarymui su Panevėžio miesto savivaldybės administracija;</w:t>
      </w:r>
    </w:p>
    <w:p w14:paraId="066207E0" w14:textId="77777777" w:rsidR="00AF7F62" w:rsidRDefault="00AF7F62" w:rsidP="00AF7F62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color w:val="000000"/>
          <w:lang w:eastAsia="lt-LT"/>
        </w:rPr>
        <w:t>4.2. p</w:t>
      </w:r>
      <w:r>
        <w:rPr>
          <w:szCs w:val="24"/>
        </w:rPr>
        <w:t>avesti Centrui įgyvendinti Projektą ir užtikrinti Projekto investicijų tęstinumą ne mažiau kaip 5 metus po Projekto finansavimo pabaigos.</w:t>
      </w:r>
    </w:p>
    <w:p w14:paraId="79D4E175" w14:textId="77777777" w:rsidR="00AF7F62" w:rsidRDefault="00AF7F62" w:rsidP="00AF7F62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Įgalioti Centro direktorių pasirašyti Projekto paraišką, partnerystės sutartį su Projekto partneriu, finansavimo sutartį ir kitus su Projekto paraiškos teikimu ir įgyvendinimu susijusius dokumentus.</w:t>
      </w:r>
    </w:p>
    <w:p w14:paraId="76DA3179" w14:textId="77777777" w:rsidR="00AF7F62" w:rsidRDefault="00AF7F62" w:rsidP="00AF7F62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 xml:space="preserve">Nurodyti, kad šis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2BA8E56C" w14:textId="77777777" w:rsidR="00AF7F62" w:rsidRDefault="00AF7F62" w:rsidP="00AF7F62">
      <w:pPr>
        <w:tabs>
          <w:tab w:val="left" w:pos="6946"/>
        </w:tabs>
        <w:rPr>
          <w:rFonts w:eastAsia="Calibri"/>
          <w:szCs w:val="24"/>
        </w:rPr>
      </w:pPr>
    </w:p>
    <w:p w14:paraId="09761A75" w14:textId="77777777" w:rsidR="00AF7F62" w:rsidRDefault="00AF7F62" w:rsidP="00AF7F62">
      <w:pPr>
        <w:tabs>
          <w:tab w:val="left" w:pos="6946"/>
        </w:tabs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szCs w:val="24"/>
        </w:rPr>
        <w:t>Rytis Mykolas Račkauskas</w:t>
      </w:r>
    </w:p>
    <w:p w14:paraId="25384DCB" w14:textId="77777777" w:rsidR="00CE09EC" w:rsidRPr="00AF7F62" w:rsidRDefault="00CE09EC" w:rsidP="00AF7F62"/>
    <w:sectPr w:rsidR="00CE09EC" w:rsidRPr="00AF7F62" w:rsidSect="0079278A">
      <w:headerReference w:type="default" r:id="rId9"/>
      <w:footerReference w:type="default" r:id="rId10"/>
      <w:pgSz w:w="11906" w:h="16838"/>
      <w:pgMar w:top="1134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2D423" w14:textId="77777777" w:rsidR="00007BD3" w:rsidRDefault="00007BD3">
      <w:r>
        <w:separator/>
      </w:r>
    </w:p>
  </w:endnote>
  <w:endnote w:type="continuationSeparator" w:id="0">
    <w:p w14:paraId="44578161" w14:textId="77777777" w:rsidR="00007BD3" w:rsidRDefault="0000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Verdana"/>
    <w:charset w:val="00"/>
    <w:family w:val="auto"/>
    <w:pitch w:val="variable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5C41C" w14:textId="77777777" w:rsidR="00007BD3" w:rsidRDefault="00007BD3">
      <w:r>
        <w:separator/>
      </w:r>
    </w:p>
  </w:footnote>
  <w:footnote w:type="continuationSeparator" w:id="0">
    <w:p w14:paraId="3A50AD1D" w14:textId="77777777" w:rsidR="00007BD3" w:rsidRDefault="0000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25A6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26753"/>
    <w:multiLevelType w:val="multilevel"/>
    <w:tmpl w:val="5044CF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19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39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3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43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27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47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31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512" w:hanging="1800"/>
      </w:pPr>
      <w:rPr>
        <w:rFonts w:hint="default"/>
        <w:color w:val="000000"/>
      </w:rPr>
    </w:lvl>
  </w:abstractNum>
  <w:abstractNum w:abstractNumId="1" w15:restartNumberingAfterBreak="0">
    <w:nsid w:val="46086A3C"/>
    <w:multiLevelType w:val="multilevel"/>
    <w:tmpl w:val="958A6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1800"/>
      </w:pPr>
      <w:rPr>
        <w:rFonts w:hint="default"/>
      </w:r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F682B9C"/>
    <w:multiLevelType w:val="multilevel"/>
    <w:tmpl w:val="5A74A5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A"/>
    <w:rsid w:val="00007BD3"/>
    <w:rsid w:val="000157DD"/>
    <w:rsid w:val="00045CCC"/>
    <w:rsid w:val="000B6EF5"/>
    <w:rsid w:val="000D6A8E"/>
    <w:rsid w:val="001140DD"/>
    <w:rsid w:val="00122481"/>
    <w:rsid w:val="001653CF"/>
    <w:rsid w:val="001E34A5"/>
    <w:rsid w:val="001F59D6"/>
    <w:rsid w:val="00273D81"/>
    <w:rsid w:val="002E5665"/>
    <w:rsid w:val="003264C1"/>
    <w:rsid w:val="00331939"/>
    <w:rsid w:val="003338B3"/>
    <w:rsid w:val="003A610B"/>
    <w:rsid w:val="003B71A8"/>
    <w:rsid w:val="003C2760"/>
    <w:rsid w:val="003C37B0"/>
    <w:rsid w:val="00406DB7"/>
    <w:rsid w:val="00442C3E"/>
    <w:rsid w:val="004540B6"/>
    <w:rsid w:val="004810E2"/>
    <w:rsid w:val="004904AA"/>
    <w:rsid w:val="00494692"/>
    <w:rsid w:val="0049644A"/>
    <w:rsid w:val="00497C2C"/>
    <w:rsid w:val="004D0591"/>
    <w:rsid w:val="0053787E"/>
    <w:rsid w:val="0057561D"/>
    <w:rsid w:val="005A0CBD"/>
    <w:rsid w:val="005A18F6"/>
    <w:rsid w:val="00613F94"/>
    <w:rsid w:val="006F27FB"/>
    <w:rsid w:val="00751028"/>
    <w:rsid w:val="0075726C"/>
    <w:rsid w:val="00770B30"/>
    <w:rsid w:val="0079278A"/>
    <w:rsid w:val="007C228F"/>
    <w:rsid w:val="00806DA7"/>
    <w:rsid w:val="00813B74"/>
    <w:rsid w:val="008525A6"/>
    <w:rsid w:val="008632DC"/>
    <w:rsid w:val="008655AD"/>
    <w:rsid w:val="00880DB2"/>
    <w:rsid w:val="008834BD"/>
    <w:rsid w:val="008C619A"/>
    <w:rsid w:val="008D3CF8"/>
    <w:rsid w:val="008E1D51"/>
    <w:rsid w:val="008E2BA1"/>
    <w:rsid w:val="008E7040"/>
    <w:rsid w:val="00901A8F"/>
    <w:rsid w:val="00935843"/>
    <w:rsid w:val="00966C67"/>
    <w:rsid w:val="009A6966"/>
    <w:rsid w:val="009D0F30"/>
    <w:rsid w:val="009E75FC"/>
    <w:rsid w:val="009F03FA"/>
    <w:rsid w:val="009F27B8"/>
    <w:rsid w:val="00A14E0C"/>
    <w:rsid w:val="00A87F9E"/>
    <w:rsid w:val="00A923FB"/>
    <w:rsid w:val="00AD4BBE"/>
    <w:rsid w:val="00AD5618"/>
    <w:rsid w:val="00AE4782"/>
    <w:rsid w:val="00AF7F62"/>
    <w:rsid w:val="00B4790D"/>
    <w:rsid w:val="00B61929"/>
    <w:rsid w:val="00B67709"/>
    <w:rsid w:val="00BA2AFA"/>
    <w:rsid w:val="00BC1242"/>
    <w:rsid w:val="00BF6CED"/>
    <w:rsid w:val="00C07940"/>
    <w:rsid w:val="00C11816"/>
    <w:rsid w:val="00C168A7"/>
    <w:rsid w:val="00C307CB"/>
    <w:rsid w:val="00C40C4B"/>
    <w:rsid w:val="00C57F4F"/>
    <w:rsid w:val="00C83F52"/>
    <w:rsid w:val="00C918DA"/>
    <w:rsid w:val="00CA1A08"/>
    <w:rsid w:val="00CE09EC"/>
    <w:rsid w:val="00CF15F6"/>
    <w:rsid w:val="00D577DF"/>
    <w:rsid w:val="00D750DE"/>
    <w:rsid w:val="00DB159A"/>
    <w:rsid w:val="00DB1EBC"/>
    <w:rsid w:val="00DB6B0B"/>
    <w:rsid w:val="00DC5BC3"/>
    <w:rsid w:val="00E67A30"/>
    <w:rsid w:val="00E961E1"/>
    <w:rsid w:val="00EB21A6"/>
    <w:rsid w:val="00EC5B4D"/>
    <w:rsid w:val="00EF2050"/>
    <w:rsid w:val="00F32749"/>
    <w:rsid w:val="00F6456A"/>
    <w:rsid w:val="00F82CE7"/>
    <w:rsid w:val="00FB1852"/>
    <w:rsid w:val="00FE37DD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C0794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C07940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36D9C-7EDE-485E-ABC2-C8296066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1457</Words>
  <Characters>832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2022-03-17T07:13:00Z</cp:lastPrinted>
  <dcterms:created xsi:type="dcterms:W3CDTF">2023-03-08T06:38:00Z</dcterms:created>
  <dcterms:modified xsi:type="dcterms:W3CDTF">2023-03-08T06:38:00Z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</Properties>
</file>