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2FD1F91D" w14:textId="79C09F88" w:rsidR="002F68AC" w:rsidRPr="004210A2" w:rsidRDefault="004210A2" w:rsidP="001352EF">
      <w:pPr>
        <w:tabs>
          <w:tab w:val="left" w:pos="0"/>
        </w:tabs>
        <w:jc w:val="center"/>
        <w:rPr>
          <w:b/>
          <w:bCs/>
          <w:color w:val="000000"/>
          <w:shd w:val="clear" w:color="auto" w:fill="FFFFFF"/>
        </w:rPr>
      </w:pPr>
      <w:r w:rsidRPr="004210A2">
        <w:rPr>
          <w:b/>
          <w:bCs/>
          <w:color w:val="000000"/>
          <w:shd w:val="clear" w:color="auto" w:fill="FFFFFF"/>
        </w:rPr>
        <w:t>DĖL SAVIVALDYBĖS TARYBOS 2020 M. BIRŽELIO 23 D. SPRENDIMO NR. 1-213 „DĖL SAVIVALDYBĖS KONTROLIERIAUS, SAVIVALDYBĖS ADMINISTRACIJOS DIREKTORIAUS, ADMINISTRACIJOS DIREKTORIAUS PAVADUOTOJŲ PAREIGYBIŲ APRAŠYMŲ PATVIRTINIMO IR SAVIVALDYBĖS TARYBOS 2018 M. GRUODŽIO 20 D. SPRENDIMO NR. 1-378 PRIPAŽINIMO NETEKUSIU GALIOS“ PAKEITIMO</w:t>
      </w:r>
    </w:p>
    <w:p w14:paraId="6DB51206" w14:textId="77777777" w:rsidR="004210A2" w:rsidRDefault="004210A2" w:rsidP="001352EF">
      <w:pPr>
        <w:tabs>
          <w:tab w:val="left" w:pos="0"/>
        </w:tabs>
        <w:jc w:val="center"/>
        <w:rPr>
          <w:rFonts w:ascii="Arial" w:hAnsi="Arial" w:cs="Arial"/>
          <w:color w:val="000000"/>
          <w:sz w:val="20"/>
          <w:szCs w:val="20"/>
          <w:shd w:val="clear" w:color="auto" w:fill="E4E5E4"/>
        </w:rPr>
      </w:pPr>
    </w:p>
    <w:p w14:paraId="77C4EA46" w14:textId="1EE3DA9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4E5820">
        <w:t>kovo</w:t>
      </w:r>
      <w:r w:rsidR="00626CE6">
        <w:t xml:space="preserve"> </w:t>
      </w:r>
      <w:r w:rsidR="004E5820">
        <w:t>7</w:t>
      </w:r>
      <w:r w:rsidR="0059465A">
        <w:t xml:space="preserve">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77777777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 xml:space="preserve">: </w:t>
      </w:r>
    </w:p>
    <w:p w14:paraId="35E0FD4C" w14:textId="38A9407E" w:rsidR="004E5820" w:rsidRDefault="00C000DF" w:rsidP="004E582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2022 m. birželio 30 d. priimtas </w:t>
      </w:r>
      <w:r w:rsidR="004E5820" w:rsidRPr="00C715E5">
        <w:rPr>
          <w:bCs/>
        </w:rPr>
        <w:t xml:space="preserve">Lietuvos Respublikos </w:t>
      </w:r>
      <w:r w:rsidR="004E5820">
        <w:rPr>
          <w:bCs/>
        </w:rPr>
        <w:t>v</w:t>
      </w:r>
      <w:r>
        <w:rPr>
          <w:color w:val="000000"/>
        </w:rPr>
        <w:t>ietos savivaldos įstatymo Nr. I-533 pakeitimo įstatymas</w:t>
      </w:r>
      <w:r w:rsidR="00C906DE">
        <w:rPr>
          <w:color w:val="000000"/>
        </w:rPr>
        <w:t xml:space="preserve"> (toliau – Įstatymas)</w:t>
      </w:r>
      <w:r>
        <w:rPr>
          <w:color w:val="000000"/>
        </w:rPr>
        <w:t>, kurio nuostatos įsigalioja, kai naujai išrinktos savivaldybių tarybos susirenka į pirmąjį posėdį.</w:t>
      </w:r>
      <w:r w:rsidR="009B4236">
        <w:rPr>
          <w:color w:val="000000"/>
        </w:rPr>
        <w:t xml:space="preserve"> Atsižvelgiant į Įstatymo reglamentavimą, </w:t>
      </w:r>
      <w:r w:rsidR="00F16947">
        <w:rPr>
          <w:color w:val="000000"/>
        </w:rPr>
        <w:t>administracijos direktorių į pareigas skiria meras</w:t>
      </w:r>
      <w:r w:rsidR="004E5820">
        <w:rPr>
          <w:color w:val="000000"/>
        </w:rPr>
        <w:t>.</w:t>
      </w:r>
    </w:p>
    <w:p w14:paraId="501C044E" w14:textId="7D13DC7A" w:rsidR="00F16947" w:rsidRPr="00F16947" w:rsidRDefault="00F16947" w:rsidP="00F16947">
      <w:pPr>
        <w:tabs>
          <w:tab w:val="left" w:pos="855"/>
        </w:tabs>
        <w:ind w:firstLine="851"/>
        <w:jc w:val="both"/>
        <w:rPr>
          <w:bCs/>
        </w:rPr>
      </w:pPr>
      <w:r w:rsidRPr="00C36D02">
        <w:rPr>
          <w:noProof/>
        </w:rPr>
        <w:t>Nuo 2023 m. balandžio 1 d. įsigaliosiančio</w:t>
      </w:r>
      <w:r>
        <w:rPr>
          <w:noProof/>
        </w:rPr>
        <w:t xml:space="preserve"> </w:t>
      </w:r>
      <w:r w:rsidRPr="00B021C8">
        <w:t>Lietuvos Respublikos v</w:t>
      </w:r>
      <w:r>
        <w:t xml:space="preserve">alstybės tarnybos įstatymo Nr. VIII-1316 2, 5, 8, 10 straipsnių ir 1 priedo pakeitimo įstatymo (2022 m. birželio 30 d., Nr. XIV-1270) 3 straipsnio 2 dalies nuostatos nustato, kad savivaldybės </w:t>
      </w:r>
      <w:r>
        <w:rPr>
          <w:noProof/>
        </w:rPr>
        <w:t>administracijos direktoriaus pareigybės aprašymą ir pareigybių sąrašą tvirtina meras.</w:t>
      </w:r>
    </w:p>
    <w:p w14:paraId="77C4EA4B" w14:textId="77777777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</w:p>
    <w:p w14:paraId="251FE055" w14:textId="77777777" w:rsidR="00F16947" w:rsidRDefault="00F16947" w:rsidP="00F16947">
      <w:pPr>
        <w:pStyle w:val="WW-BodyTextIndent21"/>
        <w:suppressAutoHyphens w:val="0"/>
        <w:spacing w:line="100" w:lineRule="atLeast"/>
        <w:ind w:firstLine="851"/>
        <w:rPr>
          <w:shd w:val="clear" w:color="auto" w:fill="FFFFFF"/>
        </w:rPr>
      </w:pPr>
      <w:r>
        <w:t xml:space="preserve">Šiuo metu galiojančio Lietuvos Respublikos valstybės tarnybos įstatymo Nr. VIII-1316 8 straipsnio 4 dalies 5 punkte nustatyta, kad </w:t>
      </w:r>
      <w:r>
        <w:rPr>
          <w:color w:val="000000"/>
          <w:spacing w:val="2"/>
        </w:rPr>
        <w:t xml:space="preserve">savivaldybės administracijos direktoriaus ir jo pavaduotojo (-ų) </w:t>
      </w:r>
      <w:r>
        <w:rPr>
          <w:color w:val="000000"/>
        </w:rPr>
        <w:t>pareigybių aprašymus ir pareigybių sąrašus tvirtina</w:t>
      </w:r>
      <w:r>
        <w:rPr>
          <w:color w:val="000000"/>
          <w:spacing w:val="2"/>
        </w:rPr>
        <w:t xml:space="preserve"> savivaldybės taryba.</w:t>
      </w:r>
    </w:p>
    <w:p w14:paraId="600D44C9" w14:textId="1CC2546B" w:rsidR="004E5820" w:rsidRPr="00F02EB4" w:rsidRDefault="004E5820" w:rsidP="004E5820">
      <w:pPr>
        <w:tabs>
          <w:tab w:val="left" w:pos="567"/>
        </w:tabs>
        <w:ind w:firstLine="709"/>
        <w:jc w:val="both"/>
        <w:rPr>
          <w:shd w:val="clear" w:color="auto" w:fill="FFFFFF"/>
        </w:rPr>
      </w:pPr>
      <w:r>
        <w:t>Panevėžio</w:t>
      </w:r>
      <w:r w:rsidRPr="00093AAF">
        <w:t xml:space="preserve"> miesto savivaldybės tarybos 20</w:t>
      </w:r>
      <w:r w:rsidR="00985514">
        <w:t>20</w:t>
      </w:r>
      <w:r w:rsidRPr="00093AAF">
        <w:t xml:space="preserve"> m. </w:t>
      </w:r>
      <w:r w:rsidR="00985514">
        <w:t>birželio</w:t>
      </w:r>
      <w:r w:rsidRPr="00093AAF">
        <w:t xml:space="preserve"> </w:t>
      </w:r>
      <w:r w:rsidR="00985514">
        <w:t>23</w:t>
      </w:r>
      <w:r w:rsidRPr="00093AAF">
        <w:t xml:space="preserve"> d. </w:t>
      </w:r>
      <w:r>
        <w:t>s</w:t>
      </w:r>
      <w:r w:rsidRPr="00093AAF">
        <w:t>prendim</w:t>
      </w:r>
      <w:r>
        <w:t>u</w:t>
      </w:r>
      <w:r w:rsidRPr="00093AAF">
        <w:t xml:space="preserve"> </w:t>
      </w:r>
      <w:r>
        <w:t>N</w:t>
      </w:r>
      <w:r w:rsidRPr="00093AAF">
        <w:t xml:space="preserve">r. </w:t>
      </w:r>
      <w:r>
        <w:t>1-</w:t>
      </w:r>
      <w:r w:rsidR="00985514">
        <w:t>213</w:t>
      </w:r>
      <w:r w:rsidRPr="00093AAF">
        <w:t xml:space="preserve"> „</w:t>
      </w:r>
      <w:r>
        <w:t>D</w:t>
      </w:r>
      <w:r w:rsidRPr="00093AAF">
        <w:t xml:space="preserve">ėl </w:t>
      </w:r>
      <w:r w:rsidR="00985514">
        <w:t>Savivaldybės kontrolieriaus, Savivaldybės administracijos direktoriaus, Administracijos direktoriaus pavaduotojų pareigybių aprašymų patvirtinimo ir Savivaldybės tarybos 2018 m. gruodžio 20 d. sprendimo Nr. 1-378 pripažinimo netekusiu galios</w:t>
      </w:r>
      <w:r w:rsidRPr="00093AAF">
        <w:t xml:space="preserve">“ </w:t>
      </w:r>
      <w:r w:rsidR="00F16947">
        <w:rPr>
          <w:shd w:val="clear" w:color="auto" w:fill="FFFFFF"/>
        </w:rPr>
        <w:t>patvirtint</w:t>
      </w:r>
      <w:r w:rsidR="00985514">
        <w:rPr>
          <w:shd w:val="clear" w:color="auto" w:fill="FFFFFF"/>
        </w:rPr>
        <w:t>i</w:t>
      </w:r>
      <w:r w:rsidR="00F16947">
        <w:rPr>
          <w:shd w:val="clear" w:color="auto" w:fill="FFFFFF"/>
        </w:rPr>
        <w:t xml:space="preserve"> Savivaldybės </w:t>
      </w:r>
      <w:r w:rsidR="00985514">
        <w:rPr>
          <w:shd w:val="clear" w:color="auto" w:fill="FFFFFF"/>
        </w:rPr>
        <w:t>kontrolieriaus ir A</w:t>
      </w:r>
      <w:r w:rsidR="00F16947">
        <w:rPr>
          <w:shd w:val="clear" w:color="auto" w:fill="FFFFFF"/>
        </w:rPr>
        <w:t xml:space="preserve">dministracijos vadovų </w:t>
      </w:r>
      <w:r w:rsidR="00985514">
        <w:rPr>
          <w:shd w:val="clear" w:color="auto" w:fill="FFFFFF"/>
        </w:rPr>
        <w:t>pareigybių aprašymai</w:t>
      </w:r>
      <w:r w:rsidRPr="00F02EB4">
        <w:rPr>
          <w:shd w:val="clear" w:color="auto" w:fill="FFFFFF"/>
        </w:rPr>
        <w:t>.</w:t>
      </w:r>
    </w:p>
    <w:p w14:paraId="77C4EA4D" w14:textId="77777777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14:paraId="4E4A14A5" w14:textId="7BBB412D" w:rsidR="009B4236" w:rsidRDefault="00CA0EF1" w:rsidP="005C414B">
      <w:pPr>
        <w:tabs>
          <w:tab w:val="left" w:pos="0"/>
        </w:tabs>
        <w:ind w:firstLine="720"/>
        <w:jc w:val="both"/>
      </w:pPr>
      <w:r>
        <w:t xml:space="preserve">Vadovaujantis </w:t>
      </w:r>
      <w:r w:rsidR="00F16947">
        <w:t>teisės aktų</w:t>
      </w:r>
      <w:r>
        <w:t xml:space="preserve"> nuostatomis</w:t>
      </w:r>
      <w:r w:rsidR="004E5820">
        <w:t>, pripažįstam</w:t>
      </w:r>
      <w:r w:rsidR="00985514">
        <w:t>i</w:t>
      </w:r>
      <w:r w:rsidR="004E5820">
        <w:t xml:space="preserve"> netekus</w:t>
      </w:r>
      <w:r w:rsidR="00985514">
        <w:t>iais</w:t>
      </w:r>
      <w:r w:rsidR="004E5820">
        <w:t xml:space="preserve"> galios Savivaldybės tarybos sprendim</w:t>
      </w:r>
      <w:r w:rsidR="00985514">
        <w:t>o</w:t>
      </w:r>
      <w:r w:rsidR="004E5820">
        <w:t xml:space="preserve">, kuriuo </w:t>
      </w:r>
      <w:r w:rsidR="00F16947">
        <w:t>patvirtint</w:t>
      </w:r>
      <w:r w:rsidR="00985514">
        <w:t>i</w:t>
      </w:r>
      <w:r w:rsidR="00F16947">
        <w:t xml:space="preserve"> Administracijos vadovų pareigybių </w:t>
      </w:r>
      <w:r w:rsidR="00985514">
        <w:t>aprašymai, papunkčiai</w:t>
      </w:r>
      <w:r w:rsidR="00AE703E">
        <w:t>.</w:t>
      </w:r>
    </w:p>
    <w:p w14:paraId="354F7214" w14:textId="196A0BD0" w:rsidR="004C20A3" w:rsidRPr="004E5820" w:rsidRDefault="00D83A57" w:rsidP="004E5820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  <w:r w:rsidR="004E5820" w:rsidRPr="004E5820">
        <w:rPr>
          <w:bCs/>
        </w:rPr>
        <w:t>n</w:t>
      </w:r>
      <w:r w:rsidR="004E5820">
        <w:t>ėra.</w:t>
      </w:r>
    </w:p>
    <w:p w14:paraId="77C4EA54" w14:textId="77777777" w:rsidR="00D83A57" w:rsidRPr="00B332F8" w:rsidRDefault="0026732C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77C4EA55" w14:textId="77777777" w:rsidR="00D83A57" w:rsidRPr="00B332F8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>Savivaldybės administracijos.</w:t>
      </w:r>
    </w:p>
    <w:p w14:paraId="77C4EA57" w14:textId="77777777" w:rsidR="00434584" w:rsidRDefault="00434584" w:rsidP="00434584">
      <w:pPr>
        <w:spacing w:line="360" w:lineRule="auto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C2FC5" w14:textId="77777777" w:rsidR="00AB4369" w:rsidRDefault="00AB4369" w:rsidP="00A52524">
      <w:r>
        <w:separator/>
      </w:r>
    </w:p>
  </w:endnote>
  <w:endnote w:type="continuationSeparator" w:id="0">
    <w:p w14:paraId="72EC7E83" w14:textId="77777777" w:rsidR="00AB4369" w:rsidRDefault="00AB4369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30E1" w14:textId="77777777" w:rsidR="00AB4369" w:rsidRDefault="00AB4369" w:rsidP="00A52524">
      <w:r>
        <w:separator/>
      </w:r>
    </w:p>
  </w:footnote>
  <w:footnote w:type="continuationSeparator" w:id="0">
    <w:p w14:paraId="6EBF003E" w14:textId="77777777" w:rsidR="00AB4369" w:rsidRDefault="00AB4369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440B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2F68AC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0A2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820"/>
    <w:rsid w:val="004E5D2B"/>
    <w:rsid w:val="004F24E2"/>
    <w:rsid w:val="00520C5A"/>
    <w:rsid w:val="005232B3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4522"/>
    <w:rsid w:val="00964813"/>
    <w:rsid w:val="00965126"/>
    <w:rsid w:val="0097074B"/>
    <w:rsid w:val="00985514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4369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36DD"/>
    <w:rsid w:val="00EA2E59"/>
    <w:rsid w:val="00EA6E14"/>
    <w:rsid w:val="00EB3D70"/>
    <w:rsid w:val="00EB5E94"/>
    <w:rsid w:val="00EC1D0F"/>
    <w:rsid w:val="00ED0D98"/>
    <w:rsid w:val="00ED441B"/>
    <w:rsid w:val="00ED54EC"/>
    <w:rsid w:val="00ED7CF4"/>
    <w:rsid w:val="00EE06A7"/>
    <w:rsid w:val="00F1694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Indent21">
    <w:name w:val="WW-Body Text Indent 21"/>
    <w:basedOn w:val="prastasis"/>
    <w:rsid w:val="00F16947"/>
    <w:pPr>
      <w:widowControl w:val="0"/>
      <w:suppressAutoHyphens/>
      <w:ind w:firstLine="720"/>
      <w:jc w:val="both"/>
    </w:pPr>
    <w:rPr>
      <w:rFonts w:eastAsia="Lucida Sans Unicod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2095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2023-03-08T06:10:00Z</dcterms:created>
  <dcterms:modified xsi:type="dcterms:W3CDTF">2023-03-08T06:10:00Z</dcterms:modified>
</cp:coreProperties>
</file>