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EF85E" w14:textId="77777777" w:rsidR="009A57B3" w:rsidRDefault="00340615">
      <w:pPr>
        <w:tabs>
          <w:tab w:val="left" w:pos="9624"/>
        </w:tabs>
        <w:ind w:left="5102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              PATVIRTINTA</w:t>
      </w:r>
    </w:p>
    <w:p w14:paraId="424EF85F" w14:textId="77777777" w:rsidR="009A57B3" w:rsidRDefault="00340615">
      <w:pPr>
        <w:tabs>
          <w:tab w:val="left" w:pos="9624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Panevėžio miesto savivaldybės</w:t>
      </w:r>
    </w:p>
    <w:p w14:paraId="424EF860" w14:textId="77777777" w:rsidR="009A57B3" w:rsidRDefault="00340615">
      <w:pPr>
        <w:tabs>
          <w:tab w:val="left" w:pos="9624"/>
        </w:tabs>
        <w:ind w:left="5102"/>
        <w:jc w:val="both"/>
        <w:rPr>
          <w:szCs w:val="24"/>
        </w:rPr>
      </w:pPr>
      <w:r>
        <w:rPr>
          <w:szCs w:val="24"/>
        </w:rPr>
        <w:t xml:space="preserve">                                                      </w:t>
      </w:r>
      <w:r>
        <w:rPr>
          <w:szCs w:val="24"/>
        </w:rPr>
        <w:t xml:space="preserve">                                 administracijos direktoriaus</w:t>
      </w:r>
    </w:p>
    <w:p w14:paraId="424EF861" w14:textId="77777777" w:rsidR="009A57B3" w:rsidRDefault="00340615">
      <w:pPr>
        <w:tabs>
          <w:tab w:val="left" w:pos="9624"/>
        </w:tabs>
        <w:ind w:left="5102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2022 m. sausio 6 d. įsakymu Nr. A-21</w:t>
      </w:r>
    </w:p>
    <w:p w14:paraId="424EF862" w14:textId="77777777" w:rsidR="009A57B3" w:rsidRDefault="009A57B3">
      <w:pPr>
        <w:tabs>
          <w:tab w:val="left" w:pos="9624"/>
        </w:tabs>
        <w:jc w:val="both"/>
        <w:rPr>
          <w:szCs w:val="24"/>
        </w:rPr>
      </w:pPr>
    </w:p>
    <w:p w14:paraId="424EF863" w14:textId="77777777" w:rsidR="009A57B3" w:rsidRDefault="00340615">
      <w:pPr>
        <w:tabs>
          <w:tab w:val="left" w:pos="9624"/>
        </w:tabs>
        <w:jc w:val="center"/>
      </w:pPr>
      <w:r>
        <w:rPr>
          <w:szCs w:val="24"/>
        </w:rPr>
        <w:t>PANEVĖŽIO KRAŠTOTYROS MUZIEJAUS</w:t>
      </w:r>
    </w:p>
    <w:p w14:paraId="424EF864" w14:textId="77777777" w:rsidR="009A57B3" w:rsidRDefault="00340615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 xml:space="preserve">(įstaigos pavadinimas) </w:t>
      </w:r>
    </w:p>
    <w:p w14:paraId="424EF865" w14:textId="77777777" w:rsidR="009A57B3" w:rsidRDefault="00340615">
      <w:pPr>
        <w:jc w:val="center"/>
        <w:rPr>
          <w:rFonts w:eastAsia="MS Mincho;MS Gothic"/>
          <w:b/>
          <w:szCs w:val="24"/>
        </w:rPr>
      </w:pPr>
      <w:r>
        <w:rPr>
          <w:rFonts w:eastAsia="MS Mincho;MS Gothic"/>
          <w:b/>
          <w:szCs w:val="24"/>
        </w:rPr>
        <w:t>2022 METŲ VEI</w:t>
      </w:r>
      <w:r>
        <w:rPr>
          <w:rFonts w:eastAsia="MS Mincho;MS Gothic"/>
          <w:b/>
          <w:szCs w:val="24"/>
        </w:rPr>
        <w:t>KLOS PLANO VYKDYMO ATASKAITA</w:t>
      </w:r>
    </w:p>
    <w:p w14:paraId="424EF866" w14:textId="77777777" w:rsidR="009A57B3" w:rsidRDefault="009A57B3">
      <w:pPr>
        <w:jc w:val="center"/>
        <w:rPr>
          <w:b/>
          <w:szCs w:val="24"/>
        </w:rPr>
      </w:pPr>
    </w:p>
    <w:tbl>
      <w:tblPr>
        <w:tblStyle w:val="Lentelstinklelis"/>
        <w:tblW w:w="15254" w:type="dxa"/>
        <w:jc w:val="center"/>
        <w:tblLayout w:type="fixed"/>
        <w:tblCellMar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469"/>
        <w:gridCol w:w="485"/>
        <w:gridCol w:w="485"/>
        <w:gridCol w:w="9"/>
        <w:gridCol w:w="494"/>
        <w:gridCol w:w="1748"/>
        <w:gridCol w:w="1576"/>
        <w:gridCol w:w="2836"/>
        <w:gridCol w:w="1258"/>
        <w:gridCol w:w="961"/>
        <w:gridCol w:w="1021"/>
        <w:gridCol w:w="1754"/>
        <w:gridCol w:w="2158"/>
      </w:tblGrid>
      <w:tr w:rsidR="009A57B3" w14:paraId="424EF870" w14:textId="77777777">
        <w:trPr>
          <w:trHeight w:val="719"/>
          <w:jc w:val="center"/>
        </w:trPr>
        <w:tc>
          <w:tcPr>
            <w:tcW w:w="468" w:type="dxa"/>
            <w:vMerge w:val="restart"/>
            <w:shd w:val="clear" w:color="auto" w:fill="auto"/>
            <w:textDirection w:val="btLr"/>
            <w:vAlign w:val="center"/>
          </w:tcPr>
          <w:p w14:paraId="424EF867" w14:textId="77777777" w:rsidR="009A57B3" w:rsidRDefault="00340615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Tikslo kodas</w:t>
            </w:r>
          </w:p>
        </w:tc>
        <w:tc>
          <w:tcPr>
            <w:tcW w:w="485" w:type="dxa"/>
            <w:vMerge w:val="restart"/>
            <w:shd w:val="clear" w:color="auto" w:fill="auto"/>
            <w:textDirection w:val="btLr"/>
            <w:vAlign w:val="center"/>
          </w:tcPr>
          <w:p w14:paraId="424EF868" w14:textId="77777777" w:rsidR="009A57B3" w:rsidRDefault="00340615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Uždavinio kodas</w:t>
            </w:r>
          </w:p>
        </w:tc>
        <w:tc>
          <w:tcPr>
            <w:tcW w:w="485" w:type="dxa"/>
            <w:vMerge w:val="restart"/>
            <w:shd w:val="clear" w:color="auto" w:fill="auto"/>
            <w:textDirection w:val="btLr"/>
            <w:vAlign w:val="center"/>
          </w:tcPr>
          <w:p w14:paraId="424EF869" w14:textId="77777777" w:rsidR="009A57B3" w:rsidRDefault="00340615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Priemonės kodas</w:t>
            </w:r>
          </w:p>
        </w:tc>
        <w:tc>
          <w:tcPr>
            <w:tcW w:w="50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24EF86A" w14:textId="77777777" w:rsidR="009A57B3" w:rsidRDefault="00340615">
            <w:pPr>
              <w:widowControl w:val="0"/>
              <w:ind w:left="113" w:right="113"/>
              <w:jc w:val="center"/>
              <w:rPr>
                <w:b/>
                <w:lang w:eastAsia="lt-LT"/>
              </w:rPr>
            </w:pPr>
            <w:proofErr w:type="spellStart"/>
            <w:r>
              <w:rPr>
                <w:b/>
                <w:sz w:val="20"/>
                <w:lang w:eastAsia="lt-LT"/>
              </w:rPr>
              <w:t>Papriemonės</w:t>
            </w:r>
            <w:proofErr w:type="spellEnd"/>
            <w:r>
              <w:rPr>
                <w:b/>
                <w:sz w:val="20"/>
                <w:lang w:eastAsia="lt-LT"/>
              </w:rPr>
              <w:t xml:space="preserve"> kodas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424EF86B" w14:textId="77777777" w:rsidR="009A57B3" w:rsidRDefault="00340615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Pavadinimas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424EF86C" w14:textId="77777777" w:rsidR="009A57B3" w:rsidRDefault="00340615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  <w:sz w:val="20"/>
              </w:rPr>
              <w:t>Vykdytojas, projekto vadovas ar pareigybė</w:t>
            </w:r>
          </w:p>
        </w:tc>
        <w:tc>
          <w:tcPr>
            <w:tcW w:w="6076" w:type="dxa"/>
            <w:gridSpan w:val="4"/>
            <w:shd w:val="clear" w:color="auto" w:fill="auto"/>
            <w:vAlign w:val="center"/>
          </w:tcPr>
          <w:p w14:paraId="424EF86D" w14:textId="77777777" w:rsidR="009A57B3" w:rsidRDefault="00340615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bCs/>
                <w:sz w:val="20"/>
                <w:lang w:eastAsia="lt-LT"/>
              </w:rPr>
              <w:t xml:space="preserve">Tikslo, uždavinio, priemonės, </w:t>
            </w:r>
            <w:proofErr w:type="spellStart"/>
            <w:r>
              <w:rPr>
                <w:b/>
                <w:bCs/>
                <w:sz w:val="20"/>
                <w:lang w:eastAsia="lt-LT"/>
              </w:rPr>
              <w:t>papriemonės</w:t>
            </w:r>
            <w:proofErr w:type="spellEnd"/>
            <w:r>
              <w:rPr>
                <w:b/>
                <w:bCs/>
                <w:sz w:val="20"/>
                <w:lang w:eastAsia="lt-LT"/>
              </w:rPr>
              <w:t>, rezultato (produkto) vertinimo kriterijaus</w:t>
            </w:r>
          </w:p>
        </w:tc>
        <w:tc>
          <w:tcPr>
            <w:tcW w:w="175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24EF86E" w14:textId="77777777" w:rsidR="009A57B3" w:rsidRDefault="00340615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Informacija apie  pasie</w:t>
            </w:r>
            <w:r>
              <w:rPr>
                <w:b/>
                <w:bCs/>
                <w:sz w:val="20"/>
                <w:lang w:eastAsia="lt-LT"/>
              </w:rPr>
              <w:t>ktus rezultatus</w:t>
            </w:r>
          </w:p>
        </w:tc>
        <w:tc>
          <w:tcPr>
            <w:tcW w:w="2158" w:type="dxa"/>
            <w:vMerge w:val="restart"/>
            <w:shd w:val="clear" w:color="auto" w:fill="auto"/>
            <w:vAlign w:val="center"/>
          </w:tcPr>
          <w:p w14:paraId="424EF86F" w14:textId="77777777" w:rsidR="009A57B3" w:rsidRDefault="00340615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Paaiškinimai dėl nukrypimo</w:t>
            </w:r>
          </w:p>
        </w:tc>
      </w:tr>
      <w:tr w:rsidR="009A57B3" w14:paraId="424EF87D" w14:textId="77777777">
        <w:trPr>
          <w:trHeight w:val="1551"/>
          <w:jc w:val="center"/>
        </w:trPr>
        <w:tc>
          <w:tcPr>
            <w:tcW w:w="468" w:type="dxa"/>
            <w:vMerge/>
            <w:shd w:val="clear" w:color="auto" w:fill="auto"/>
            <w:textDirection w:val="btLr"/>
            <w:vAlign w:val="center"/>
          </w:tcPr>
          <w:p w14:paraId="424EF871" w14:textId="77777777" w:rsidR="009A57B3" w:rsidRDefault="009A57B3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485" w:type="dxa"/>
            <w:vMerge/>
            <w:shd w:val="clear" w:color="auto" w:fill="auto"/>
            <w:textDirection w:val="btLr"/>
            <w:vAlign w:val="center"/>
          </w:tcPr>
          <w:p w14:paraId="424EF872" w14:textId="77777777" w:rsidR="009A57B3" w:rsidRDefault="009A57B3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485" w:type="dxa"/>
            <w:vMerge/>
            <w:shd w:val="clear" w:color="auto" w:fill="auto"/>
            <w:textDirection w:val="btLr"/>
            <w:vAlign w:val="center"/>
          </w:tcPr>
          <w:p w14:paraId="424EF873" w14:textId="77777777" w:rsidR="009A57B3" w:rsidRDefault="009A57B3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03" w:type="dxa"/>
            <w:gridSpan w:val="2"/>
            <w:vMerge/>
            <w:shd w:val="clear" w:color="auto" w:fill="auto"/>
            <w:vAlign w:val="center"/>
          </w:tcPr>
          <w:p w14:paraId="424EF874" w14:textId="77777777" w:rsidR="009A57B3" w:rsidRDefault="009A57B3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14:paraId="424EF875" w14:textId="77777777" w:rsidR="009A57B3" w:rsidRDefault="009A57B3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424EF876" w14:textId="77777777" w:rsidR="009A57B3" w:rsidRDefault="009A57B3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24EF877" w14:textId="77777777" w:rsidR="009A57B3" w:rsidRDefault="00340615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pavadinimas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24EF878" w14:textId="77777777" w:rsidR="009A57B3" w:rsidRDefault="00340615">
            <w:pPr>
              <w:widowControl w:val="0"/>
              <w:jc w:val="center"/>
              <w:rPr>
                <w:b/>
                <w:lang w:eastAsia="lt-LT"/>
              </w:rPr>
            </w:pPr>
            <w:r>
              <w:rPr>
                <w:b/>
                <w:sz w:val="20"/>
                <w:lang w:eastAsia="lt-LT"/>
              </w:rPr>
              <w:t>mato vnt.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24EF879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  <w:lang w:eastAsia="lt-LT"/>
              </w:rPr>
              <w:t>2022 m. planuota reikšmė, rezultatas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24EF87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  <w:lang w:eastAsia="lt-LT"/>
              </w:rPr>
              <w:t>2022 m. faktinė reikšmė, rezultatas</w:t>
            </w:r>
          </w:p>
        </w:tc>
        <w:tc>
          <w:tcPr>
            <w:tcW w:w="175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24EF87B" w14:textId="77777777" w:rsidR="009A57B3" w:rsidRDefault="009A57B3">
            <w:pPr>
              <w:widowControl w:val="0"/>
              <w:jc w:val="center"/>
              <w:rPr>
                <w:b/>
                <w:lang w:eastAsia="lt-LT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14:paraId="424EF87C" w14:textId="77777777" w:rsidR="009A57B3" w:rsidRDefault="009A57B3">
            <w:pPr>
              <w:widowControl w:val="0"/>
              <w:jc w:val="center"/>
              <w:rPr>
                <w:b/>
                <w:lang w:eastAsia="lt-LT"/>
              </w:rPr>
            </w:pPr>
          </w:p>
        </w:tc>
      </w:tr>
      <w:tr w:rsidR="009A57B3" w14:paraId="424EF887" w14:textId="77777777">
        <w:trPr>
          <w:trHeight w:val="304"/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87E" w14:textId="77777777" w:rsidR="009A57B3" w:rsidRDefault="00340615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4797" w:type="dxa"/>
            <w:gridSpan w:val="6"/>
            <w:shd w:val="clear" w:color="auto" w:fill="DBE5F1" w:themeFill="accent1" w:themeFillTint="33"/>
          </w:tcPr>
          <w:p w14:paraId="424EF87F" w14:textId="77777777" w:rsidR="009A57B3" w:rsidRDefault="00340615">
            <w:pPr>
              <w:widowControl w:val="0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Kurti tvarią socialinę ir ekonominę kultūros vertę Panevėžyje (tikslo pavadinimas)</w:t>
            </w:r>
          </w:p>
        </w:tc>
        <w:tc>
          <w:tcPr>
            <w:tcW w:w="2836" w:type="dxa"/>
            <w:shd w:val="clear" w:color="auto" w:fill="DBE5F1" w:themeFill="accent1" w:themeFillTint="33"/>
          </w:tcPr>
          <w:p w14:paraId="424EF88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 xml:space="preserve">Kultūros paslaugas </w:t>
            </w:r>
            <w:r>
              <w:rPr>
                <w:bCs/>
                <w:sz w:val="20"/>
                <w:lang w:eastAsia="lt-LT"/>
              </w:rPr>
              <w:t>naudojančių gyventojų skaičiaus pokytis</w:t>
            </w:r>
          </w:p>
        </w:tc>
        <w:tc>
          <w:tcPr>
            <w:tcW w:w="1258" w:type="dxa"/>
            <w:shd w:val="clear" w:color="auto" w:fill="DBE5F1" w:themeFill="accent1" w:themeFillTint="33"/>
          </w:tcPr>
          <w:p w14:paraId="424EF881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961" w:type="dxa"/>
            <w:shd w:val="clear" w:color="auto" w:fill="DBE5F1" w:themeFill="accent1" w:themeFillTint="33"/>
          </w:tcPr>
          <w:p w14:paraId="424EF88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9,3</w:t>
            </w:r>
          </w:p>
        </w:tc>
        <w:tc>
          <w:tcPr>
            <w:tcW w:w="1021" w:type="dxa"/>
            <w:shd w:val="clear" w:color="auto" w:fill="DBE5F1" w:themeFill="accent1" w:themeFillTint="33"/>
          </w:tcPr>
          <w:p w14:paraId="424EF883" w14:textId="77777777" w:rsidR="009A57B3" w:rsidRDefault="0034061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84,0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DBE5F1" w:themeFill="accent1" w:themeFillTint="33"/>
          </w:tcPr>
          <w:p w14:paraId="424EF884" w14:textId="77777777" w:rsidR="009A57B3" w:rsidRDefault="0034061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Rezultatas pasiektas ir viršytas</w:t>
            </w:r>
          </w:p>
        </w:tc>
        <w:tc>
          <w:tcPr>
            <w:tcW w:w="2158" w:type="dxa"/>
            <w:shd w:val="clear" w:color="auto" w:fill="DBE5F1" w:themeFill="accent1" w:themeFillTint="33"/>
          </w:tcPr>
          <w:p w14:paraId="424EF885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rFonts w:eastAsia="MS Mincho"/>
                <w:color w:val="auto"/>
                <w:sz w:val="20"/>
              </w:rPr>
              <w:t>2022 m. muziejaus paslaugomis naudojosi 26 113 lankytojų, o</w:t>
            </w:r>
          </w:p>
          <w:p w14:paraId="424EF886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rFonts w:eastAsia="MS Mincho"/>
                <w:color w:val="auto"/>
                <w:sz w:val="20"/>
              </w:rPr>
              <w:t>2021 m. – 14 191.</w:t>
            </w:r>
          </w:p>
        </w:tc>
      </w:tr>
      <w:tr w:rsidR="009A57B3" w14:paraId="424EF896" w14:textId="77777777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888" w14:textId="77777777" w:rsidR="009A57B3" w:rsidRDefault="00340615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889" w14:textId="77777777" w:rsidR="009A57B3" w:rsidRDefault="00340615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4312" w:type="dxa"/>
            <w:gridSpan w:val="5"/>
            <w:shd w:val="clear" w:color="auto" w:fill="EAF1DD" w:themeFill="accent3" w:themeFillTint="33"/>
          </w:tcPr>
          <w:p w14:paraId="424EF88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 xml:space="preserve">Padidinti miesto bendruomenės įtraukti į kultūros kūrimą ir naudojimąsi kultūros </w:t>
            </w:r>
            <w:r>
              <w:rPr>
                <w:b/>
                <w:bCs/>
                <w:sz w:val="20"/>
                <w:lang w:eastAsia="lt-LT"/>
              </w:rPr>
              <w:t>produktais bei paslaugomis (uždavinio pavadinimas)</w:t>
            </w:r>
          </w:p>
        </w:tc>
        <w:tc>
          <w:tcPr>
            <w:tcW w:w="2836" w:type="dxa"/>
            <w:shd w:val="clear" w:color="auto" w:fill="EAF1DD" w:themeFill="accent3" w:themeFillTint="33"/>
          </w:tcPr>
          <w:p w14:paraId="424EF88B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 xml:space="preserve">Miesto bendruomenės </w:t>
            </w:r>
            <w:proofErr w:type="spellStart"/>
            <w:r>
              <w:rPr>
                <w:bCs/>
                <w:sz w:val="20"/>
                <w:lang w:eastAsia="lt-LT"/>
              </w:rPr>
              <w:t>įtraukties</w:t>
            </w:r>
            <w:proofErr w:type="spellEnd"/>
            <w:r>
              <w:rPr>
                <w:bCs/>
                <w:sz w:val="20"/>
                <w:lang w:eastAsia="lt-LT"/>
              </w:rPr>
              <w:t xml:space="preserve"> pokytis lyginant su praėjusiais metais</w:t>
            </w:r>
          </w:p>
        </w:tc>
        <w:tc>
          <w:tcPr>
            <w:tcW w:w="1258" w:type="dxa"/>
            <w:shd w:val="clear" w:color="auto" w:fill="EAF1DD" w:themeFill="accent3" w:themeFillTint="33"/>
          </w:tcPr>
          <w:p w14:paraId="424EF88C" w14:textId="77777777" w:rsidR="009A57B3" w:rsidRDefault="0034061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Teigiamas</w:t>
            </w:r>
          </w:p>
          <w:p w14:paraId="424EF88D" w14:textId="77777777" w:rsidR="009A57B3" w:rsidRDefault="0034061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Nepakitęs</w:t>
            </w:r>
          </w:p>
          <w:p w14:paraId="424EF88E" w14:textId="77777777" w:rsidR="009A57B3" w:rsidRDefault="0034061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Neigiamas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424EF88F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Teigiamas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14:paraId="424EF890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Teigiamas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EAF1DD" w:themeFill="accent3" w:themeFillTint="33"/>
          </w:tcPr>
          <w:p w14:paraId="424EF891" w14:textId="77777777" w:rsidR="009A57B3" w:rsidRDefault="00340615">
            <w:pPr>
              <w:widowControl w:val="0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  <w:lang w:eastAsia="lt-LT"/>
              </w:rPr>
              <w:t>Rezultatas pasiektas</w:t>
            </w:r>
          </w:p>
        </w:tc>
        <w:tc>
          <w:tcPr>
            <w:tcW w:w="2158" w:type="dxa"/>
            <w:shd w:val="clear" w:color="auto" w:fill="EAF1DD" w:themeFill="accent3" w:themeFillTint="33"/>
          </w:tcPr>
          <w:p w14:paraId="424EF892" w14:textId="77777777" w:rsidR="009A57B3" w:rsidRDefault="00340615">
            <w:pPr>
              <w:widowControl w:val="0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 xml:space="preserve">Tai atsispindi lankytojų pasitenkinimo teikiamomis paslaugomis </w:t>
            </w:r>
            <w:r>
              <w:rPr>
                <w:bCs/>
                <w:sz w:val="20"/>
                <w:lang w:eastAsia="lt-LT"/>
              </w:rPr>
              <w:t>anketinio vertinimo rezultatais.</w:t>
            </w:r>
          </w:p>
          <w:p w14:paraId="424EF893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Muziejaus patalpomis patenkinti 90,7% lankytojų;</w:t>
            </w:r>
          </w:p>
          <w:p w14:paraId="424EF894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Aptarnavimo kokybe patenkinti 95%;</w:t>
            </w:r>
          </w:p>
          <w:p w14:paraId="424EF895" w14:textId="77777777" w:rsidR="009A57B3" w:rsidRDefault="00340615">
            <w:pPr>
              <w:widowControl w:val="0"/>
              <w:ind w:right="-4"/>
              <w:rPr>
                <w:bCs/>
                <w:sz w:val="20"/>
                <w:lang w:eastAsia="lt-LT"/>
              </w:rPr>
            </w:pPr>
            <w:r>
              <w:rPr>
                <w:rFonts w:eastAsia="MS Mincho"/>
                <w:bCs/>
                <w:sz w:val="20"/>
                <w:szCs w:val="20"/>
                <w:lang w:eastAsia="lt-LT"/>
              </w:rPr>
              <w:t>Ekspozicijomis patenkinti 83,5%.</w:t>
            </w:r>
          </w:p>
        </w:tc>
      </w:tr>
      <w:tr w:rsidR="009A57B3" w14:paraId="424EF8AA" w14:textId="77777777">
        <w:trPr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897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898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FDE9D9" w:themeFill="accent6" w:themeFillTint="33"/>
          </w:tcPr>
          <w:p w14:paraId="424EF899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251" w:type="dxa"/>
            <w:gridSpan w:val="3"/>
            <w:vMerge w:val="restart"/>
            <w:shd w:val="clear" w:color="auto" w:fill="FDE9D9" w:themeFill="accent6" w:themeFillTint="33"/>
          </w:tcPr>
          <w:p w14:paraId="424EF89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Kultūros renginių rinkodaros priemonių įgyvendinimas</w:t>
            </w:r>
          </w:p>
        </w:tc>
        <w:tc>
          <w:tcPr>
            <w:tcW w:w="1576" w:type="dxa"/>
            <w:shd w:val="clear" w:color="auto" w:fill="auto"/>
          </w:tcPr>
          <w:p w14:paraId="424EF89B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I. </w:t>
            </w:r>
            <w:proofErr w:type="spellStart"/>
            <w:r>
              <w:rPr>
                <w:rFonts w:eastAsia="MS Mincho"/>
                <w:sz w:val="20"/>
              </w:rPr>
              <w:t>Varanavičienė</w:t>
            </w:r>
            <w:proofErr w:type="spellEnd"/>
          </w:p>
          <w:p w14:paraId="424EF89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R. </w:t>
            </w:r>
            <w:proofErr w:type="spellStart"/>
            <w:r>
              <w:rPr>
                <w:rFonts w:eastAsia="MS Mincho"/>
                <w:sz w:val="20"/>
              </w:rPr>
              <w:t>Jasiūnienė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89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 xml:space="preserve">Įgyvendintų </w:t>
            </w:r>
            <w:r>
              <w:rPr>
                <w:rFonts w:eastAsia="MS Mincho"/>
                <w:bCs/>
                <w:sz w:val="20"/>
                <w:lang w:eastAsia="lt-LT"/>
              </w:rPr>
              <w:t>renginių rinkodaros priemonių rūšių skaičius</w:t>
            </w:r>
          </w:p>
        </w:tc>
        <w:tc>
          <w:tcPr>
            <w:tcW w:w="1258" w:type="dxa"/>
            <w:shd w:val="clear" w:color="auto" w:fill="auto"/>
          </w:tcPr>
          <w:p w14:paraId="424EF89E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89F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424EF8A0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7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8A1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viršytas 2 priemonėmis</w:t>
            </w:r>
          </w:p>
        </w:tc>
        <w:tc>
          <w:tcPr>
            <w:tcW w:w="2158" w:type="dxa"/>
            <w:shd w:val="clear" w:color="auto" w:fill="auto"/>
          </w:tcPr>
          <w:p w14:paraId="424EF8A2" w14:textId="77777777" w:rsidR="009A57B3" w:rsidRDefault="00340615">
            <w:pPr>
              <w:widowControl w:val="0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color w:val="auto"/>
                <w:sz w:val="20"/>
                <w:szCs w:val="20"/>
              </w:rPr>
              <w:t>Pagrindinės muziejaus rinkodaros priemonės:</w:t>
            </w:r>
          </w:p>
          <w:p w14:paraId="424EF8A3" w14:textId="77777777" w:rsidR="009A57B3" w:rsidRDefault="00340615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>
              <w:rPr>
                <w:rFonts w:eastAsia="MS Mincho"/>
                <w:color w:val="auto"/>
                <w:sz w:val="20"/>
                <w:szCs w:val="20"/>
              </w:rPr>
              <w:t xml:space="preserve">1. Vietinė TV, spauda ir </w:t>
            </w:r>
            <w:r>
              <w:rPr>
                <w:rFonts w:eastAsia="MS Mincho"/>
                <w:color w:val="auto"/>
                <w:sz w:val="20"/>
                <w:szCs w:val="20"/>
              </w:rPr>
              <w:lastRenderedPageBreak/>
              <w:t xml:space="preserve">socialiniai tinklai:  </w:t>
            </w:r>
            <w:hyperlink r:id="rId7">
              <w:r>
                <w:rPr>
                  <w:rStyle w:val="Internetosaitas"/>
                  <w:rFonts w:eastAsia="MS Mincho"/>
                  <w:color w:val="auto"/>
                  <w:sz w:val="20"/>
                  <w:szCs w:val="20"/>
                  <w:u w:val="none"/>
                </w:rPr>
                <w:t>www.facebook.com</w:t>
              </w:r>
            </w:hyperlink>
            <w:r>
              <w:rPr>
                <w:rFonts w:eastAsia="MS Mincho"/>
                <w:color w:val="auto"/>
                <w:sz w:val="20"/>
                <w:szCs w:val="20"/>
              </w:rPr>
              <w:t xml:space="preserve">,  </w:t>
            </w:r>
            <w:hyperlink r:id="rId8">
              <w:r>
                <w:rPr>
                  <w:rStyle w:val="Internetosaitas"/>
                  <w:rFonts w:eastAsia="MS Mincho"/>
                  <w:color w:val="auto"/>
                  <w:sz w:val="20"/>
                  <w:szCs w:val="20"/>
                  <w:u w:val="none"/>
                </w:rPr>
                <w:t>www.instagram.com</w:t>
              </w:r>
            </w:hyperlink>
          </w:p>
          <w:p w14:paraId="424EF8A4" w14:textId="77777777" w:rsidR="009A57B3" w:rsidRDefault="00340615">
            <w:pPr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rFonts w:eastAsia="MS Mincho"/>
                <w:color w:val="auto"/>
                <w:sz w:val="20"/>
                <w:szCs w:val="20"/>
              </w:rPr>
              <w:t xml:space="preserve">2.Videoplatforma: </w:t>
            </w:r>
            <w:r>
              <w:rPr>
                <w:rStyle w:val="Internetosaitas"/>
                <w:rFonts w:eastAsia="MS Mincho"/>
                <w:color w:val="auto"/>
                <w:sz w:val="20"/>
                <w:szCs w:val="20"/>
                <w:u w:val="none"/>
              </w:rPr>
              <w:t>www.youtube.com;</w:t>
            </w:r>
          </w:p>
          <w:p w14:paraId="424EF8A5" w14:textId="77777777" w:rsidR="009A57B3" w:rsidRDefault="00340615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MS Mincho"/>
                <w:color w:val="auto"/>
                <w:sz w:val="20"/>
                <w:szCs w:val="20"/>
              </w:rPr>
              <w:t>3. Internetinės muziejaus svetainės;</w:t>
            </w:r>
          </w:p>
          <w:p w14:paraId="424EF8A6" w14:textId="77777777" w:rsidR="009A57B3" w:rsidRDefault="00340615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MS Mincho"/>
                <w:color w:val="auto"/>
                <w:sz w:val="20"/>
                <w:szCs w:val="20"/>
              </w:rPr>
              <w:t>4. Lauko ekranas;</w:t>
            </w:r>
          </w:p>
          <w:p w14:paraId="424EF8A7" w14:textId="77777777" w:rsidR="009A57B3" w:rsidRDefault="00340615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MS Mincho"/>
                <w:color w:val="auto"/>
                <w:sz w:val="20"/>
                <w:szCs w:val="20"/>
              </w:rPr>
              <w:t>5. Skrajutės, plakatai;</w:t>
            </w:r>
          </w:p>
          <w:p w14:paraId="424EF8A8" w14:textId="77777777" w:rsidR="009A57B3" w:rsidRDefault="00340615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MS Mincho"/>
                <w:color w:val="auto"/>
                <w:sz w:val="20"/>
                <w:szCs w:val="20"/>
              </w:rPr>
              <w:t>6. El. laiškai pagal atitinkamą kontaktų sąrašą;</w:t>
            </w:r>
          </w:p>
          <w:p w14:paraId="424EF8A9" w14:textId="77777777" w:rsidR="009A57B3" w:rsidRDefault="00340615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MS Mincho"/>
                <w:color w:val="auto"/>
                <w:sz w:val="20"/>
                <w:szCs w:val="20"/>
              </w:rPr>
              <w:t>7. Nemokamas paskutinio mėn. sek</w:t>
            </w:r>
            <w:r>
              <w:rPr>
                <w:rFonts w:eastAsia="MS Mincho"/>
                <w:color w:val="auto"/>
                <w:sz w:val="20"/>
                <w:szCs w:val="20"/>
              </w:rPr>
              <w:t>madienis (per metus sekmadieniais muziejų aplankė 386 lankytojai).</w:t>
            </w:r>
          </w:p>
        </w:tc>
      </w:tr>
      <w:tr w:rsidR="009A57B3" w14:paraId="424EF8B8" w14:textId="77777777">
        <w:trPr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8AB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8AC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8AD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251" w:type="dxa"/>
            <w:gridSpan w:val="3"/>
            <w:vMerge/>
            <w:shd w:val="clear" w:color="auto" w:fill="FDE9D9" w:themeFill="accent6" w:themeFillTint="33"/>
          </w:tcPr>
          <w:p w14:paraId="424EF8AE" w14:textId="77777777" w:rsidR="009A57B3" w:rsidRDefault="009A57B3">
            <w:pPr>
              <w:widowControl w:val="0"/>
              <w:rPr>
                <w:rFonts w:eastAsia="MS Mincho"/>
              </w:rPr>
            </w:pPr>
          </w:p>
        </w:tc>
        <w:tc>
          <w:tcPr>
            <w:tcW w:w="1576" w:type="dxa"/>
            <w:shd w:val="clear" w:color="auto" w:fill="auto"/>
          </w:tcPr>
          <w:p w14:paraId="424EF8AF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2836" w:type="dxa"/>
            <w:shd w:val="clear" w:color="auto" w:fill="auto"/>
          </w:tcPr>
          <w:p w14:paraId="424EF8B0" w14:textId="77777777" w:rsidR="009A57B3" w:rsidRDefault="00340615">
            <w:pPr>
              <w:widowControl w:val="0"/>
            </w:pPr>
            <w:r>
              <w:rPr>
                <w:sz w:val="20"/>
              </w:rPr>
              <w:t>Publikacijų ir interviu skaičius</w:t>
            </w:r>
          </w:p>
        </w:tc>
        <w:tc>
          <w:tcPr>
            <w:tcW w:w="1258" w:type="dxa"/>
            <w:shd w:val="clear" w:color="auto" w:fill="auto"/>
          </w:tcPr>
          <w:p w14:paraId="424EF8B1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8B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021" w:type="dxa"/>
            <w:shd w:val="clear" w:color="auto" w:fill="auto"/>
          </w:tcPr>
          <w:p w14:paraId="424EF8B3" w14:textId="77777777" w:rsidR="009A57B3" w:rsidRDefault="0034061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8B4" w14:textId="77777777" w:rsidR="009A57B3" w:rsidRDefault="00340615">
            <w:pPr>
              <w:widowControl w:val="0"/>
            </w:pPr>
            <w:r>
              <w:rPr>
                <w:sz w:val="20"/>
                <w:szCs w:val="20"/>
              </w:rPr>
              <w:t>Planas iš dalies įgyvendintas</w:t>
            </w:r>
          </w:p>
        </w:tc>
        <w:tc>
          <w:tcPr>
            <w:tcW w:w="2158" w:type="dxa"/>
            <w:shd w:val="clear" w:color="auto" w:fill="auto"/>
          </w:tcPr>
          <w:p w14:paraId="424EF8B5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Muziejininkai paskelbė spaudoje 69 straipsnius;</w:t>
            </w:r>
          </w:p>
          <w:p w14:paraId="424EF8B6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TV, spaudos atstovams interviu teikė 79 </w:t>
            </w:r>
            <w:r>
              <w:rPr>
                <w:rFonts w:eastAsia="MS Mincho"/>
                <w:sz w:val="20"/>
              </w:rPr>
              <w:t>kartus. Iš jų respublikinėje TV – 13 kartų; vietinėje TV – 15, vietinėje spaudoje – 48 kartus,</w:t>
            </w:r>
          </w:p>
          <w:p w14:paraId="424EF8B7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proofErr w:type="spellStart"/>
            <w:r>
              <w:rPr>
                <w:rFonts w:eastAsia="MS Mincho"/>
                <w:sz w:val="20"/>
              </w:rPr>
              <w:t>Respubl</w:t>
            </w:r>
            <w:proofErr w:type="spellEnd"/>
            <w:r>
              <w:rPr>
                <w:rFonts w:eastAsia="MS Mincho"/>
                <w:sz w:val="20"/>
              </w:rPr>
              <w:t>. radijas - 2.</w:t>
            </w:r>
          </w:p>
        </w:tc>
      </w:tr>
      <w:tr w:rsidR="009A57B3" w14:paraId="424EF8C7" w14:textId="77777777">
        <w:trPr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8B9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8BA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FDE9D9" w:themeFill="accent6" w:themeFillTint="33"/>
          </w:tcPr>
          <w:p w14:paraId="424EF8BB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251" w:type="dxa"/>
            <w:gridSpan w:val="3"/>
            <w:vMerge w:val="restart"/>
            <w:shd w:val="clear" w:color="auto" w:fill="FDE9D9" w:themeFill="accent6" w:themeFillTint="33"/>
          </w:tcPr>
          <w:p w14:paraId="424EF8BC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Miesto viešųjų erdvių </w:t>
            </w:r>
            <w:proofErr w:type="spellStart"/>
            <w:r>
              <w:rPr>
                <w:rFonts w:eastAsia="MS Mincho"/>
                <w:sz w:val="20"/>
              </w:rPr>
              <w:t>įveiklinimas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424EF8B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Muziejininkai</w:t>
            </w:r>
          </w:p>
        </w:tc>
        <w:tc>
          <w:tcPr>
            <w:tcW w:w="2836" w:type="dxa"/>
            <w:shd w:val="clear" w:color="auto" w:fill="auto"/>
          </w:tcPr>
          <w:p w14:paraId="424EF8BE" w14:textId="77777777" w:rsidR="009A57B3" w:rsidRDefault="00340615">
            <w:pPr>
              <w:widowControl w:val="0"/>
            </w:pPr>
            <w:proofErr w:type="spellStart"/>
            <w:r>
              <w:rPr>
                <w:rFonts w:eastAsia="MS Mincho"/>
                <w:bCs/>
                <w:sz w:val="20"/>
                <w:lang w:eastAsia="lt-LT"/>
              </w:rPr>
              <w:t>Įveiklintų</w:t>
            </w:r>
            <w:proofErr w:type="spellEnd"/>
            <w:r>
              <w:rPr>
                <w:rFonts w:eastAsia="MS Mincho"/>
                <w:bCs/>
                <w:sz w:val="20"/>
                <w:lang w:eastAsia="lt-LT"/>
              </w:rPr>
              <w:t xml:space="preserve"> erdvių skaičius</w:t>
            </w:r>
          </w:p>
        </w:tc>
        <w:tc>
          <w:tcPr>
            <w:tcW w:w="1258" w:type="dxa"/>
            <w:shd w:val="clear" w:color="auto" w:fill="auto"/>
          </w:tcPr>
          <w:p w14:paraId="424EF8BF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8C0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424EF8C1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3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8C2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shd w:val="clear" w:color="auto" w:fill="auto"/>
          </w:tcPr>
          <w:p w14:paraId="424EF8C3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proofErr w:type="spellStart"/>
            <w:r>
              <w:rPr>
                <w:rFonts w:eastAsia="MS Mincho"/>
                <w:sz w:val="20"/>
              </w:rPr>
              <w:t>Įveiklintos</w:t>
            </w:r>
            <w:proofErr w:type="spellEnd"/>
            <w:r>
              <w:rPr>
                <w:rFonts w:eastAsia="MS Mincho"/>
                <w:sz w:val="20"/>
              </w:rPr>
              <w:t xml:space="preserve"> erdvės:</w:t>
            </w:r>
          </w:p>
          <w:p w14:paraId="424EF8C4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Parodos „Panevėžio gatvės: žmonės, įvykiai, vaizdai“ įrengimas  Sausio 13-osios skvere;</w:t>
            </w:r>
          </w:p>
          <w:p w14:paraId="424EF8C5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Teritorijoje prie muziejaus vyko „Dėlionių maratonas“, skirtas vaikų gynimo dienai ir miesto gimtadienio metu veikė įvairi programa;</w:t>
            </w:r>
          </w:p>
          <w:p w14:paraId="424EF8C6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Muziejaus stendas „Panevėžio </w:t>
            </w:r>
            <w:r>
              <w:rPr>
                <w:rFonts w:eastAsia="MS Mincho"/>
                <w:sz w:val="20"/>
              </w:rPr>
              <w:t xml:space="preserve">gatvės: </w:t>
            </w:r>
            <w:r>
              <w:rPr>
                <w:rFonts w:eastAsia="MS Mincho"/>
                <w:sz w:val="20"/>
              </w:rPr>
              <w:lastRenderedPageBreak/>
              <w:t>žmonės, įvykiai, vaizdai“ pastatytas Laisvės a.</w:t>
            </w:r>
          </w:p>
        </w:tc>
      </w:tr>
      <w:tr w:rsidR="009A57B3" w14:paraId="424EF8DB" w14:textId="77777777">
        <w:trPr>
          <w:trHeight w:val="303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8C8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8C9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8CA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251" w:type="dxa"/>
            <w:gridSpan w:val="3"/>
            <w:vMerge/>
            <w:shd w:val="clear" w:color="auto" w:fill="FDE9D9" w:themeFill="accent6" w:themeFillTint="33"/>
          </w:tcPr>
          <w:p w14:paraId="424EF8CB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424EF8C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424EF8C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  <w:p w14:paraId="424EF8CE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A. </w:t>
            </w:r>
            <w:proofErr w:type="spellStart"/>
            <w:r>
              <w:rPr>
                <w:rFonts w:eastAsia="MS Mincho"/>
                <w:sz w:val="20"/>
              </w:rPr>
              <w:t>Šablinskienė</w:t>
            </w:r>
            <w:proofErr w:type="spellEnd"/>
          </w:p>
          <w:p w14:paraId="424EF8CF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A. </w:t>
            </w:r>
            <w:proofErr w:type="spellStart"/>
            <w:r>
              <w:rPr>
                <w:rFonts w:eastAsia="MS Mincho"/>
                <w:sz w:val="20"/>
              </w:rPr>
              <w:t>Astramskas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8D0" w14:textId="77777777" w:rsidR="009A57B3" w:rsidRDefault="00340615">
            <w:pPr>
              <w:widowControl w:val="0"/>
            </w:pPr>
            <w:r>
              <w:rPr>
                <w:bCs/>
                <w:sz w:val="20"/>
                <w:lang w:eastAsia="lt-LT"/>
              </w:rPr>
              <w:t>Suorganizuotų lauko renginių skaičius per metus</w:t>
            </w:r>
          </w:p>
        </w:tc>
        <w:tc>
          <w:tcPr>
            <w:tcW w:w="1258" w:type="dxa"/>
            <w:shd w:val="clear" w:color="auto" w:fill="auto"/>
          </w:tcPr>
          <w:p w14:paraId="424EF8D1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8D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424EF8D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8D4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 8  renginiais lauke</w:t>
            </w:r>
          </w:p>
        </w:tc>
        <w:tc>
          <w:tcPr>
            <w:tcW w:w="2158" w:type="dxa"/>
            <w:shd w:val="clear" w:color="auto" w:fill="auto"/>
          </w:tcPr>
          <w:p w14:paraId="424EF8D5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Suorganizuota:</w:t>
            </w:r>
          </w:p>
          <w:p w14:paraId="424EF8D6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 ekskursijos po miestą;</w:t>
            </w:r>
          </w:p>
          <w:p w14:paraId="424EF8D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Programa Užgavėnių šventėje;</w:t>
            </w:r>
          </w:p>
          <w:p w14:paraId="424EF8D8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 renginiai prie muziejaus ir Laisvės a.;</w:t>
            </w:r>
          </w:p>
          <w:p w14:paraId="424EF8D9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Lauko parodos </w:t>
            </w:r>
            <w:r>
              <w:rPr>
                <w:rFonts w:eastAsia="MS Mincho"/>
                <w:sz w:val="20"/>
              </w:rPr>
              <w:t>„Panevėžio gatvės: žmonės, įvykiai, vaizdai“ pristatymas;</w:t>
            </w:r>
          </w:p>
          <w:p w14:paraId="424EF8D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Akcija „Uždek žvakutę ant partizanų kapo“.</w:t>
            </w:r>
          </w:p>
        </w:tc>
      </w:tr>
      <w:tr w:rsidR="009A57B3" w14:paraId="424EF8E9" w14:textId="77777777">
        <w:trPr>
          <w:trHeight w:val="303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8DC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8DD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8DE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251" w:type="dxa"/>
            <w:gridSpan w:val="3"/>
            <w:vMerge/>
            <w:shd w:val="clear" w:color="auto" w:fill="FDE9D9" w:themeFill="accent6" w:themeFillTint="33"/>
          </w:tcPr>
          <w:p w14:paraId="424EF8DF" w14:textId="77777777" w:rsidR="009A57B3" w:rsidRDefault="009A57B3">
            <w:pPr>
              <w:widowControl w:val="0"/>
              <w:rPr>
                <w:rFonts w:eastAsia="MS Mincho"/>
              </w:rPr>
            </w:pPr>
          </w:p>
        </w:tc>
        <w:tc>
          <w:tcPr>
            <w:tcW w:w="1576" w:type="dxa"/>
            <w:shd w:val="clear" w:color="auto" w:fill="auto"/>
          </w:tcPr>
          <w:p w14:paraId="424EF8E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424EF8E1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  <w:p w14:paraId="424EF8E2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A. </w:t>
            </w:r>
            <w:proofErr w:type="spellStart"/>
            <w:r>
              <w:rPr>
                <w:rFonts w:eastAsia="MS Mincho"/>
                <w:sz w:val="20"/>
              </w:rPr>
              <w:t>Šablinskienė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8E3" w14:textId="77777777" w:rsidR="009A57B3" w:rsidRDefault="00340615">
            <w:pPr>
              <w:widowControl w:val="0"/>
            </w:pPr>
            <w:r>
              <w:rPr>
                <w:rFonts w:eastAsia="MS Mincho"/>
                <w:bCs/>
                <w:sz w:val="20"/>
                <w:lang w:eastAsia="lt-LT"/>
              </w:rPr>
              <w:t>Suorganizuotų lauko</w:t>
            </w:r>
            <w:r>
              <w:rPr>
                <w:rFonts w:eastAsia="MS Mincho"/>
                <w:bCs/>
                <w:sz w:val="20"/>
                <w:lang w:eastAsia="lt-LT"/>
              </w:rPr>
              <w:t xml:space="preserve"> renginių lankytojų skaičius per metus</w:t>
            </w:r>
          </w:p>
        </w:tc>
        <w:tc>
          <w:tcPr>
            <w:tcW w:w="1258" w:type="dxa"/>
            <w:shd w:val="clear" w:color="auto" w:fill="auto"/>
          </w:tcPr>
          <w:p w14:paraId="424EF8E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8E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021" w:type="dxa"/>
            <w:shd w:val="clear" w:color="auto" w:fill="auto"/>
          </w:tcPr>
          <w:p w14:paraId="424EF8E6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8E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 683 dalyviais</w:t>
            </w:r>
          </w:p>
        </w:tc>
        <w:tc>
          <w:tcPr>
            <w:tcW w:w="2158" w:type="dxa"/>
            <w:shd w:val="clear" w:color="auto" w:fill="auto"/>
          </w:tcPr>
          <w:p w14:paraId="424EF8E8" w14:textId="77777777" w:rsidR="009A57B3" w:rsidRDefault="00340615">
            <w:pPr>
              <w:widowControl w:val="0"/>
            </w:pPr>
            <w:r>
              <w:rPr>
                <w:sz w:val="20"/>
              </w:rPr>
              <w:t>Vyko daugiau renginių lauke, dėl to pasiektas  geras lankomumo rezultatas.</w:t>
            </w:r>
          </w:p>
        </w:tc>
      </w:tr>
      <w:tr w:rsidR="009A57B3" w14:paraId="424EF8F6" w14:textId="77777777">
        <w:trPr>
          <w:trHeight w:val="303"/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8EA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8EB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FDE9D9" w:themeFill="accent6" w:themeFillTint="33"/>
          </w:tcPr>
          <w:p w14:paraId="424EF8EC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2251" w:type="dxa"/>
            <w:gridSpan w:val="3"/>
            <w:shd w:val="clear" w:color="auto" w:fill="FDE9D9" w:themeFill="accent6" w:themeFillTint="33"/>
          </w:tcPr>
          <w:p w14:paraId="424EF8ED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Kultūros paveldo puoselėjimas</w:t>
            </w:r>
          </w:p>
        </w:tc>
        <w:tc>
          <w:tcPr>
            <w:tcW w:w="1576" w:type="dxa"/>
            <w:shd w:val="clear" w:color="auto" w:fill="auto"/>
          </w:tcPr>
          <w:p w14:paraId="424EF8EE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</w:tc>
        <w:tc>
          <w:tcPr>
            <w:tcW w:w="2836" w:type="dxa"/>
            <w:shd w:val="clear" w:color="auto" w:fill="auto"/>
          </w:tcPr>
          <w:p w14:paraId="424EF8EF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Metinis kultūros paveldo ekspozicijų ir </w:t>
            </w:r>
            <w:r>
              <w:rPr>
                <w:sz w:val="20"/>
              </w:rPr>
              <w:t>etnokultūrinių renginių lankytojų skaičiaus pokytis</w:t>
            </w:r>
          </w:p>
        </w:tc>
        <w:tc>
          <w:tcPr>
            <w:tcW w:w="1258" w:type="dxa"/>
            <w:shd w:val="clear" w:color="auto" w:fill="auto"/>
          </w:tcPr>
          <w:p w14:paraId="424EF8F0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961" w:type="dxa"/>
            <w:shd w:val="clear" w:color="auto" w:fill="auto"/>
          </w:tcPr>
          <w:p w14:paraId="424EF8F1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33,2</w:t>
            </w:r>
          </w:p>
        </w:tc>
        <w:tc>
          <w:tcPr>
            <w:tcW w:w="1021" w:type="dxa"/>
            <w:shd w:val="clear" w:color="auto" w:fill="auto"/>
          </w:tcPr>
          <w:p w14:paraId="424EF8F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8F3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Pasiektas labai geras rezultatas</w:t>
            </w:r>
          </w:p>
        </w:tc>
        <w:tc>
          <w:tcPr>
            <w:tcW w:w="2158" w:type="dxa"/>
            <w:shd w:val="clear" w:color="auto" w:fill="auto"/>
          </w:tcPr>
          <w:p w14:paraId="424EF8F4" w14:textId="77777777" w:rsidR="009A57B3" w:rsidRDefault="00340615">
            <w:pPr>
              <w:widowControl w:val="0"/>
            </w:pPr>
            <w:r>
              <w:rPr>
                <w:sz w:val="20"/>
              </w:rPr>
              <w:t>Per metus etnokultūriniuose renginiuose dalyvavo</w:t>
            </w:r>
          </w:p>
          <w:p w14:paraId="424EF8F5" w14:textId="77777777" w:rsidR="009A57B3" w:rsidRDefault="00340615">
            <w:pPr>
              <w:widowControl w:val="0"/>
            </w:pPr>
            <w:r>
              <w:rPr>
                <w:sz w:val="20"/>
              </w:rPr>
              <w:t>14 225 lankytojai</w:t>
            </w:r>
          </w:p>
        </w:tc>
      </w:tr>
      <w:tr w:rsidR="009A57B3" w14:paraId="424EF904" w14:textId="77777777">
        <w:trPr>
          <w:trHeight w:val="303"/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8F7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8F8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FDE9D9" w:themeFill="accent6" w:themeFillTint="33"/>
          </w:tcPr>
          <w:p w14:paraId="424EF8F9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03" w:type="dxa"/>
            <w:gridSpan w:val="2"/>
            <w:shd w:val="clear" w:color="auto" w:fill="auto"/>
          </w:tcPr>
          <w:p w14:paraId="424EF8F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48" w:type="dxa"/>
            <w:shd w:val="clear" w:color="auto" w:fill="auto"/>
          </w:tcPr>
          <w:p w14:paraId="424EF8FB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Parengti naujas / atnaujinti ekspozicijas</w:t>
            </w:r>
          </w:p>
        </w:tc>
        <w:tc>
          <w:tcPr>
            <w:tcW w:w="1576" w:type="dxa"/>
            <w:shd w:val="clear" w:color="auto" w:fill="auto"/>
          </w:tcPr>
          <w:p w14:paraId="424EF8F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Astramskas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8FD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Naujų/atnaujintų </w:t>
            </w:r>
            <w:r>
              <w:rPr>
                <w:sz w:val="20"/>
              </w:rPr>
              <w:t>ekspozicijų skaičius per metus</w:t>
            </w:r>
          </w:p>
        </w:tc>
        <w:tc>
          <w:tcPr>
            <w:tcW w:w="1258" w:type="dxa"/>
            <w:shd w:val="clear" w:color="auto" w:fill="auto"/>
          </w:tcPr>
          <w:p w14:paraId="424EF8FE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8FF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424EF900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901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color w:val="auto"/>
                <w:sz w:val="20"/>
                <w:szCs w:val="20"/>
              </w:rPr>
              <w:t>Planuotos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ekspozicijos „Tautų katilas“ rengimas dalinai įgyvendintas</w:t>
            </w:r>
          </w:p>
          <w:p w14:paraId="424EF902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2158" w:type="dxa"/>
            <w:shd w:val="clear" w:color="auto" w:fill="auto"/>
          </w:tcPr>
          <w:p w14:paraId="424EF903" w14:textId="77777777" w:rsidR="009A57B3" w:rsidRDefault="00340615">
            <w:pPr>
              <w:widowControl w:val="0"/>
              <w:ind w:right="-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Paruošta koncepcija, planas ir dizaino projektas, baigtas  remontas, vyksta viešieji pirkimai ekspozicijos rengimui. Kadangi projektas pratęstas, </w:t>
            </w:r>
            <w:r>
              <w:rPr>
                <w:sz w:val="20"/>
                <w:szCs w:val="20"/>
              </w:rPr>
              <w:t>tai ekspozicija bus užbaigta II šių metų ketvirtį.</w:t>
            </w:r>
          </w:p>
        </w:tc>
      </w:tr>
      <w:tr w:rsidR="009A57B3" w14:paraId="424EF91C" w14:textId="77777777">
        <w:trPr>
          <w:trHeight w:val="303"/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905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906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FDE9D9" w:themeFill="accent6" w:themeFillTint="33"/>
          </w:tcPr>
          <w:p w14:paraId="424EF907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03" w:type="dxa"/>
            <w:gridSpan w:val="2"/>
            <w:shd w:val="clear" w:color="auto" w:fill="auto"/>
          </w:tcPr>
          <w:p w14:paraId="424EF908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748" w:type="dxa"/>
            <w:shd w:val="clear" w:color="auto" w:fill="auto"/>
          </w:tcPr>
          <w:p w14:paraId="424EF909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etnokultūrinius renginius</w:t>
            </w:r>
          </w:p>
        </w:tc>
        <w:tc>
          <w:tcPr>
            <w:tcW w:w="1576" w:type="dxa"/>
            <w:shd w:val="clear" w:color="auto" w:fill="auto"/>
          </w:tcPr>
          <w:p w14:paraId="424EF90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L. </w:t>
            </w:r>
            <w:proofErr w:type="spellStart"/>
            <w:r>
              <w:rPr>
                <w:sz w:val="20"/>
              </w:rPr>
              <w:t>Vilienė</w:t>
            </w:r>
            <w:proofErr w:type="spellEnd"/>
          </w:p>
          <w:p w14:paraId="424EF90B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Vasiliauskaitė</w:t>
            </w:r>
          </w:p>
          <w:p w14:paraId="424EF90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Šablinskienė</w:t>
            </w:r>
            <w:proofErr w:type="spellEnd"/>
          </w:p>
          <w:p w14:paraId="424EF90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L. </w:t>
            </w:r>
            <w:proofErr w:type="spellStart"/>
            <w:r>
              <w:rPr>
                <w:sz w:val="20"/>
              </w:rPr>
              <w:t>Bekerė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90E" w14:textId="77777777" w:rsidR="009A57B3" w:rsidRDefault="00340615">
            <w:pPr>
              <w:widowControl w:val="0"/>
            </w:pPr>
            <w:r>
              <w:rPr>
                <w:sz w:val="20"/>
              </w:rPr>
              <w:t>Suorganizuotų etnokultūrinių renginių skaičius per metus</w:t>
            </w:r>
          </w:p>
        </w:tc>
        <w:tc>
          <w:tcPr>
            <w:tcW w:w="1258" w:type="dxa"/>
            <w:shd w:val="clear" w:color="auto" w:fill="auto"/>
          </w:tcPr>
          <w:p w14:paraId="424EF90F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910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021" w:type="dxa"/>
            <w:shd w:val="clear" w:color="auto" w:fill="auto"/>
          </w:tcPr>
          <w:p w14:paraId="424EF911" w14:textId="77777777" w:rsidR="009A57B3" w:rsidRDefault="0034061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229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912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Planas viršytas 159 renginiais</w:t>
            </w:r>
          </w:p>
        </w:tc>
        <w:tc>
          <w:tcPr>
            <w:tcW w:w="2158" w:type="dxa"/>
            <w:shd w:val="clear" w:color="auto" w:fill="auto"/>
          </w:tcPr>
          <w:p w14:paraId="424EF913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Pasiekti rezultatai:</w:t>
            </w:r>
          </w:p>
          <w:p w14:paraId="424EF914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Pravesta 211 etnografinių edukacinių programų;</w:t>
            </w:r>
          </w:p>
          <w:p w14:paraId="424EF915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Veikia ekspozicija „Panevėžio krašto etnografija“;</w:t>
            </w:r>
          </w:p>
          <w:p w14:paraId="424EF916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Skaityta 10 paskaitų ir pranešimų etnografijos tema;</w:t>
            </w:r>
          </w:p>
          <w:p w14:paraId="424EF917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lastRenderedPageBreak/>
              <w:t>Surengtas seminaras“ „Pintinių juostų pynimo tradicija“;</w:t>
            </w:r>
          </w:p>
          <w:p w14:paraId="424EF918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Muziejaus parengtas kiemel</w:t>
            </w:r>
            <w:r>
              <w:rPr>
                <w:color w:val="auto"/>
                <w:sz w:val="20"/>
              </w:rPr>
              <w:t>is Užgavėnių šventėje;</w:t>
            </w:r>
          </w:p>
          <w:p w14:paraId="424EF919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2 kartus pristatyta paroda „Juostų pynimo tradicija: žmonės ir spalvos“ Ukmergės K/C ir Krekenavos K/C;</w:t>
            </w:r>
          </w:p>
          <w:p w14:paraId="424EF91A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Parengtos 2 virtualios tarptautinės parodos;</w:t>
            </w:r>
          </w:p>
          <w:p w14:paraId="424EF91B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Išeksponuota muziejuje ir pristatyta paroda „Juostų pynimo tradicija: žmonės ir spal</w:t>
            </w:r>
            <w:r>
              <w:rPr>
                <w:color w:val="auto"/>
                <w:sz w:val="20"/>
              </w:rPr>
              <w:t>vos“. Etnokultūriniuose renginiuose dalyvavo 14225 lankytojai</w:t>
            </w:r>
          </w:p>
        </w:tc>
      </w:tr>
      <w:tr w:rsidR="009A57B3" w14:paraId="424EF92B" w14:textId="77777777">
        <w:trPr>
          <w:trHeight w:val="303"/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91D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lastRenderedPageBreak/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91E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FDE9D9" w:themeFill="accent6" w:themeFillTint="33"/>
          </w:tcPr>
          <w:p w14:paraId="424EF91F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03" w:type="dxa"/>
            <w:gridSpan w:val="2"/>
            <w:vMerge w:val="restart"/>
            <w:shd w:val="clear" w:color="auto" w:fill="auto"/>
          </w:tcPr>
          <w:p w14:paraId="424EF920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48" w:type="dxa"/>
            <w:vMerge w:val="restart"/>
            <w:shd w:val="clear" w:color="auto" w:fill="auto"/>
          </w:tcPr>
          <w:p w14:paraId="424EF921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Kaupti, tirti, restauruoti, saugoti muziejinių vertybių rinkinius ir nematerialųjį paveldą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22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23" w14:textId="77777777" w:rsidR="009A57B3" w:rsidRDefault="00340615">
            <w:pPr>
              <w:widowControl w:val="0"/>
            </w:pPr>
            <w:r>
              <w:rPr>
                <w:sz w:val="20"/>
              </w:rPr>
              <w:t>Naujų įsigytų eksponatų skaičius per metus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2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2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26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2413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2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Planas viršytas </w:t>
            </w:r>
            <w:r>
              <w:rPr>
                <w:sz w:val="20"/>
              </w:rPr>
              <w:t>713 surinktais eksponatais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28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fondai pasipildė naujais eksponatas, iš jų:</w:t>
            </w:r>
          </w:p>
          <w:p w14:paraId="424EF929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pagrindinio fondo –  1491vnt.,</w:t>
            </w:r>
          </w:p>
          <w:p w14:paraId="424EF92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pagalbinio fondo – 922 vnt.</w:t>
            </w:r>
          </w:p>
        </w:tc>
      </w:tr>
      <w:tr w:rsidR="009A57B3" w14:paraId="424EF93B" w14:textId="77777777">
        <w:trPr>
          <w:trHeight w:val="303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92C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92D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92E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03" w:type="dxa"/>
            <w:gridSpan w:val="2"/>
            <w:vMerge/>
            <w:shd w:val="clear" w:color="auto" w:fill="auto"/>
          </w:tcPr>
          <w:p w14:paraId="424EF92F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930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31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32" w14:textId="77777777" w:rsidR="009A57B3" w:rsidRDefault="00340615">
            <w:pPr>
              <w:widowControl w:val="0"/>
            </w:pPr>
            <w:r>
              <w:rPr>
                <w:sz w:val="20"/>
              </w:rPr>
              <w:t>Suinventorintų eksponatų skaičius per metus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3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3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3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2853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36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Planas viršytas 923 suinventorintais </w:t>
            </w:r>
            <w:r>
              <w:rPr>
                <w:sz w:val="20"/>
              </w:rPr>
              <w:t>eksponatais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37" w14:textId="77777777" w:rsidR="009A57B3" w:rsidRDefault="00340615">
            <w:pPr>
              <w:widowControl w:val="0"/>
            </w:pPr>
            <w:r>
              <w:rPr>
                <w:sz w:val="20"/>
              </w:rPr>
              <w:t>Inventorinimo rezultatai:</w:t>
            </w:r>
          </w:p>
          <w:p w14:paraId="424EF938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Istorijos skyrius suinventorino 1261 </w:t>
            </w:r>
            <w:proofErr w:type="spellStart"/>
            <w:r>
              <w:rPr>
                <w:sz w:val="20"/>
              </w:rPr>
              <w:t>eksp</w:t>
            </w:r>
            <w:proofErr w:type="spellEnd"/>
            <w:r>
              <w:rPr>
                <w:sz w:val="20"/>
              </w:rPr>
              <w:t>.</w:t>
            </w:r>
          </w:p>
          <w:p w14:paraId="424EF939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Etninės kultūros skyrius – 355 </w:t>
            </w:r>
            <w:proofErr w:type="spellStart"/>
            <w:r>
              <w:rPr>
                <w:sz w:val="20"/>
              </w:rPr>
              <w:t>eksp</w:t>
            </w:r>
            <w:proofErr w:type="spellEnd"/>
            <w:r>
              <w:rPr>
                <w:sz w:val="20"/>
              </w:rPr>
              <w:t>.</w:t>
            </w:r>
          </w:p>
          <w:p w14:paraId="424EF93A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Rinkinių apskaitos ir saugojimo skyrius – 1237 </w:t>
            </w:r>
            <w:proofErr w:type="spellStart"/>
            <w:r>
              <w:rPr>
                <w:sz w:val="20"/>
              </w:rPr>
              <w:t>eksp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A57B3" w14:paraId="424EF94A" w14:textId="77777777">
        <w:trPr>
          <w:trHeight w:val="303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93C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93D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93E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03" w:type="dxa"/>
            <w:gridSpan w:val="2"/>
            <w:vMerge/>
            <w:shd w:val="clear" w:color="auto" w:fill="auto"/>
          </w:tcPr>
          <w:p w14:paraId="424EF93F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940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41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  <w:p w14:paraId="424EF942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43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Pervertintų eksponatų skaičius per metus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4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4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19700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46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23 981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4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  4281 pervertintais eksponatais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48" w14:textId="77777777" w:rsidR="009A57B3" w:rsidRDefault="00340615">
            <w:pPr>
              <w:widowControl w:val="0"/>
            </w:pPr>
            <w:r>
              <w:rPr>
                <w:sz w:val="20"/>
              </w:rPr>
              <w:t>Pervertinta senų eksponatų – 21568 vnt..</w:t>
            </w:r>
          </w:p>
          <w:p w14:paraId="424EF949" w14:textId="77777777" w:rsidR="009A57B3" w:rsidRDefault="00340615">
            <w:pPr>
              <w:widowControl w:val="0"/>
            </w:pPr>
            <w:r>
              <w:rPr>
                <w:sz w:val="20"/>
              </w:rPr>
              <w:t>Įvertinta naujų eksponatų – 2413 vnt.</w:t>
            </w:r>
          </w:p>
        </w:tc>
      </w:tr>
      <w:tr w:rsidR="009A57B3" w14:paraId="424EF958" w14:textId="77777777">
        <w:trPr>
          <w:trHeight w:val="303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94B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94C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94D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03" w:type="dxa"/>
            <w:gridSpan w:val="2"/>
            <w:vMerge/>
            <w:shd w:val="clear" w:color="auto" w:fill="auto"/>
          </w:tcPr>
          <w:p w14:paraId="424EF94E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94F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5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Ž. Mileris</w:t>
            </w:r>
          </w:p>
          <w:p w14:paraId="424EF951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Kaštaunaitė</w:t>
            </w:r>
            <w:proofErr w:type="spellEnd"/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52" w14:textId="77777777" w:rsidR="009A57B3" w:rsidRDefault="00340615">
            <w:pPr>
              <w:widowControl w:val="0"/>
            </w:pPr>
            <w:r>
              <w:rPr>
                <w:sz w:val="20"/>
              </w:rPr>
              <w:t>Restauruotų eksponatų skaičius per metus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5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5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5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56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Planas viršytas 10 restauruotų </w:t>
            </w:r>
            <w:r>
              <w:rPr>
                <w:sz w:val="20"/>
              </w:rPr>
              <w:t>eksponatų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5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Nuo 2022 m. darbą pradėjo naujas popieriaus restauratorius, dėl to pasiekti geri darbo rezultatai. Restauruoti 12 muziejaus eksponatai  ir 1 Pasvalio krašto muziejaus eksponatas.</w:t>
            </w:r>
          </w:p>
        </w:tc>
      </w:tr>
      <w:tr w:rsidR="009A57B3" w14:paraId="424EF968" w14:textId="77777777">
        <w:trPr>
          <w:trHeight w:val="303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959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95A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95B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03" w:type="dxa"/>
            <w:gridSpan w:val="2"/>
            <w:vMerge/>
            <w:shd w:val="clear" w:color="auto" w:fill="auto"/>
          </w:tcPr>
          <w:p w14:paraId="424EF95C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95D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5E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proofErr w:type="spellStart"/>
            <w:r>
              <w:rPr>
                <w:sz w:val="20"/>
              </w:rPr>
              <w:t>Kaziukonienė</w:t>
            </w:r>
            <w:proofErr w:type="spellEnd"/>
          </w:p>
          <w:p w14:paraId="424EF95F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Ž. Mileris</w:t>
            </w:r>
          </w:p>
          <w:p w14:paraId="424EF96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Kaštaunaitė</w:t>
            </w:r>
            <w:proofErr w:type="spellEnd"/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61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Konservuotų </w:t>
            </w:r>
            <w:r>
              <w:rPr>
                <w:sz w:val="20"/>
              </w:rPr>
              <w:t>eksponatų skaičius per metus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6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63" w14:textId="77777777" w:rsidR="009A57B3" w:rsidRDefault="0034061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64" w14:textId="77777777" w:rsidR="009A57B3" w:rsidRDefault="0034061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65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000000"/>
                <w:sz w:val="20"/>
              </w:rPr>
              <w:t>Planas viršytas 207 konservuotų eksponatų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66" w14:textId="77777777" w:rsidR="009A57B3" w:rsidRDefault="00340615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Trys restauratoriai  konservavo 434 muziejaus eksponatus:</w:t>
            </w:r>
          </w:p>
          <w:p w14:paraId="424EF967" w14:textId="77777777" w:rsidR="009A57B3" w:rsidRDefault="00340615">
            <w:pPr>
              <w:widowControl w:val="0"/>
            </w:pPr>
            <w:r>
              <w:rPr>
                <w:color w:val="000000"/>
                <w:sz w:val="20"/>
              </w:rPr>
              <w:t>iš  jų 3 Pasvalio krašto muziejaus ir 11 Etnokosmologijos muziejaus eksponatų.</w:t>
            </w:r>
          </w:p>
        </w:tc>
      </w:tr>
      <w:tr w:rsidR="009A57B3" w14:paraId="424EF976" w14:textId="77777777">
        <w:trPr>
          <w:trHeight w:val="303"/>
          <w:jc w:val="center"/>
        </w:trPr>
        <w:tc>
          <w:tcPr>
            <w:tcW w:w="468" w:type="dxa"/>
            <w:tcBorders>
              <w:top w:val="nil"/>
            </w:tcBorders>
            <w:shd w:val="clear" w:color="auto" w:fill="DBE5F1" w:themeFill="accent1" w:themeFillTint="33"/>
          </w:tcPr>
          <w:p w14:paraId="424EF969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EAF1DD" w:themeFill="accent3" w:themeFillTint="33"/>
          </w:tcPr>
          <w:p w14:paraId="424EF96A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FDE9D9" w:themeFill="accent6" w:themeFillTint="33"/>
          </w:tcPr>
          <w:p w14:paraId="424EF96B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03" w:type="dxa"/>
            <w:gridSpan w:val="2"/>
            <w:tcBorders>
              <w:top w:val="nil"/>
            </w:tcBorders>
            <w:shd w:val="clear" w:color="auto" w:fill="auto"/>
          </w:tcPr>
          <w:p w14:paraId="424EF96C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</w:tcPr>
          <w:p w14:paraId="424EF96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Tyrinėti Panevėžio </w:t>
            </w:r>
            <w:r>
              <w:rPr>
                <w:sz w:val="20"/>
              </w:rPr>
              <w:t>regiono istoriją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6E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6F" w14:textId="77777777" w:rsidR="009A57B3" w:rsidRDefault="00340615">
            <w:pPr>
              <w:widowControl w:val="0"/>
            </w:pPr>
            <w:r>
              <w:rPr>
                <w:sz w:val="20"/>
              </w:rPr>
              <w:t>Muziejinių, archeologinių, etnografinių, istorinių išvykų skaičius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70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71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72" w14:textId="77777777" w:rsidR="009A57B3" w:rsidRDefault="00340615">
            <w:pPr>
              <w:widowControl w:val="0"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73" w14:textId="77777777" w:rsidR="009A57B3" w:rsidRDefault="00340615">
            <w:pPr>
              <w:widowControl w:val="0"/>
            </w:pPr>
            <w:r>
              <w:rPr>
                <w:sz w:val="20"/>
                <w:szCs w:val="20"/>
              </w:rPr>
              <w:t>Planas iš dalies įgyvendintas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74" w14:textId="77777777" w:rsidR="009A57B3" w:rsidRDefault="00340615">
            <w:pPr>
              <w:widowControl w:val="0"/>
            </w:pPr>
            <w:r>
              <w:rPr>
                <w:sz w:val="20"/>
              </w:rPr>
              <w:t>Per metus buvo 18 istorinių išvykų ir</w:t>
            </w:r>
          </w:p>
          <w:p w14:paraId="424EF975" w14:textId="77777777" w:rsidR="009A57B3" w:rsidRDefault="00340615">
            <w:pPr>
              <w:widowControl w:val="0"/>
            </w:pPr>
            <w:r>
              <w:rPr>
                <w:sz w:val="20"/>
              </w:rPr>
              <w:t>17 etnografinių išvykų.</w:t>
            </w:r>
          </w:p>
        </w:tc>
      </w:tr>
      <w:tr w:rsidR="009A57B3" w14:paraId="424EF988" w14:textId="77777777">
        <w:trPr>
          <w:trHeight w:val="303"/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977" w14:textId="77777777" w:rsidR="009A57B3" w:rsidRDefault="00340615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978" w14:textId="77777777" w:rsidR="009A57B3" w:rsidRDefault="00340615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485" w:type="dxa"/>
            <w:shd w:val="clear" w:color="auto" w:fill="FDE9D9" w:themeFill="accent6" w:themeFillTint="33"/>
          </w:tcPr>
          <w:p w14:paraId="424EF979" w14:textId="77777777" w:rsidR="009A57B3" w:rsidRDefault="00340615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03</w:t>
            </w:r>
          </w:p>
        </w:tc>
        <w:tc>
          <w:tcPr>
            <w:tcW w:w="503" w:type="dxa"/>
            <w:gridSpan w:val="2"/>
            <w:shd w:val="clear" w:color="auto" w:fill="auto"/>
          </w:tcPr>
          <w:p w14:paraId="424EF97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748" w:type="dxa"/>
            <w:shd w:val="clear" w:color="auto" w:fill="auto"/>
          </w:tcPr>
          <w:p w14:paraId="424EF97B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Teikti konsultacijas istorijos, </w:t>
            </w:r>
            <w:r>
              <w:rPr>
                <w:sz w:val="20"/>
              </w:rPr>
              <w:t>etnokultūros ir gamtos klausimas miesto visuomenei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7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7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Suteiktų konsultacijų miesto visuomenei skaičius per metus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7E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7F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80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81" w14:textId="77777777" w:rsidR="009A57B3" w:rsidRDefault="00340615">
            <w:pPr>
              <w:widowControl w:val="0"/>
            </w:pPr>
            <w:r>
              <w:rPr>
                <w:sz w:val="20"/>
                <w:szCs w:val="20"/>
              </w:rPr>
              <w:t>Planas iš dalies įgyvendintas</w:t>
            </w:r>
          </w:p>
          <w:p w14:paraId="424EF982" w14:textId="77777777" w:rsidR="009A57B3" w:rsidRDefault="009A57B3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83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Konsultuota:</w:t>
            </w:r>
          </w:p>
          <w:p w14:paraId="424EF984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62 kartai istorijos-archeologijos temomis,</w:t>
            </w:r>
          </w:p>
          <w:p w14:paraId="424EF985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106 kartai etnografijos;</w:t>
            </w:r>
          </w:p>
          <w:p w14:paraId="424EF986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 xml:space="preserve">65 </w:t>
            </w:r>
            <w:r>
              <w:rPr>
                <w:sz w:val="20"/>
                <w:szCs w:val="20"/>
              </w:rPr>
              <w:t>kartai fondų;</w:t>
            </w:r>
          </w:p>
          <w:p w14:paraId="424EF987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5 kartai restauravimo klausimais.   Konsultacijos vyko įvairiomis formomis – gyvai, telefonu ar virtualiu būdu.</w:t>
            </w:r>
          </w:p>
        </w:tc>
      </w:tr>
      <w:tr w:rsidR="009A57B3" w14:paraId="424EF995" w14:textId="77777777">
        <w:trPr>
          <w:trHeight w:val="303"/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989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98A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FDE9D9" w:themeFill="accent6" w:themeFillTint="33"/>
          </w:tcPr>
          <w:p w14:paraId="424EF98B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04</w:t>
            </w:r>
          </w:p>
        </w:tc>
        <w:tc>
          <w:tcPr>
            <w:tcW w:w="2251" w:type="dxa"/>
            <w:gridSpan w:val="3"/>
            <w:vMerge w:val="restart"/>
            <w:shd w:val="clear" w:color="auto" w:fill="FDE9D9" w:themeFill="accent6" w:themeFillTint="33"/>
          </w:tcPr>
          <w:p w14:paraId="424EF98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Sąlygų sudarymas miesto gyventojams dalyvauti kultūros ir meno veikloje, ugdyti kūrybiškumą ir plėsti meninę veiklą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8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G. </w:t>
            </w:r>
            <w:proofErr w:type="spellStart"/>
            <w:r>
              <w:rPr>
                <w:sz w:val="20"/>
              </w:rPr>
              <w:t>Baltuškienė</w:t>
            </w:r>
            <w:proofErr w:type="spellEnd"/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8E" w14:textId="77777777" w:rsidR="009A57B3" w:rsidRDefault="00340615">
            <w:pPr>
              <w:widowControl w:val="0"/>
            </w:pPr>
            <w:r>
              <w:rPr>
                <w:sz w:val="20"/>
              </w:rPr>
              <w:t>Mėgėjų meno kolektyvų skaičius</w:t>
            </w:r>
          </w:p>
          <w:p w14:paraId="424EF98F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90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91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9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93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9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Veikia choras „Likimai“</w:t>
            </w:r>
          </w:p>
        </w:tc>
      </w:tr>
      <w:tr w:rsidR="009A57B3" w14:paraId="424EF9A1" w14:textId="77777777">
        <w:trPr>
          <w:trHeight w:val="303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996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997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998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251" w:type="dxa"/>
            <w:gridSpan w:val="3"/>
            <w:vMerge/>
            <w:shd w:val="clear" w:color="auto" w:fill="FDE9D9" w:themeFill="accent6" w:themeFillTint="33"/>
          </w:tcPr>
          <w:p w14:paraId="424EF999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9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G. </w:t>
            </w:r>
            <w:proofErr w:type="spellStart"/>
            <w:r>
              <w:rPr>
                <w:sz w:val="20"/>
              </w:rPr>
              <w:t>Baltuškienė</w:t>
            </w:r>
            <w:proofErr w:type="spellEnd"/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9B" w14:textId="77777777" w:rsidR="009A57B3" w:rsidRDefault="00340615">
            <w:pPr>
              <w:widowControl w:val="0"/>
            </w:pPr>
            <w:r>
              <w:rPr>
                <w:sz w:val="20"/>
              </w:rPr>
              <w:t>Mėgėjų meno kolektyvų dalyvių skaičius per metus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9C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Asm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9D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9E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9F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A0" w14:textId="77777777" w:rsidR="009A57B3" w:rsidRDefault="00340615">
            <w:pPr>
              <w:widowControl w:val="0"/>
            </w:pPr>
            <w:r>
              <w:rPr>
                <w:sz w:val="20"/>
              </w:rPr>
              <w:t>Choro „Likimai“ dalyvių skaičius nepakito.</w:t>
            </w:r>
          </w:p>
        </w:tc>
      </w:tr>
      <w:tr w:rsidR="009A57B3" w14:paraId="424EF9B2" w14:textId="77777777">
        <w:trPr>
          <w:trHeight w:val="140"/>
          <w:jc w:val="center"/>
        </w:trPr>
        <w:tc>
          <w:tcPr>
            <w:tcW w:w="468" w:type="dxa"/>
            <w:tcBorders>
              <w:top w:val="nil"/>
            </w:tcBorders>
            <w:shd w:val="clear" w:color="auto" w:fill="DBE5F1" w:themeFill="accent1" w:themeFillTint="33"/>
          </w:tcPr>
          <w:p w14:paraId="424EF9A2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EAF1DD" w:themeFill="accent3" w:themeFillTint="33"/>
          </w:tcPr>
          <w:p w14:paraId="424EF9A3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FDE9D9" w:themeFill="accent6" w:themeFillTint="33"/>
          </w:tcPr>
          <w:p w14:paraId="424EF9A4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05</w:t>
            </w:r>
          </w:p>
        </w:tc>
        <w:tc>
          <w:tcPr>
            <w:tcW w:w="2251" w:type="dxa"/>
            <w:gridSpan w:val="3"/>
            <w:tcBorders>
              <w:top w:val="nil"/>
            </w:tcBorders>
            <w:shd w:val="clear" w:color="auto" w:fill="FDE9D9" w:themeFill="accent6" w:themeFillTint="33"/>
          </w:tcPr>
          <w:p w14:paraId="424EF9A5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Muziejaus ir miesto bendruomenės kultūrinių iniciatyvų, kūrybiškumo ir kūrybinės </w:t>
            </w:r>
            <w:proofErr w:type="spellStart"/>
            <w:r>
              <w:rPr>
                <w:sz w:val="20"/>
              </w:rPr>
              <w:t>įtraukties</w:t>
            </w:r>
            <w:proofErr w:type="spellEnd"/>
            <w:r>
              <w:rPr>
                <w:sz w:val="20"/>
              </w:rPr>
              <w:t xml:space="preserve"> skatinimas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9A6" w14:textId="77777777" w:rsidR="009A57B3" w:rsidRDefault="00340615">
            <w:pPr>
              <w:widowControl w:val="0"/>
              <w:rPr>
                <w:sz w:val="20"/>
              </w:rPr>
            </w:pPr>
            <w:proofErr w:type="spellStart"/>
            <w:r>
              <w:rPr>
                <w:sz w:val="20"/>
              </w:rPr>
              <w:t>G.Kavaliauskienė</w:t>
            </w:r>
            <w:proofErr w:type="spellEnd"/>
          </w:p>
          <w:p w14:paraId="424EF9A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D. Petrulis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9A8" w14:textId="77777777" w:rsidR="009A57B3" w:rsidRDefault="00340615">
            <w:pPr>
              <w:widowControl w:val="0"/>
            </w:pPr>
            <w:r>
              <w:rPr>
                <w:sz w:val="20"/>
              </w:rPr>
              <w:t>Įgyvendintų bendrų iniciatyvų skaičius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9A9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9A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9AB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9A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 1 iniciatyva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9A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Bendros iniciatyvos:</w:t>
            </w:r>
          </w:p>
          <w:p w14:paraId="424EF9AE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Vyko archeologijos diena m</w:t>
            </w:r>
            <w:r>
              <w:rPr>
                <w:sz w:val="20"/>
              </w:rPr>
              <w:t>uziejuje;</w:t>
            </w:r>
          </w:p>
          <w:p w14:paraId="424EF9AF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Renginių ciklas, skirtas karaimų metams;</w:t>
            </w:r>
          </w:p>
          <w:p w14:paraId="424EF9B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Nemokamos ekskursijos ir ekspozicijų lankymas ukrainiečiams;</w:t>
            </w:r>
          </w:p>
          <w:p w14:paraId="424EF9B1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Bendra veikla su VŠĮ „Panevėžio lietaus vaikai“.</w:t>
            </w:r>
          </w:p>
        </w:tc>
      </w:tr>
      <w:tr w:rsidR="009A57B3" w14:paraId="424EF9C4" w14:textId="77777777">
        <w:trPr>
          <w:trHeight w:val="303"/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9B3" w14:textId="77777777" w:rsidR="009A57B3" w:rsidRDefault="00340615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9B4" w14:textId="77777777" w:rsidR="009A57B3" w:rsidRDefault="00340615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485" w:type="dxa"/>
            <w:shd w:val="clear" w:color="auto" w:fill="FDE9D9" w:themeFill="accent6" w:themeFillTint="33"/>
          </w:tcPr>
          <w:p w14:paraId="424EF9B5" w14:textId="77777777" w:rsidR="009A57B3" w:rsidRDefault="00340615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06</w:t>
            </w:r>
          </w:p>
        </w:tc>
        <w:tc>
          <w:tcPr>
            <w:tcW w:w="2251" w:type="dxa"/>
            <w:gridSpan w:val="3"/>
            <w:shd w:val="clear" w:color="auto" w:fill="FDE9D9" w:themeFill="accent6" w:themeFillTint="33"/>
          </w:tcPr>
          <w:p w14:paraId="424EF9B6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Bendradarbiavimas su miesto ir regiono kultūros ir švietimo įstaigomis</w:t>
            </w:r>
          </w:p>
        </w:tc>
        <w:tc>
          <w:tcPr>
            <w:tcW w:w="1576" w:type="dxa"/>
            <w:shd w:val="clear" w:color="auto" w:fill="auto"/>
          </w:tcPr>
          <w:p w14:paraId="424EF9B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Astramskas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9B8" w14:textId="77777777" w:rsidR="009A57B3" w:rsidRDefault="00340615">
            <w:pPr>
              <w:widowControl w:val="0"/>
            </w:pPr>
            <w:r>
              <w:rPr>
                <w:sz w:val="20"/>
              </w:rPr>
              <w:t>Pasirašytų bendradarbiavimo sutarčių skaičius per metus</w:t>
            </w:r>
          </w:p>
        </w:tc>
        <w:tc>
          <w:tcPr>
            <w:tcW w:w="1258" w:type="dxa"/>
            <w:shd w:val="clear" w:color="auto" w:fill="auto"/>
          </w:tcPr>
          <w:p w14:paraId="424EF9B9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9B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424EF9BB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9B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 2 bendradarbiavimo sutartimis</w:t>
            </w:r>
          </w:p>
        </w:tc>
        <w:tc>
          <w:tcPr>
            <w:tcW w:w="2158" w:type="dxa"/>
            <w:shd w:val="clear" w:color="auto" w:fill="auto"/>
          </w:tcPr>
          <w:p w14:paraId="424EF9BD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Pasirašytos sutartys su:</w:t>
            </w:r>
          </w:p>
          <w:p w14:paraId="424EF9BE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1. UAB „ON </w:t>
            </w:r>
            <w:proofErr w:type="spellStart"/>
            <w:r>
              <w:rPr>
                <w:sz w:val="20"/>
              </w:rPr>
              <w:t>Media</w:t>
            </w:r>
            <w:proofErr w:type="spellEnd"/>
            <w:r>
              <w:rPr>
                <w:sz w:val="20"/>
              </w:rPr>
              <w:t>“;</w:t>
            </w:r>
          </w:p>
          <w:p w14:paraId="424EF9BF" w14:textId="77777777" w:rsidR="009A57B3" w:rsidRDefault="00340615">
            <w:pPr>
              <w:widowControl w:val="0"/>
            </w:pPr>
            <w:r>
              <w:rPr>
                <w:sz w:val="20"/>
              </w:rPr>
              <w:t>2. Lietuvos moterų lygos Panevėžio skyrius;</w:t>
            </w:r>
          </w:p>
          <w:p w14:paraId="424EF9C0" w14:textId="77777777" w:rsidR="009A57B3" w:rsidRDefault="00340615">
            <w:pPr>
              <w:widowControl w:val="0"/>
            </w:pPr>
            <w:r>
              <w:rPr>
                <w:sz w:val="20"/>
              </w:rPr>
              <w:t>3. VŠĮ „Panevėžio lietaus vaikai“;</w:t>
            </w:r>
          </w:p>
          <w:p w14:paraId="424EF9C1" w14:textId="77777777" w:rsidR="009A57B3" w:rsidRDefault="00340615">
            <w:pPr>
              <w:widowControl w:val="0"/>
            </w:pPr>
            <w:r>
              <w:rPr>
                <w:sz w:val="20"/>
              </w:rPr>
              <w:t>4. Lietuvos bajorų kar</w:t>
            </w:r>
            <w:r>
              <w:rPr>
                <w:sz w:val="20"/>
              </w:rPr>
              <w:t>ališkosios sąjungos Panevėžio apskrities skyrius;</w:t>
            </w:r>
          </w:p>
          <w:p w14:paraId="424EF9C2" w14:textId="77777777" w:rsidR="009A57B3" w:rsidRDefault="00340615">
            <w:pPr>
              <w:widowControl w:val="0"/>
            </w:pPr>
            <w:r>
              <w:rPr>
                <w:sz w:val="20"/>
              </w:rPr>
              <w:t>5. Lietuvos Raudonojo Kryžiaus draugija;</w:t>
            </w:r>
          </w:p>
          <w:p w14:paraId="424EF9C3" w14:textId="77777777" w:rsidR="009A57B3" w:rsidRDefault="00340615">
            <w:pPr>
              <w:widowControl w:val="0"/>
            </w:pPr>
            <w:r>
              <w:rPr>
                <w:sz w:val="20"/>
              </w:rPr>
              <w:t>6. Panevėžio miesto dailės galerija.</w:t>
            </w:r>
          </w:p>
        </w:tc>
      </w:tr>
      <w:tr w:rsidR="009A57B3" w14:paraId="424EF9D2" w14:textId="77777777">
        <w:trPr>
          <w:trHeight w:val="303"/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9C5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9C6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FDE9D9" w:themeFill="accent6" w:themeFillTint="33"/>
          </w:tcPr>
          <w:p w14:paraId="424EF9C7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2251" w:type="dxa"/>
            <w:gridSpan w:val="3"/>
            <w:vMerge w:val="restart"/>
            <w:shd w:val="clear" w:color="auto" w:fill="FDE9D9" w:themeFill="accent6" w:themeFillTint="33"/>
          </w:tcPr>
          <w:p w14:paraId="424EF9C8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kultūrinės veiklos plėtra</w:t>
            </w:r>
          </w:p>
        </w:tc>
        <w:tc>
          <w:tcPr>
            <w:tcW w:w="1576" w:type="dxa"/>
            <w:shd w:val="clear" w:color="auto" w:fill="auto"/>
          </w:tcPr>
          <w:p w14:paraId="424EF9C9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</w:tc>
        <w:tc>
          <w:tcPr>
            <w:tcW w:w="2836" w:type="dxa"/>
            <w:shd w:val="clear" w:color="auto" w:fill="auto"/>
          </w:tcPr>
          <w:p w14:paraId="424EF9CA" w14:textId="77777777" w:rsidR="009A57B3" w:rsidRDefault="00340615">
            <w:pPr>
              <w:widowControl w:val="0"/>
            </w:pPr>
            <w:r>
              <w:rPr>
                <w:sz w:val="20"/>
              </w:rPr>
              <w:t>Bendras lankytojų skaičius per metus</w:t>
            </w:r>
          </w:p>
        </w:tc>
        <w:tc>
          <w:tcPr>
            <w:tcW w:w="1258" w:type="dxa"/>
            <w:shd w:val="clear" w:color="auto" w:fill="auto"/>
          </w:tcPr>
          <w:p w14:paraId="424EF9CB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9CC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15 000</w:t>
            </w:r>
          </w:p>
        </w:tc>
        <w:tc>
          <w:tcPr>
            <w:tcW w:w="1021" w:type="dxa"/>
            <w:shd w:val="clear" w:color="auto" w:fill="auto"/>
          </w:tcPr>
          <w:p w14:paraId="424EF9CD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26 113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9CE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Planas </w:t>
            </w:r>
            <w:r>
              <w:rPr>
                <w:sz w:val="20"/>
              </w:rPr>
              <w:t>viršytas</w:t>
            </w:r>
          </w:p>
          <w:p w14:paraId="424EF9CF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11 113 dalyviais</w:t>
            </w:r>
          </w:p>
        </w:tc>
        <w:tc>
          <w:tcPr>
            <w:tcW w:w="2158" w:type="dxa"/>
            <w:shd w:val="clear" w:color="auto" w:fill="auto"/>
          </w:tcPr>
          <w:p w14:paraId="424EF9D0" w14:textId="77777777" w:rsidR="009A57B3" w:rsidRDefault="00340615">
            <w:pPr>
              <w:widowControl w:val="0"/>
            </w:pPr>
            <w:r>
              <w:rPr>
                <w:sz w:val="20"/>
              </w:rPr>
              <w:t>Muziejaus lankytojų  su bilietu skaičius – 7451;</w:t>
            </w:r>
          </w:p>
          <w:p w14:paraId="424EF9D1" w14:textId="77777777" w:rsidR="009A57B3" w:rsidRDefault="00340615">
            <w:pPr>
              <w:widowControl w:val="0"/>
            </w:pPr>
            <w:r>
              <w:rPr>
                <w:sz w:val="20"/>
              </w:rPr>
              <w:t>Muziejaus lankytojų be bilieto skaičius  – 18662.</w:t>
            </w:r>
          </w:p>
        </w:tc>
      </w:tr>
      <w:tr w:rsidR="009A57B3" w14:paraId="424EF9E9" w14:textId="77777777">
        <w:trPr>
          <w:trHeight w:val="303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9D3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9D4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9D5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251" w:type="dxa"/>
            <w:gridSpan w:val="3"/>
            <w:vMerge/>
            <w:shd w:val="clear" w:color="auto" w:fill="FDE9D9" w:themeFill="accent6" w:themeFillTint="33"/>
          </w:tcPr>
          <w:p w14:paraId="424EF9D6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424EF9D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</w:tc>
        <w:tc>
          <w:tcPr>
            <w:tcW w:w="2836" w:type="dxa"/>
            <w:shd w:val="clear" w:color="auto" w:fill="auto"/>
          </w:tcPr>
          <w:p w14:paraId="424EF9D8" w14:textId="77777777" w:rsidR="009A57B3" w:rsidRDefault="00340615">
            <w:pPr>
              <w:widowControl w:val="0"/>
            </w:pPr>
            <w:r>
              <w:rPr>
                <w:sz w:val="20"/>
              </w:rPr>
              <w:t>Lankytojų pasitenkinimo teikiamomis paslaugomis vertinimas (anketinis)</w:t>
            </w:r>
          </w:p>
        </w:tc>
        <w:tc>
          <w:tcPr>
            <w:tcW w:w="1258" w:type="dxa"/>
            <w:shd w:val="clear" w:color="auto" w:fill="auto"/>
          </w:tcPr>
          <w:p w14:paraId="424EF9D9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  <w:p w14:paraId="424EF9D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Neigiamas</w:t>
            </w:r>
          </w:p>
        </w:tc>
        <w:tc>
          <w:tcPr>
            <w:tcW w:w="961" w:type="dxa"/>
            <w:shd w:val="clear" w:color="auto" w:fill="auto"/>
          </w:tcPr>
          <w:p w14:paraId="424EF9DB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</w:tc>
        <w:tc>
          <w:tcPr>
            <w:tcW w:w="1021" w:type="dxa"/>
            <w:shd w:val="clear" w:color="auto" w:fill="auto"/>
          </w:tcPr>
          <w:p w14:paraId="424EF9DC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9D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color w:val="auto"/>
                <w:sz w:val="20"/>
                <w:szCs w:val="20"/>
              </w:rPr>
              <w:t xml:space="preserve">Pasiektas </w:t>
            </w:r>
            <w:r>
              <w:rPr>
                <w:sz w:val="20"/>
                <w:szCs w:val="20"/>
              </w:rPr>
              <w:t>teigiamas vertinimas</w:t>
            </w:r>
          </w:p>
        </w:tc>
        <w:tc>
          <w:tcPr>
            <w:tcW w:w="2158" w:type="dxa"/>
            <w:shd w:val="clear" w:color="auto" w:fill="auto"/>
          </w:tcPr>
          <w:p w14:paraId="424EF9DE" w14:textId="77777777" w:rsidR="009A57B3" w:rsidRDefault="00340615">
            <w:pPr>
              <w:widowControl w:val="0"/>
              <w:ind w:right="-4"/>
            </w:pPr>
            <w:r>
              <w:rPr>
                <w:rFonts w:eastAsia="MS Mincho"/>
                <w:sz w:val="20"/>
                <w:szCs w:val="20"/>
              </w:rPr>
              <w:t>Apklausti 210 pilnamečių lankytojų, iš jų 27% vyrai, 73% moterys. Lankytojai pagal amžiaus grupes:</w:t>
            </w:r>
          </w:p>
          <w:p w14:paraId="424EF9DF" w14:textId="77777777" w:rsidR="009A57B3" w:rsidRDefault="00340615">
            <w:pPr>
              <w:widowControl w:val="0"/>
              <w:ind w:left="149" w:right="-4"/>
            </w:pPr>
            <w:r>
              <w:rPr>
                <w:rFonts w:eastAsia="MS Mincho"/>
                <w:sz w:val="20"/>
                <w:szCs w:val="20"/>
              </w:rPr>
              <w:t>17-20 m. - 6,5%</w:t>
            </w:r>
          </w:p>
          <w:p w14:paraId="424EF9E0" w14:textId="77777777" w:rsidR="009A57B3" w:rsidRDefault="00340615">
            <w:pPr>
              <w:widowControl w:val="0"/>
              <w:ind w:left="149" w:right="-4"/>
            </w:pPr>
            <w:r>
              <w:rPr>
                <w:rFonts w:eastAsia="MS Mincho"/>
                <w:sz w:val="20"/>
                <w:szCs w:val="20"/>
              </w:rPr>
              <w:t>20-40 m. - 52,5%</w:t>
            </w:r>
          </w:p>
          <w:p w14:paraId="424EF9E1" w14:textId="77777777" w:rsidR="009A57B3" w:rsidRDefault="00340615">
            <w:pPr>
              <w:widowControl w:val="0"/>
              <w:ind w:left="149" w:right="-4"/>
            </w:pPr>
            <w:r>
              <w:rPr>
                <w:rFonts w:eastAsia="MS Mincho"/>
                <w:sz w:val="20"/>
                <w:szCs w:val="20"/>
              </w:rPr>
              <w:t>40-60 m. - 20%</w:t>
            </w:r>
          </w:p>
          <w:p w14:paraId="424EF9E2" w14:textId="77777777" w:rsidR="009A57B3" w:rsidRDefault="00340615">
            <w:pPr>
              <w:widowControl w:val="0"/>
              <w:ind w:left="149" w:right="-4"/>
            </w:pPr>
            <w:r>
              <w:rPr>
                <w:rFonts w:eastAsia="MS Mincho"/>
                <w:sz w:val="20"/>
                <w:szCs w:val="20"/>
              </w:rPr>
              <w:t>60 m. ir daugiau – 21%</w:t>
            </w:r>
          </w:p>
          <w:p w14:paraId="424EF9E3" w14:textId="77777777" w:rsidR="009A57B3" w:rsidRDefault="00340615">
            <w:pPr>
              <w:widowControl w:val="0"/>
              <w:ind w:right="-4"/>
            </w:pPr>
            <w:r>
              <w:rPr>
                <w:rFonts w:eastAsia="MS Mincho"/>
                <w:sz w:val="20"/>
                <w:szCs w:val="20"/>
              </w:rPr>
              <w:t>Keičiasi lankytojų grupės, seniau buvo pagrindiniai muz</w:t>
            </w:r>
            <w:r>
              <w:rPr>
                <w:rFonts w:eastAsia="MS Mincho"/>
                <w:sz w:val="20"/>
                <w:szCs w:val="20"/>
              </w:rPr>
              <w:t>iejaus lankytojai nuo 60 m., o 2022 m. pagrindinis lankytojų amžius jaunėja.</w:t>
            </w:r>
          </w:p>
          <w:p w14:paraId="424EF9E4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Muziejaus patalpomis patenkinti 90,7% lankytojų;</w:t>
            </w:r>
          </w:p>
          <w:p w14:paraId="424EF9E5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Aptarnavimo kokybe patenkinti 95%;</w:t>
            </w:r>
          </w:p>
          <w:p w14:paraId="424EF9E6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Bilietų kaina patenkinti 72,2%;</w:t>
            </w:r>
          </w:p>
          <w:p w14:paraId="424EF9E7" w14:textId="77777777" w:rsidR="009A57B3" w:rsidRDefault="00340615">
            <w:pPr>
              <w:widowControl w:val="0"/>
              <w:ind w:right="-4"/>
            </w:pPr>
            <w:r>
              <w:rPr>
                <w:sz w:val="20"/>
                <w:szCs w:val="20"/>
              </w:rPr>
              <w:t>Darbo laiku patenkinti 84,3%;</w:t>
            </w:r>
          </w:p>
          <w:p w14:paraId="424EF9E8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  <w:szCs w:val="20"/>
              </w:rPr>
              <w:t xml:space="preserve">Ekspozicijomis patenkinti 83,5%; </w:t>
            </w:r>
            <w:r>
              <w:rPr>
                <w:rFonts w:eastAsia="MS Mincho"/>
                <w:sz w:val="20"/>
                <w:szCs w:val="20"/>
              </w:rPr>
              <w:t>Informacine sklaida patenkinti 64%.</w:t>
            </w:r>
          </w:p>
        </w:tc>
      </w:tr>
      <w:tr w:rsidR="009A57B3" w14:paraId="424EF9FB" w14:textId="77777777">
        <w:trPr>
          <w:trHeight w:val="303"/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9EA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9EB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FDE9D9" w:themeFill="accent6" w:themeFillTint="33"/>
          </w:tcPr>
          <w:p w14:paraId="424EF9EC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503" w:type="dxa"/>
            <w:gridSpan w:val="2"/>
            <w:vMerge w:val="restart"/>
            <w:shd w:val="clear" w:color="auto" w:fill="auto"/>
          </w:tcPr>
          <w:p w14:paraId="424EF9ED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48" w:type="dxa"/>
            <w:vMerge w:val="restart"/>
            <w:shd w:val="clear" w:color="auto" w:fill="auto"/>
          </w:tcPr>
          <w:p w14:paraId="424EF9EE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Plėsti ir vykdyti  edukacinę veiklą</w:t>
            </w:r>
          </w:p>
        </w:tc>
        <w:tc>
          <w:tcPr>
            <w:tcW w:w="1576" w:type="dxa"/>
            <w:shd w:val="clear" w:color="auto" w:fill="auto"/>
          </w:tcPr>
          <w:p w14:paraId="424EF9EF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Šablinskienė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9F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Pravestų edukacinių programų skaičius per metus</w:t>
            </w:r>
          </w:p>
        </w:tc>
        <w:tc>
          <w:tcPr>
            <w:tcW w:w="1258" w:type="dxa"/>
            <w:shd w:val="clear" w:color="auto" w:fill="auto"/>
          </w:tcPr>
          <w:p w14:paraId="424EF9F1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9F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021" w:type="dxa"/>
            <w:shd w:val="clear" w:color="auto" w:fill="auto"/>
          </w:tcPr>
          <w:p w14:paraId="424EF9F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9F4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 73 pravestomis edukacinėmis programomis</w:t>
            </w:r>
          </w:p>
        </w:tc>
        <w:tc>
          <w:tcPr>
            <w:tcW w:w="2158" w:type="dxa"/>
            <w:shd w:val="clear" w:color="auto" w:fill="auto"/>
          </w:tcPr>
          <w:p w14:paraId="424EF9F5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Daugiausia dalyvių sulaukusios  </w:t>
            </w:r>
            <w:r>
              <w:rPr>
                <w:sz w:val="20"/>
              </w:rPr>
              <w:t>muziejaus  programos:</w:t>
            </w:r>
          </w:p>
          <w:p w14:paraId="424EF9F6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71 programa – „Saulėgrįžos ratu: Velykos“;</w:t>
            </w:r>
          </w:p>
          <w:p w14:paraId="424EF9F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57 – kalėdinės programos;</w:t>
            </w:r>
          </w:p>
          <w:p w14:paraId="424EF9F8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Ekskursija po muziejų -  52 programos;</w:t>
            </w:r>
          </w:p>
          <w:p w14:paraId="424EF9F9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34 – „Žvakių magija“;</w:t>
            </w:r>
          </w:p>
          <w:p w14:paraId="424EF9F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28 – „Kai gyveno karaliai“.</w:t>
            </w:r>
          </w:p>
        </w:tc>
      </w:tr>
      <w:tr w:rsidR="009A57B3" w14:paraId="424EFA0A" w14:textId="77777777">
        <w:trPr>
          <w:trHeight w:val="140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9FC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9FD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9FE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03" w:type="dxa"/>
            <w:gridSpan w:val="2"/>
            <w:vMerge/>
            <w:shd w:val="clear" w:color="auto" w:fill="auto"/>
          </w:tcPr>
          <w:p w14:paraId="424EF9FF" w14:textId="77777777" w:rsidR="009A57B3" w:rsidRDefault="009A57B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A00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424EFA01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Šablinskienė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A02" w14:textId="77777777" w:rsidR="009A57B3" w:rsidRDefault="00340615">
            <w:pPr>
              <w:widowControl w:val="0"/>
            </w:pPr>
            <w:r>
              <w:rPr>
                <w:sz w:val="20"/>
              </w:rPr>
              <w:t>Edukacinių programų lankytojų skaičius per metus</w:t>
            </w:r>
          </w:p>
        </w:tc>
        <w:tc>
          <w:tcPr>
            <w:tcW w:w="1258" w:type="dxa"/>
            <w:shd w:val="clear" w:color="auto" w:fill="auto"/>
          </w:tcPr>
          <w:p w14:paraId="424EFA0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A0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w="1021" w:type="dxa"/>
            <w:shd w:val="clear" w:color="auto" w:fill="auto"/>
          </w:tcPr>
          <w:p w14:paraId="424EFA0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7581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A06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viršytas1581</w:t>
            </w:r>
          </w:p>
          <w:p w14:paraId="424EFA0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edukacinių programų dalyvių skaičiumi</w:t>
            </w:r>
          </w:p>
        </w:tc>
        <w:tc>
          <w:tcPr>
            <w:tcW w:w="2158" w:type="dxa"/>
            <w:shd w:val="clear" w:color="auto" w:fill="auto"/>
          </w:tcPr>
          <w:p w14:paraId="424EFA08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Pravesta daugiau edukacinių programų, todėl programų dalyvių buvo daug daugiau, nei planuota.</w:t>
            </w:r>
          </w:p>
          <w:p w14:paraId="424EFA09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Didelis edukacinių programų temų pasirinkimas, aktyvi edukacinių  programų reklama.</w:t>
            </w:r>
          </w:p>
        </w:tc>
      </w:tr>
      <w:tr w:rsidR="009A57B3" w14:paraId="424EFA1A" w14:textId="77777777">
        <w:trPr>
          <w:trHeight w:val="303"/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A0B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A0C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FDE9D9" w:themeFill="accent6" w:themeFillTint="33"/>
          </w:tcPr>
          <w:p w14:paraId="424EFA0D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503" w:type="dxa"/>
            <w:gridSpan w:val="2"/>
            <w:vMerge w:val="restart"/>
            <w:shd w:val="clear" w:color="auto" w:fill="auto"/>
          </w:tcPr>
          <w:p w14:paraId="424EFA0E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748" w:type="dxa"/>
            <w:vMerge w:val="restart"/>
            <w:shd w:val="clear" w:color="auto" w:fill="auto"/>
          </w:tcPr>
          <w:p w14:paraId="424EFA0F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renginius</w:t>
            </w:r>
          </w:p>
        </w:tc>
        <w:tc>
          <w:tcPr>
            <w:tcW w:w="1576" w:type="dxa"/>
            <w:shd w:val="clear" w:color="auto" w:fill="auto"/>
          </w:tcPr>
          <w:p w14:paraId="424EFA1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2836" w:type="dxa"/>
            <w:shd w:val="clear" w:color="auto" w:fill="auto"/>
          </w:tcPr>
          <w:p w14:paraId="424EFA11" w14:textId="77777777" w:rsidR="009A57B3" w:rsidRDefault="00340615">
            <w:pPr>
              <w:widowControl w:val="0"/>
            </w:pPr>
            <w:r>
              <w:rPr>
                <w:sz w:val="20"/>
              </w:rPr>
              <w:t>Suorganizuotų renginių skaičius per metus</w:t>
            </w:r>
          </w:p>
        </w:tc>
        <w:tc>
          <w:tcPr>
            <w:tcW w:w="1258" w:type="dxa"/>
            <w:shd w:val="clear" w:color="auto" w:fill="auto"/>
          </w:tcPr>
          <w:p w14:paraId="424EFA1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A1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21" w:type="dxa"/>
            <w:shd w:val="clear" w:color="auto" w:fill="auto"/>
          </w:tcPr>
          <w:p w14:paraId="424EFA14" w14:textId="77777777" w:rsidR="009A57B3" w:rsidRDefault="00340615">
            <w:pPr>
              <w:widowControl w:val="0"/>
              <w:jc w:val="center"/>
            </w:pPr>
            <w:r>
              <w:rPr>
                <w:sz w:val="20"/>
              </w:rPr>
              <w:t>149</w:t>
            </w:r>
          </w:p>
        </w:tc>
        <w:tc>
          <w:tcPr>
            <w:tcW w:w="1754" w:type="dxa"/>
            <w:shd w:val="clear" w:color="auto" w:fill="auto"/>
          </w:tcPr>
          <w:p w14:paraId="424EFA15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  64   renginiais</w:t>
            </w:r>
          </w:p>
        </w:tc>
        <w:tc>
          <w:tcPr>
            <w:tcW w:w="2158" w:type="dxa"/>
            <w:shd w:val="clear" w:color="auto" w:fill="auto"/>
          </w:tcPr>
          <w:p w14:paraId="424EFA16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Muziejuje vyko 22 renginiai: Muziejų naktis, Baltijos kelio forumas-diskusija „Karas Ukrainoje: iššūkiai pasauliui ir Lietuvai“, </w:t>
            </w:r>
            <w:r>
              <w:rPr>
                <w:sz w:val="20"/>
              </w:rPr>
              <w:t>parodų pristatymai, susitikimai ir kiti;</w:t>
            </w:r>
          </w:p>
          <w:p w14:paraId="424EFA17" w14:textId="77777777" w:rsidR="009A57B3" w:rsidRDefault="00340615">
            <w:pPr>
              <w:widowControl w:val="0"/>
            </w:pPr>
            <w:r>
              <w:rPr>
                <w:sz w:val="20"/>
              </w:rPr>
              <w:t>Bendruomenės popietės, choro „Likimai“ repeticijos, knygų pristatymai –  84;</w:t>
            </w:r>
          </w:p>
          <w:p w14:paraId="424EFA18" w14:textId="77777777" w:rsidR="009A57B3" w:rsidRDefault="00340615">
            <w:pPr>
              <w:widowControl w:val="0"/>
            </w:pPr>
            <w:r>
              <w:rPr>
                <w:sz w:val="20"/>
              </w:rPr>
              <w:t>Muziejaus renginiai ne muziejuje: paskaitos,</w:t>
            </w:r>
          </w:p>
          <w:p w14:paraId="424EFA19" w14:textId="77777777" w:rsidR="009A57B3" w:rsidRDefault="00340615">
            <w:pPr>
              <w:widowControl w:val="0"/>
            </w:pPr>
            <w:r>
              <w:rPr>
                <w:sz w:val="20"/>
              </w:rPr>
              <w:t>parodų pristatymai, pranešimai – 43.</w:t>
            </w:r>
          </w:p>
        </w:tc>
      </w:tr>
      <w:tr w:rsidR="009A57B3" w14:paraId="424EFA28" w14:textId="77777777">
        <w:trPr>
          <w:trHeight w:val="1219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A1B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A1C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FDE9D9" w:themeFill="accent6" w:themeFillTint="33"/>
          </w:tcPr>
          <w:p w14:paraId="424EFA1D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03" w:type="dxa"/>
            <w:gridSpan w:val="2"/>
            <w:vMerge/>
            <w:shd w:val="clear" w:color="auto" w:fill="auto"/>
          </w:tcPr>
          <w:p w14:paraId="424EFA1E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A1F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424EFA2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Sprindienė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A21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Renginių lankytojų skaičius per </w:t>
            </w:r>
            <w:r>
              <w:rPr>
                <w:sz w:val="20"/>
              </w:rPr>
              <w:t>metus</w:t>
            </w:r>
          </w:p>
        </w:tc>
        <w:tc>
          <w:tcPr>
            <w:tcW w:w="1258" w:type="dxa"/>
            <w:shd w:val="clear" w:color="auto" w:fill="auto"/>
          </w:tcPr>
          <w:p w14:paraId="424EFA2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A2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021" w:type="dxa"/>
            <w:shd w:val="clear" w:color="auto" w:fill="auto"/>
          </w:tcPr>
          <w:p w14:paraId="424EFA2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5170</w:t>
            </w:r>
          </w:p>
        </w:tc>
        <w:tc>
          <w:tcPr>
            <w:tcW w:w="1754" w:type="dxa"/>
            <w:shd w:val="clear" w:color="auto" w:fill="auto"/>
          </w:tcPr>
          <w:p w14:paraId="424EFA25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 2170 dalyvavusių lankytojų</w:t>
            </w:r>
          </w:p>
        </w:tc>
        <w:tc>
          <w:tcPr>
            <w:tcW w:w="2158" w:type="dxa"/>
            <w:shd w:val="clear" w:color="auto" w:fill="auto"/>
          </w:tcPr>
          <w:p w14:paraId="424EFA26" w14:textId="77777777" w:rsidR="009A57B3" w:rsidRDefault="00340615">
            <w:pPr>
              <w:widowControl w:val="0"/>
            </w:pPr>
            <w:r>
              <w:rPr>
                <w:sz w:val="20"/>
              </w:rPr>
              <w:t>Muziejaus renginiuose lankėsi 3381 lankytojas;</w:t>
            </w:r>
          </w:p>
          <w:p w14:paraId="424EFA27" w14:textId="77777777" w:rsidR="009A57B3" w:rsidRDefault="00340615">
            <w:pPr>
              <w:widowControl w:val="0"/>
            </w:pPr>
            <w:r>
              <w:rPr>
                <w:sz w:val="20"/>
              </w:rPr>
              <w:t>bendruomenės užimtumo renginiuose lankėsi 1789   lankytojai.</w:t>
            </w:r>
          </w:p>
        </w:tc>
      </w:tr>
      <w:tr w:rsidR="009A57B3" w14:paraId="424EFA32" w14:textId="77777777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A29" w14:textId="77777777" w:rsidR="009A57B3" w:rsidRDefault="00340615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A2A" w14:textId="77777777" w:rsidR="009A57B3" w:rsidRDefault="00340615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02</w:t>
            </w:r>
          </w:p>
        </w:tc>
        <w:tc>
          <w:tcPr>
            <w:tcW w:w="4312" w:type="dxa"/>
            <w:gridSpan w:val="5"/>
            <w:shd w:val="clear" w:color="auto" w:fill="EAF1DD" w:themeFill="accent3" w:themeFillTint="33"/>
          </w:tcPr>
          <w:p w14:paraId="424EFA2B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Sudaryti palankias sąlygas profesionalaus meno ir kultūros vystymui</w:t>
            </w:r>
          </w:p>
        </w:tc>
        <w:tc>
          <w:tcPr>
            <w:tcW w:w="2836" w:type="dxa"/>
            <w:shd w:val="clear" w:color="auto" w:fill="EAF1DD" w:themeFill="accent3" w:themeFillTint="33"/>
          </w:tcPr>
          <w:p w14:paraId="424EFA2C" w14:textId="77777777" w:rsidR="009A57B3" w:rsidRDefault="00340615">
            <w:pPr>
              <w:widowControl w:val="0"/>
            </w:pPr>
            <w:r>
              <w:rPr>
                <w:bCs/>
                <w:sz w:val="20"/>
                <w:lang w:eastAsia="lt-LT"/>
              </w:rPr>
              <w:t>Įgyvendintų veiklų pokytis</w:t>
            </w:r>
          </w:p>
        </w:tc>
        <w:tc>
          <w:tcPr>
            <w:tcW w:w="1258" w:type="dxa"/>
            <w:shd w:val="clear" w:color="auto" w:fill="EAF1DD" w:themeFill="accent3" w:themeFillTint="33"/>
          </w:tcPr>
          <w:p w14:paraId="424EFA2D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424EFA2E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-20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14:paraId="424EFA2F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</w:t>
            </w:r>
          </w:p>
        </w:tc>
        <w:tc>
          <w:tcPr>
            <w:tcW w:w="1754" w:type="dxa"/>
            <w:shd w:val="clear" w:color="auto" w:fill="EAF1DD" w:themeFill="accent3" w:themeFillTint="33"/>
          </w:tcPr>
          <w:p w14:paraId="424EFA30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Pokytis ne minusinis</w:t>
            </w:r>
          </w:p>
        </w:tc>
        <w:tc>
          <w:tcPr>
            <w:tcW w:w="2158" w:type="dxa"/>
            <w:shd w:val="clear" w:color="auto" w:fill="EAF1DD" w:themeFill="accent3" w:themeFillTint="33"/>
          </w:tcPr>
          <w:p w14:paraId="424EFA31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2021 m. ir 2022 m. įgyvendintų veiklų skaičius vienodas</w:t>
            </w:r>
          </w:p>
        </w:tc>
      </w:tr>
      <w:tr w:rsidR="009A57B3" w14:paraId="424EFA41" w14:textId="77777777">
        <w:trPr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A33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A34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494" w:type="dxa"/>
            <w:gridSpan w:val="2"/>
            <w:vMerge w:val="restart"/>
            <w:shd w:val="clear" w:color="auto" w:fill="FDE9D9" w:themeFill="accent6" w:themeFillTint="33"/>
          </w:tcPr>
          <w:p w14:paraId="424EFA35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242" w:type="dxa"/>
            <w:gridSpan w:val="2"/>
            <w:vMerge w:val="restart"/>
            <w:shd w:val="clear" w:color="auto" w:fill="FDE9D9" w:themeFill="accent6" w:themeFillTint="33"/>
          </w:tcPr>
          <w:p w14:paraId="424EFA36" w14:textId="77777777" w:rsidR="009A57B3" w:rsidRDefault="00340615">
            <w:pPr>
              <w:widowControl w:val="0"/>
              <w:rPr>
                <w:b/>
                <w:bCs/>
                <w:lang w:eastAsia="lt-LT"/>
              </w:rPr>
            </w:pPr>
            <w:r>
              <w:rPr>
                <w:rFonts w:eastAsia="MS Mincho"/>
                <w:sz w:val="20"/>
              </w:rPr>
              <w:t>Profesionalių menininkų vizualaus meno parodų muziejuje organizavimas</w:t>
            </w:r>
          </w:p>
        </w:tc>
        <w:tc>
          <w:tcPr>
            <w:tcW w:w="1576" w:type="dxa"/>
            <w:shd w:val="clear" w:color="auto" w:fill="FFFFFF" w:themeFill="background1"/>
          </w:tcPr>
          <w:p w14:paraId="424EFA3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424EFA38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A39" w14:textId="77777777" w:rsidR="009A57B3" w:rsidRDefault="00340615">
            <w:pPr>
              <w:widowControl w:val="0"/>
            </w:pPr>
            <w:r>
              <w:rPr>
                <w:rFonts w:eastAsia="MS Mincho"/>
                <w:bCs/>
                <w:sz w:val="20"/>
                <w:lang w:eastAsia="lt-LT"/>
              </w:rPr>
              <w:t>Parodų skaičius per 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A3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A3B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A3C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A3D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A3E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Suplanuotos  ir pristatytos miesto visuomenei parodos:</w:t>
            </w:r>
          </w:p>
          <w:p w14:paraId="424EFA3F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„Lietuva 1988-1993 m.“;</w:t>
            </w:r>
          </w:p>
          <w:p w14:paraId="424EFA40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„Atgimimo ąžuoliuko sodinimas. Laisvės aikštė. Panevėžys. 1989 vasario 16 d.“</w:t>
            </w:r>
          </w:p>
        </w:tc>
      </w:tr>
      <w:tr w:rsidR="009A57B3" w14:paraId="424EFA4E" w14:textId="77777777">
        <w:trPr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A42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A43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94" w:type="dxa"/>
            <w:gridSpan w:val="2"/>
            <w:vMerge/>
            <w:shd w:val="clear" w:color="auto" w:fill="FDE9D9" w:themeFill="accent6" w:themeFillTint="33"/>
          </w:tcPr>
          <w:p w14:paraId="424EFA44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242" w:type="dxa"/>
            <w:gridSpan w:val="2"/>
            <w:vMerge/>
            <w:shd w:val="clear" w:color="auto" w:fill="FDE9D9" w:themeFill="accent6" w:themeFillTint="33"/>
          </w:tcPr>
          <w:p w14:paraId="424EFA45" w14:textId="77777777" w:rsidR="009A57B3" w:rsidRDefault="009A57B3">
            <w:pPr>
              <w:widowControl w:val="0"/>
              <w:rPr>
                <w:b/>
                <w:bCs/>
                <w:lang w:eastAsia="lt-LT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14:paraId="424EFA46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424EFA47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A48" w14:textId="77777777" w:rsidR="009A57B3" w:rsidRDefault="00340615">
            <w:pPr>
              <w:widowControl w:val="0"/>
            </w:pPr>
            <w:r>
              <w:rPr>
                <w:rFonts w:eastAsia="MS Mincho"/>
                <w:bCs/>
                <w:sz w:val="20"/>
                <w:lang w:eastAsia="lt-LT"/>
              </w:rPr>
              <w:t>Įtrauktų menininkų skaičius per 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A49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A4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A4B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A4C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A4D" w14:textId="77777777" w:rsidR="009A57B3" w:rsidRDefault="00340615">
            <w:pPr>
              <w:widowControl w:val="0"/>
              <w:ind w:right="-4"/>
              <w:rPr>
                <w:sz w:val="20"/>
              </w:rPr>
            </w:pPr>
            <w:r>
              <w:rPr>
                <w:rFonts w:eastAsia="MS Mincho"/>
                <w:sz w:val="20"/>
                <w:szCs w:val="20"/>
              </w:rPr>
              <w:t>Eksponuoti R. Požerskio  ir</w:t>
            </w:r>
            <w:r>
              <w:rPr>
                <w:sz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</w:rPr>
              <w:t>S. Bagdonavičiaus darbai.</w:t>
            </w:r>
          </w:p>
        </w:tc>
      </w:tr>
      <w:tr w:rsidR="009A57B3" w14:paraId="424EFA5A" w14:textId="77777777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A4F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A50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485" w:type="dxa"/>
            <w:shd w:val="clear" w:color="auto" w:fill="FDE9D9" w:themeFill="accent6" w:themeFillTint="33"/>
          </w:tcPr>
          <w:p w14:paraId="424EFA51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251" w:type="dxa"/>
            <w:gridSpan w:val="3"/>
            <w:shd w:val="clear" w:color="auto" w:fill="FDE9D9" w:themeFill="accent6" w:themeFillTint="33"/>
          </w:tcPr>
          <w:p w14:paraId="424EFA52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Meno kūrinių kolekcijų formavimas</w:t>
            </w:r>
          </w:p>
        </w:tc>
        <w:tc>
          <w:tcPr>
            <w:tcW w:w="1576" w:type="dxa"/>
            <w:shd w:val="clear" w:color="auto" w:fill="auto"/>
          </w:tcPr>
          <w:p w14:paraId="424EFA53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J. </w:t>
            </w:r>
            <w:proofErr w:type="spellStart"/>
            <w:r>
              <w:rPr>
                <w:rFonts w:eastAsia="MS Mincho"/>
                <w:sz w:val="20"/>
              </w:rPr>
              <w:t>Gaidelienė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A54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Įsigytų meno kūrinių skaičius per metus</w:t>
            </w:r>
          </w:p>
        </w:tc>
        <w:tc>
          <w:tcPr>
            <w:tcW w:w="1258" w:type="dxa"/>
            <w:shd w:val="clear" w:color="auto" w:fill="auto"/>
          </w:tcPr>
          <w:p w14:paraId="424EFA5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auto"/>
          </w:tcPr>
          <w:p w14:paraId="424EFA56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30</w:t>
            </w:r>
          </w:p>
        </w:tc>
        <w:tc>
          <w:tcPr>
            <w:tcW w:w="1021" w:type="dxa"/>
            <w:shd w:val="clear" w:color="auto" w:fill="auto"/>
          </w:tcPr>
          <w:p w14:paraId="424EFA57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15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A58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sz w:val="20"/>
                <w:szCs w:val="20"/>
              </w:rPr>
              <w:t>Planas iš dalies įgyvendintas</w:t>
            </w:r>
          </w:p>
        </w:tc>
        <w:tc>
          <w:tcPr>
            <w:tcW w:w="2158" w:type="dxa"/>
            <w:shd w:val="clear" w:color="auto" w:fill="auto"/>
          </w:tcPr>
          <w:p w14:paraId="424EFA59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Sunku planuoti tikslų skaičių, tai</w:t>
            </w:r>
            <w:r>
              <w:rPr>
                <w:rFonts w:eastAsia="MS Mincho"/>
                <w:sz w:val="20"/>
              </w:rPr>
              <w:t xml:space="preserve"> priklauso ir nuo dovanotų kūrinių.</w:t>
            </w:r>
          </w:p>
        </w:tc>
      </w:tr>
      <w:tr w:rsidR="009A57B3" w14:paraId="424EFA65" w14:textId="77777777">
        <w:trPr>
          <w:trHeight w:val="1700"/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A5B" w14:textId="77777777" w:rsidR="009A57B3" w:rsidRDefault="00340615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A5C" w14:textId="77777777" w:rsidR="009A57B3" w:rsidRDefault="00340615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03</w:t>
            </w:r>
          </w:p>
        </w:tc>
        <w:tc>
          <w:tcPr>
            <w:tcW w:w="4312" w:type="dxa"/>
            <w:gridSpan w:val="5"/>
            <w:shd w:val="clear" w:color="auto" w:fill="EAF1DD" w:themeFill="accent3" w:themeFillTint="33"/>
          </w:tcPr>
          <w:p w14:paraId="424EFA5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Užtikrinti muziejaus</w:t>
            </w:r>
            <w:r>
              <w:rPr>
                <w:b/>
                <w:bCs/>
                <w:color w:val="FF0000"/>
                <w:sz w:val="20"/>
                <w:lang w:eastAsia="lt-LT"/>
              </w:rPr>
              <w:t xml:space="preserve"> </w:t>
            </w:r>
            <w:r>
              <w:rPr>
                <w:b/>
                <w:bCs/>
                <w:sz w:val="20"/>
                <w:lang w:eastAsia="lt-LT"/>
              </w:rPr>
              <w:t>veiklos kokybės ir paslaugų prieinamumo gerinimą</w:t>
            </w:r>
          </w:p>
        </w:tc>
        <w:tc>
          <w:tcPr>
            <w:tcW w:w="2836" w:type="dxa"/>
            <w:shd w:val="clear" w:color="auto" w:fill="EAF1DD" w:themeFill="accent3" w:themeFillTint="33"/>
          </w:tcPr>
          <w:p w14:paraId="424EFA5E" w14:textId="77777777" w:rsidR="009A57B3" w:rsidRDefault="00340615">
            <w:pPr>
              <w:widowControl w:val="0"/>
            </w:pPr>
            <w:r>
              <w:rPr>
                <w:sz w:val="20"/>
              </w:rPr>
              <w:t>Muziejaus teikiamų paslaugų kokybės pokytis pagal anketinį vertinimą</w:t>
            </w:r>
          </w:p>
        </w:tc>
        <w:tc>
          <w:tcPr>
            <w:tcW w:w="1258" w:type="dxa"/>
            <w:shd w:val="clear" w:color="auto" w:fill="EAF1DD" w:themeFill="accent3" w:themeFillTint="33"/>
          </w:tcPr>
          <w:p w14:paraId="424EFA5F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424EFA60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teigiamas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14:paraId="424EFA61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teigiamas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EAF1DD" w:themeFill="accent3" w:themeFillTint="33"/>
          </w:tcPr>
          <w:p w14:paraId="424EFA62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color w:val="auto"/>
                <w:sz w:val="20"/>
                <w:szCs w:val="20"/>
              </w:rPr>
              <w:t xml:space="preserve">Pasiektas </w:t>
            </w:r>
            <w:r>
              <w:rPr>
                <w:rFonts w:eastAsia="MS Mincho"/>
                <w:sz w:val="20"/>
                <w:szCs w:val="20"/>
              </w:rPr>
              <w:t>teigiamas vertinimas</w:t>
            </w:r>
          </w:p>
        </w:tc>
        <w:tc>
          <w:tcPr>
            <w:tcW w:w="2158" w:type="dxa"/>
            <w:shd w:val="clear" w:color="auto" w:fill="EAF1DD" w:themeFill="accent3" w:themeFillTint="33"/>
          </w:tcPr>
          <w:p w14:paraId="424EFA63" w14:textId="77777777" w:rsidR="009A57B3" w:rsidRDefault="00340615">
            <w:pPr>
              <w:widowControl w:val="0"/>
              <w:ind w:right="-4"/>
              <w:rPr>
                <w:sz w:val="20"/>
                <w:shd w:val="clear" w:color="auto" w:fill="FFFF00"/>
              </w:rPr>
            </w:pPr>
            <w:r>
              <w:rPr>
                <w:rFonts w:eastAsia="MS Mincho"/>
                <w:sz w:val="20"/>
                <w:szCs w:val="20"/>
              </w:rPr>
              <w:t>Apklausti 210</w:t>
            </w:r>
            <w:r>
              <w:rPr>
                <w:rFonts w:eastAsia="MS Mincho"/>
                <w:sz w:val="20"/>
                <w:szCs w:val="20"/>
              </w:rPr>
              <w:t xml:space="preserve"> pilnamečiai lankytojai. 94,9% rekomenduotų aplankyti muziejų;</w:t>
            </w:r>
          </w:p>
          <w:p w14:paraId="424EFA64" w14:textId="77777777" w:rsidR="009A57B3" w:rsidRDefault="00340615">
            <w:pPr>
              <w:widowControl w:val="0"/>
              <w:ind w:right="-4"/>
            </w:pPr>
            <w:r>
              <w:rPr>
                <w:rFonts w:eastAsia="MS Mincho"/>
                <w:sz w:val="20"/>
                <w:szCs w:val="20"/>
              </w:rPr>
              <w:t>5,1 % galbūt rekomenduotų;   nerekomenduotų  0%</w:t>
            </w:r>
          </w:p>
        </w:tc>
      </w:tr>
      <w:tr w:rsidR="009A57B3" w14:paraId="424EFA73" w14:textId="77777777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A66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A67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494" w:type="dxa"/>
            <w:gridSpan w:val="2"/>
            <w:shd w:val="clear" w:color="auto" w:fill="FDE9D9" w:themeFill="accent6" w:themeFillTint="33"/>
          </w:tcPr>
          <w:p w14:paraId="424EFA68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242" w:type="dxa"/>
            <w:gridSpan w:val="2"/>
            <w:shd w:val="clear" w:color="auto" w:fill="FDE9D9" w:themeFill="accent6" w:themeFillTint="33"/>
          </w:tcPr>
          <w:p w14:paraId="424EFA69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Muziejaus veiklos modernizavimas (aktualinimas), siekiant didesnės gyventojų </w:t>
            </w:r>
            <w:proofErr w:type="spellStart"/>
            <w:r>
              <w:rPr>
                <w:rFonts w:eastAsia="MS Mincho"/>
                <w:sz w:val="20"/>
              </w:rPr>
              <w:t>įtraukties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424EFA6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Astramskas</w:t>
            </w:r>
            <w:proofErr w:type="spellEnd"/>
          </w:p>
          <w:p w14:paraId="424EFA6B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  <w:p w14:paraId="424EFA6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14:paraId="424EFA6D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Įgyvendintų veiklų pokytis</w:t>
            </w:r>
          </w:p>
        </w:tc>
        <w:tc>
          <w:tcPr>
            <w:tcW w:w="1258" w:type="dxa"/>
            <w:shd w:val="clear" w:color="auto" w:fill="auto"/>
          </w:tcPr>
          <w:p w14:paraId="424EFA6E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961" w:type="dxa"/>
            <w:shd w:val="clear" w:color="auto" w:fill="auto"/>
          </w:tcPr>
          <w:p w14:paraId="424EFA6F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7,6</w:t>
            </w:r>
          </w:p>
        </w:tc>
        <w:tc>
          <w:tcPr>
            <w:tcW w:w="1021" w:type="dxa"/>
            <w:shd w:val="clear" w:color="auto" w:fill="auto"/>
          </w:tcPr>
          <w:p w14:paraId="424EFA70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46,1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auto"/>
          </w:tcPr>
          <w:p w14:paraId="424EFA71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Planas viršytas</w:t>
            </w:r>
          </w:p>
        </w:tc>
        <w:tc>
          <w:tcPr>
            <w:tcW w:w="2158" w:type="dxa"/>
            <w:shd w:val="clear" w:color="auto" w:fill="auto"/>
          </w:tcPr>
          <w:p w14:paraId="424EFA72" w14:textId="77777777" w:rsidR="009A57B3" w:rsidRDefault="00340615">
            <w:pPr>
              <w:widowControl w:val="0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Išaugęs kultūros paso  edukacinių programų skaičius.</w:t>
            </w:r>
          </w:p>
        </w:tc>
      </w:tr>
      <w:tr w:rsidR="009A57B3" w14:paraId="424EFA80" w14:textId="77777777">
        <w:trPr>
          <w:trHeight w:val="2080"/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A7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 xml:space="preserve"> 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A7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494" w:type="dxa"/>
            <w:gridSpan w:val="2"/>
            <w:vMerge w:val="restart"/>
            <w:shd w:val="clear" w:color="auto" w:fill="FDE9D9" w:themeFill="accent6" w:themeFillTint="33"/>
          </w:tcPr>
          <w:p w14:paraId="424EFA76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94" w:type="dxa"/>
            <w:vMerge w:val="restart"/>
            <w:shd w:val="clear" w:color="auto" w:fill="auto"/>
          </w:tcPr>
          <w:p w14:paraId="424EFA77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01</w:t>
            </w:r>
          </w:p>
        </w:tc>
        <w:tc>
          <w:tcPr>
            <w:tcW w:w="1748" w:type="dxa"/>
            <w:vMerge w:val="restart"/>
            <w:shd w:val="clear" w:color="auto" w:fill="auto"/>
          </w:tcPr>
          <w:p w14:paraId="424EFA78" w14:textId="77777777" w:rsidR="009A57B3" w:rsidRDefault="00340615">
            <w:pPr>
              <w:widowControl w:val="0"/>
              <w:rPr>
                <w:color w:val="FF0000"/>
              </w:rPr>
            </w:pPr>
            <w:r>
              <w:rPr>
                <w:rFonts w:eastAsia="MS Mincho"/>
                <w:sz w:val="20"/>
              </w:rPr>
              <w:t>Rengti muziejinio profilio edukacines programas jaunimui ir miesto bendruomenei</w:t>
            </w:r>
          </w:p>
        </w:tc>
        <w:tc>
          <w:tcPr>
            <w:tcW w:w="1576" w:type="dxa"/>
            <w:shd w:val="clear" w:color="auto" w:fill="auto"/>
          </w:tcPr>
          <w:p w14:paraId="424EFA79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</w:rPr>
              <w:t xml:space="preserve">A. </w:t>
            </w:r>
            <w:proofErr w:type="spellStart"/>
            <w:r>
              <w:rPr>
                <w:rFonts w:eastAsia="MS Mincho"/>
                <w:sz w:val="20"/>
              </w:rPr>
              <w:t>Šablinskienė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A7A" w14:textId="77777777" w:rsidR="009A57B3" w:rsidRDefault="00340615">
            <w:pPr>
              <w:widowControl w:val="0"/>
            </w:pPr>
            <w:r>
              <w:rPr>
                <w:bCs/>
                <w:sz w:val="20"/>
                <w:lang w:eastAsia="lt-LT"/>
              </w:rPr>
              <w:t xml:space="preserve">Naujų parengtų ar atnaujintų </w:t>
            </w:r>
            <w:r>
              <w:rPr>
                <w:bCs/>
                <w:sz w:val="20"/>
                <w:lang w:eastAsia="lt-LT"/>
              </w:rPr>
              <w:t>edukacinių programų skaičius per 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A7B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A7C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A7D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A7E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A7F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</w:rPr>
              <w:t>Parengta edukacinė programa  „Perskaitęs duok kitam“, skirta Lietuvos  katalikų bažnyčios kronikos 50-mečiui, vyko programos pristatymas mokytojams,  deja pasisekimo programa nesulaukė</w:t>
            </w:r>
          </w:p>
        </w:tc>
      </w:tr>
      <w:tr w:rsidR="009A57B3" w14:paraId="424EFAA3" w14:textId="77777777">
        <w:trPr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A81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A82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94" w:type="dxa"/>
            <w:gridSpan w:val="2"/>
            <w:vMerge/>
            <w:shd w:val="clear" w:color="auto" w:fill="FDE9D9" w:themeFill="accent6" w:themeFillTint="33"/>
          </w:tcPr>
          <w:p w14:paraId="424EFA83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14:paraId="424EFA84" w14:textId="77777777" w:rsidR="009A57B3" w:rsidRDefault="009A57B3">
            <w:pPr>
              <w:widowControl w:val="0"/>
              <w:rPr>
                <w:rFonts w:eastAsia="MS Mincho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A85" w14:textId="77777777" w:rsidR="009A57B3" w:rsidRDefault="009A57B3">
            <w:pPr>
              <w:widowControl w:val="0"/>
              <w:rPr>
                <w:rFonts w:eastAsia="MS Mincho"/>
              </w:rPr>
            </w:pPr>
          </w:p>
        </w:tc>
        <w:tc>
          <w:tcPr>
            <w:tcW w:w="1576" w:type="dxa"/>
            <w:shd w:val="clear" w:color="auto" w:fill="auto"/>
          </w:tcPr>
          <w:p w14:paraId="424EFA86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</w:rPr>
              <w:t xml:space="preserve">A. </w:t>
            </w:r>
            <w:proofErr w:type="spellStart"/>
            <w:r>
              <w:rPr>
                <w:rFonts w:eastAsia="MS Mincho"/>
                <w:sz w:val="20"/>
              </w:rPr>
              <w:t>Šablinskienė</w:t>
            </w:r>
            <w:proofErr w:type="spellEnd"/>
          </w:p>
          <w:p w14:paraId="424EFA87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</w:rPr>
              <w:t xml:space="preserve">L. </w:t>
            </w:r>
            <w:proofErr w:type="spellStart"/>
            <w:r>
              <w:rPr>
                <w:rFonts w:eastAsia="MS Mincho"/>
                <w:sz w:val="20"/>
              </w:rPr>
              <w:t>Bekerė</w:t>
            </w:r>
            <w:proofErr w:type="spellEnd"/>
          </w:p>
          <w:p w14:paraId="424EFA88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</w:rPr>
              <w:t xml:space="preserve">G. </w:t>
            </w:r>
            <w:proofErr w:type="spellStart"/>
            <w:r>
              <w:rPr>
                <w:rFonts w:eastAsia="MS Mincho"/>
                <w:sz w:val="20"/>
              </w:rPr>
              <w:t>Baltuškienė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A89" w14:textId="77777777" w:rsidR="009A57B3" w:rsidRDefault="00340615">
            <w:pPr>
              <w:widowControl w:val="0"/>
            </w:pPr>
            <w:r>
              <w:rPr>
                <w:bCs/>
                <w:sz w:val="20"/>
                <w:lang w:eastAsia="lt-LT"/>
              </w:rPr>
              <w:t>Patvirtintų kultūros paso edukacinių programų skaičius per 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A8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A8B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6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A8C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18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A8D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viršytas 12 programų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A8E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Patvirtintos programos:</w:t>
            </w:r>
          </w:p>
          <w:p w14:paraId="424EFA8F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1. „Nuo krašto ir raštas“;</w:t>
            </w:r>
          </w:p>
          <w:p w14:paraId="424EFA90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2. „Pasmerktieji negrįžti“;</w:t>
            </w:r>
          </w:p>
          <w:p w14:paraId="424EFA91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3. „Laisvės gynėjai ir </w:t>
            </w:r>
            <w:r>
              <w:rPr>
                <w:rFonts w:eastAsia="MS Mincho"/>
                <w:sz w:val="20"/>
              </w:rPr>
              <w:t>puoselėtojai“;</w:t>
            </w:r>
          </w:p>
          <w:p w14:paraId="424EFA92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4. „Kai gyveno karaliai“;</w:t>
            </w:r>
          </w:p>
          <w:p w14:paraId="424EFA93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5. „Saulėgrįžos ratu:</w:t>
            </w:r>
          </w:p>
          <w:p w14:paraId="424EFA94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Vėlinės“;</w:t>
            </w:r>
          </w:p>
          <w:p w14:paraId="424EFA95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6. „Aukštaičių rateliai ir žaidimai“</w:t>
            </w:r>
          </w:p>
          <w:p w14:paraId="424EFA96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7. „Drugelio kelionė po pasaulį“;</w:t>
            </w:r>
          </w:p>
          <w:p w14:paraId="424EFA97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8. „Akmens amžiaus detektyvas“;</w:t>
            </w:r>
          </w:p>
          <w:p w14:paraId="424EFA98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9. Ekskursija po muziejų;</w:t>
            </w:r>
          </w:p>
          <w:p w14:paraId="424EFA99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10. „Kaip virtinis ant stalo atsirado“,</w:t>
            </w:r>
          </w:p>
          <w:p w14:paraId="424EFA9A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11. „Žvakių </w:t>
            </w:r>
            <w:r>
              <w:rPr>
                <w:rFonts w:eastAsia="MS Mincho"/>
                <w:sz w:val="20"/>
              </w:rPr>
              <w:t>magija“;</w:t>
            </w:r>
          </w:p>
          <w:p w14:paraId="424EFA9B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12. „Bitelės istorija“;</w:t>
            </w:r>
          </w:p>
          <w:p w14:paraId="424EFA9C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13. „Vienu balsu“;</w:t>
            </w:r>
          </w:p>
          <w:p w14:paraId="424EFA9D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14. „Kaip augalai pasaulį užkariavo“;</w:t>
            </w:r>
          </w:p>
          <w:p w14:paraId="424EFA9E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15. „Siūlai, siūlai susivykit“;</w:t>
            </w:r>
          </w:p>
          <w:p w14:paraId="424EFA9F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16. „Nuo piemenėlio iki </w:t>
            </w:r>
            <w:proofErr w:type="spellStart"/>
            <w:r>
              <w:rPr>
                <w:rFonts w:eastAsia="MS Mincho"/>
                <w:sz w:val="20"/>
              </w:rPr>
              <w:t>muzikontėlio</w:t>
            </w:r>
            <w:proofErr w:type="spellEnd"/>
            <w:r>
              <w:rPr>
                <w:rFonts w:eastAsia="MS Mincho"/>
                <w:sz w:val="20"/>
              </w:rPr>
              <w:t>“;</w:t>
            </w:r>
          </w:p>
          <w:p w14:paraId="424EFAA0" w14:textId="77777777" w:rsidR="009A57B3" w:rsidRDefault="00340615">
            <w:pPr>
              <w:widowControl w:val="0"/>
              <w:rPr>
                <w:rFonts w:eastAsia="MS Mincho"/>
                <w:strike/>
                <w:sz w:val="20"/>
              </w:rPr>
            </w:pPr>
            <w:r>
              <w:rPr>
                <w:rFonts w:eastAsia="MS Mincho"/>
                <w:sz w:val="20"/>
              </w:rPr>
              <w:t>17. „Perku-parduodu-dykai atiduodu“;</w:t>
            </w:r>
          </w:p>
          <w:p w14:paraId="424EFAA1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18. Žydų istorija Panevėžyje“.</w:t>
            </w:r>
          </w:p>
          <w:p w14:paraId="424EFAA2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Per metus pravesta 92 </w:t>
            </w:r>
            <w:r>
              <w:rPr>
                <w:rFonts w:eastAsia="MS Mincho"/>
                <w:sz w:val="20"/>
              </w:rPr>
              <w:t>programos, pasinaudojus kultūros pasu.</w:t>
            </w:r>
          </w:p>
        </w:tc>
      </w:tr>
      <w:tr w:rsidR="009A57B3" w14:paraId="424EFAB0" w14:textId="77777777">
        <w:trPr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AA4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AA5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94" w:type="dxa"/>
            <w:gridSpan w:val="2"/>
            <w:vMerge/>
            <w:shd w:val="clear" w:color="auto" w:fill="FDE9D9" w:themeFill="accent6" w:themeFillTint="33"/>
          </w:tcPr>
          <w:p w14:paraId="424EFAA6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14:paraId="424EFAA7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AA8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424EFAA9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Šablinskienė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AAA" w14:textId="77777777" w:rsidR="009A57B3" w:rsidRDefault="00340615">
            <w:pPr>
              <w:widowControl w:val="0"/>
            </w:pPr>
            <w:r>
              <w:rPr>
                <w:sz w:val="20"/>
              </w:rPr>
              <w:t>Programų dalyvių skaičiaus pokytis per 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AAB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AAC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48,1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AAD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87,1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AAE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  <w:szCs w:val="20"/>
              </w:rPr>
              <w:t>Planas įgyvendintas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AAF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 xml:space="preserve">Edukacinių programų 2021 m. dalyvių skaičius buvo 4050, planuota 2022 m. – 6000,  o dalyvavo 7581dalyvių </w:t>
            </w:r>
            <w:r>
              <w:rPr>
                <w:rFonts w:eastAsia="MS Mincho"/>
                <w:sz w:val="20"/>
              </w:rPr>
              <w:t>edukacinėse programose.  Pamažu pradėjo keistis programų dalyvių amžius, padaugėjo dalyvaujančių suaugusiųjų, patvirtinta daug programų, kurias galima lankyti su kultūros pasu.</w:t>
            </w:r>
          </w:p>
        </w:tc>
      </w:tr>
      <w:tr w:rsidR="009A57B3" w14:paraId="424EFABD" w14:textId="77777777">
        <w:trPr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AB1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AB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494" w:type="dxa"/>
            <w:gridSpan w:val="2"/>
            <w:vMerge w:val="restart"/>
            <w:shd w:val="clear" w:color="auto" w:fill="FDE9D9" w:themeFill="accent6" w:themeFillTint="33"/>
          </w:tcPr>
          <w:p w14:paraId="424EFAB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94" w:type="dxa"/>
            <w:vMerge w:val="restart"/>
            <w:shd w:val="clear" w:color="auto" w:fill="auto"/>
          </w:tcPr>
          <w:p w14:paraId="424EFAB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748" w:type="dxa"/>
            <w:vMerge w:val="restart"/>
            <w:shd w:val="clear" w:color="auto" w:fill="auto"/>
          </w:tcPr>
          <w:p w14:paraId="424EFAB5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naujų formų renginius</w:t>
            </w:r>
          </w:p>
        </w:tc>
        <w:tc>
          <w:tcPr>
            <w:tcW w:w="1576" w:type="dxa"/>
            <w:shd w:val="clear" w:color="auto" w:fill="auto"/>
          </w:tcPr>
          <w:p w14:paraId="424EFAB6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</w:tc>
        <w:tc>
          <w:tcPr>
            <w:tcW w:w="2836" w:type="dxa"/>
            <w:shd w:val="clear" w:color="auto" w:fill="FFFFFF" w:themeFill="background1"/>
          </w:tcPr>
          <w:p w14:paraId="424EFAB7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Naujų formų </w:t>
            </w:r>
            <w:r>
              <w:rPr>
                <w:sz w:val="20"/>
              </w:rPr>
              <w:t>kultūros renginių skaičius per 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AB8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AB9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ABA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ABB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ABC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</w:rPr>
              <w:t>Organizuota „GEK diena muziejuje“, kurios metu lankytojams pristatomi ypatingai vertingi eksponatai, kurie nėra rodomi ekspozicijose.</w:t>
            </w:r>
          </w:p>
        </w:tc>
      </w:tr>
      <w:tr w:rsidR="009A57B3" w14:paraId="424EFACA" w14:textId="77777777">
        <w:trPr>
          <w:trHeight w:val="566"/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ABE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ABF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94" w:type="dxa"/>
            <w:gridSpan w:val="2"/>
            <w:vMerge/>
            <w:shd w:val="clear" w:color="auto" w:fill="FDE9D9" w:themeFill="accent6" w:themeFillTint="33"/>
          </w:tcPr>
          <w:p w14:paraId="424EFAC0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14:paraId="424EFAC1" w14:textId="77777777" w:rsidR="009A57B3" w:rsidRDefault="009A57B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AC2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424EFAC3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L. </w:t>
            </w:r>
            <w:proofErr w:type="spellStart"/>
            <w:r>
              <w:rPr>
                <w:sz w:val="20"/>
              </w:rPr>
              <w:t>Vilienė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AC4" w14:textId="77777777" w:rsidR="009A57B3" w:rsidRDefault="00340615">
            <w:pPr>
              <w:widowControl w:val="0"/>
            </w:pPr>
            <w:r>
              <w:rPr>
                <w:sz w:val="20"/>
              </w:rPr>
              <w:t>Reprezentacinių parodų skaičius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AC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AC6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AC7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AC8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AC9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</w:rPr>
              <w:t>Surengta paroda „Juostų pynimo tradicija: žmonės ir spalvos“, parodoje  eksponuojami mūsų muziejaus ir Lietuvos  nacionalinio  muziejaus  saugomos juostos.</w:t>
            </w:r>
          </w:p>
        </w:tc>
      </w:tr>
      <w:tr w:rsidR="009A57B3" w14:paraId="424EFAF3" w14:textId="77777777">
        <w:trPr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ACB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ACC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94" w:type="dxa"/>
            <w:gridSpan w:val="2"/>
            <w:vMerge/>
            <w:shd w:val="clear" w:color="auto" w:fill="FDE9D9" w:themeFill="accent6" w:themeFillTint="33"/>
          </w:tcPr>
          <w:p w14:paraId="424EFACD" w14:textId="77777777" w:rsidR="009A57B3" w:rsidRDefault="009A57B3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14:paraId="424EFACE" w14:textId="77777777" w:rsidR="009A57B3" w:rsidRDefault="009A57B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ACF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424EFAD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Muziejininkai</w:t>
            </w:r>
          </w:p>
        </w:tc>
        <w:tc>
          <w:tcPr>
            <w:tcW w:w="2836" w:type="dxa"/>
            <w:shd w:val="clear" w:color="auto" w:fill="FFFFFF" w:themeFill="background1"/>
          </w:tcPr>
          <w:p w14:paraId="424EFAD1" w14:textId="77777777" w:rsidR="009A57B3" w:rsidRDefault="00340615">
            <w:pPr>
              <w:widowControl w:val="0"/>
            </w:pPr>
            <w:r>
              <w:rPr>
                <w:sz w:val="20"/>
              </w:rPr>
              <w:t xml:space="preserve">Kitų parodų (kilnojamųjų, virtualių ir kitų) skaičius per </w:t>
            </w:r>
            <w:r>
              <w:rPr>
                <w:sz w:val="20"/>
              </w:rPr>
              <w:t>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AD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AD3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22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AD4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22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AD5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AD6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Parengtos ir eksponuotos 9 virtualios parodos</w:t>
            </w:r>
          </w:p>
          <w:p w14:paraId="424EFAD7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(iš jų pirmosios 6 – tarptautinės):</w:t>
            </w:r>
          </w:p>
          <w:p w14:paraId="424EFAD8" w14:textId="77777777" w:rsidR="009A57B3" w:rsidRDefault="00340615">
            <w:pPr>
              <w:widowControl w:val="0"/>
              <w:jc w:val="both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1. „Industrializacija“;</w:t>
            </w:r>
          </w:p>
          <w:p w14:paraId="424EFAD9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2. „Meilė“;</w:t>
            </w:r>
          </w:p>
          <w:p w14:paraId="424EFADA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3. „Moteris mene“;</w:t>
            </w:r>
          </w:p>
          <w:p w14:paraId="424EFADB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4. „Saulė, mėnulis; žvaigždės“;</w:t>
            </w:r>
          </w:p>
          <w:p w14:paraId="424EFADC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5. „Bendravimas“;</w:t>
            </w:r>
          </w:p>
          <w:p w14:paraId="424EFADD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6. „Joninių tradicijos“;</w:t>
            </w:r>
          </w:p>
          <w:p w14:paraId="424EFADE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7. „O. </w:t>
            </w:r>
            <w:proofErr w:type="spellStart"/>
            <w:r>
              <w:rPr>
                <w:rFonts w:eastAsia="MS Mincho"/>
                <w:sz w:val="20"/>
              </w:rPr>
              <w:t>Maksimaitienę</w:t>
            </w:r>
            <w:proofErr w:type="spellEnd"/>
            <w:r>
              <w:rPr>
                <w:rFonts w:eastAsia="MS Mincho"/>
                <w:sz w:val="20"/>
              </w:rPr>
              <w:t xml:space="preserve"> prisimenant“;</w:t>
            </w:r>
          </w:p>
          <w:p w14:paraId="424EFADF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8. „Krepšinis: vakar, šiandien, rytoj“;</w:t>
            </w:r>
          </w:p>
          <w:p w14:paraId="424EFAE0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9. „Pasakojimai iš praeities“.</w:t>
            </w:r>
          </w:p>
          <w:p w14:paraId="424EFAE1" w14:textId="77777777" w:rsidR="009A57B3" w:rsidRDefault="009A57B3">
            <w:pPr>
              <w:widowControl w:val="0"/>
              <w:rPr>
                <w:rFonts w:eastAsia="MS Mincho"/>
                <w:sz w:val="20"/>
                <w:szCs w:val="20"/>
              </w:rPr>
            </w:pPr>
          </w:p>
          <w:p w14:paraId="424EFAE2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9 parodos veikė muziejaus parodų ir ekspozicijų salėje:</w:t>
            </w:r>
          </w:p>
          <w:p w14:paraId="424EFAE3" w14:textId="77777777" w:rsidR="009A57B3" w:rsidRDefault="00340615">
            <w:pPr>
              <w:widowControl w:val="0"/>
              <w:jc w:val="both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1. „Lietuva 1988-1993“;</w:t>
            </w:r>
          </w:p>
          <w:p w14:paraId="424EFAE4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2. „Atminimo ąžuoliuko sodinimas“;</w:t>
            </w:r>
          </w:p>
          <w:p w14:paraId="424EFAE5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3. „Perskaitęs duok kitam“;</w:t>
            </w:r>
          </w:p>
          <w:p w14:paraId="424EFAE6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4. „Liudyti </w:t>
            </w:r>
            <w:r>
              <w:rPr>
                <w:rFonts w:eastAsia="MS Mincho"/>
                <w:sz w:val="20"/>
              </w:rPr>
              <w:t>tautai ir valstybei“;</w:t>
            </w:r>
          </w:p>
          <w:p w14:paraId="424EFAE7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5. „Nepažinta Lietuvos karaimų istorija“;</w:t>
            </w:r>
          </w:p>
          <w:p w14:paraId="424EFAE8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6. „Juostų pynimo tradicija: žmonės ir spalvos“;</w:t>
            </w:r>
          </w:p>
          <w:p w14:paraId="424EFAE9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7. „Aš ir mano Lietuva“;</w:t>
            </w:r>
          </w:p>
          <w:p w14:paraId="424EFAEA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8. „Atsinaujinantis Panevėžys“;</w:t>
            </w:r>
          </w:p>
          <w:p w14:paraId="424EFAEB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9. „Maldos namai ekslibrisuose“.</w:t>
            </w:r>
          </w:p>
          <w:p w14:paraId="424EFAEC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3 parodos eksponuotos kitur (Vilniuje, Šiauliuose, </w:t>
            </w:r>
            <w:r>
              <w:rPr>
                <w:rFonts w:eastAsia="MS Mincho"/>
                <w:sz w:val="20"/>
              </w:rPr>
              <w:t>Kupiškyje):</w:t>
            </w:r>
          </w:p>
          <w:p w14:paraId="424EFAED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1. „Perskaitęs duok kitam“;</w:t>
            </w:r>
          </w:p>
          <w:p w14:paraId="424EFAEE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2. „Pašnekesiai su         V. </w:t>
            </w:r>
            <w:proofErr w:type="spellStart"/>
            <w:r>
              <w:rPr>
                <w:rFonts w:eastAsia="MS Mincho"/>
                <w:sz w:val="20"/>
              </w:rPr>
              <w:t>Firinausku</w:t>
            </w:r>
            <w:proofErr w:type="spellEnd"/>
            <w:r>
              <w:rPr>
                <w:rFonts w:eastAsia="MS Mincho"/>
                <w:sz w:val="20"/>
              </w:rPr>
              <w:t>“;</w:t>
            </w:r>
          </w:p>
          <w:p w14:paraId="424EFAEF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3. „Juostų pynimo tradicija: žmonės ir spalvos“.</w:t>
            </w:r>
          </w:p>
          <w:p w14:paraId="424EFAF0" w14:textId="77777777" w:rsidR="009A57B3" w:rsidRDefault="009A57B3">
            <w:pPr>
              <w:widowControl w:val="0"/>
              <w:rPr>
                <w:rFonts w:eastAsia="MS Mincho"/>
                <w:sz w:val="20"/>
                <w:szCs w:val="20"/>
              </w:rPr>
            </w:pPr>
          </w:p>
          <w:p w14:paraId="424EFAF1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 lauko paroda</w:t>
            </w:r>
          </w:p>
          <w:p w14:paraId="424EFAF2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„Panevėžio gatvės: žmonės, įvykiai, vaizdai“.</w:t>
            </w:r>
          </w:p>
        </w:tc>
      </w:tr>
      <w:tr w:rsidR="009A57B3" w14:paraId="424EFB00" w14:textId="77777777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AF4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AF5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494" w:type="dxa"/>
            <w:gridSpan w:val="2"/>
            <w:shd w:val="clear" w:color="auto" w:fill="FDE9D9" w:themeFill="accent6" w:themeFillTint="33"/>
          </w:tcPr>
          <w:p w14:paraId="424EFAF6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94" w:type="dxa"/>
            <w:shd w:val="clear" w:color="auto" w:fill="auto"/>
          </w:tcPr>
          <w:p w14:paraId="424EFAF7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48" w:type="dxa"/>
            <w:shd w:val="clear" w:color="auto" w:fill="auto"/>
          </w:tcPr>
          <w:p w14:paraId="424EFAF8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Organizuoti </w:t>
            </w:r>
            <w:proofErr w:type="spellStart"/>
            <w:r>
              <w:rPr>
                <w:sz w:val="20"/>
              </w:rPr>
              <w:t>tarptautiškumą</w:t>
            </w:r>
            <w:proofErr w:type="spellEnd"/>
            <w:r>
              <w:rPr>
                <w:sz w:val="20"/>
              </w:rPr>
              <w:t xml:space="preserve"> stiprinančias veiklas</w:t>
            </w:r>
          </w:p>
        </w:tc>
        <w:tc>
          <w:tcPr>
            <w:tcW w:w="1576" w:type="dxa"/>
            <w:shd w:val="clear" w:color="auto" w:fill="auto"/>
          </w:tcPr>
          <w:p w14:paraId="424EFAF9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Šablinskienė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AF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Įvykusių tarptautinių renginių skaičius per 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AFB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AFC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AFD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AFE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įgyvendintas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AFF" w14:textId="77777777" w:rsidR="009A57B3" w:rsidRDefault="00340615">
            <w:pPr>
              <w:widowControl w:val="0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4"/>
                <w:sz w:val="20"/>
                <w:szCs w:val="20"/>
                <w:shd w:val="clear" w:color="auto" w:fill="FFFFFF"/>
                <w:lang w:eastAsia="lt-LT" w:bidi="lo-LA"/>
              </w:rPr>
              <w:t xml:space="preserve">Rugsėjo mėn. įvyko mokymai muziejininkams ir projekto partneriams iš Latvijos pagal ES projektą </w:t>
            </w:r>
            <w:r>
              <w:rPr>
                <w:rFonts w:eastAsia="Times New Roman"/>
                <w:color w:val="auto"/>
                <w:spacing w:val="4"/>
                <w:sz w:val="20"/>
                <w:szCs w:val="20"/>
                <w:lang w:eastAsia="lt-LT"/>
              </w:rPr>
              <w:t>„</w:t>
            </w:r>
            <w:r>
              <w:rPr>
                <w:rFonts w:eastAsia="Times New Roman"/>
                <w:bCs/>
                <w:color w:val="auto"/>
                <w:spacing w:val="4"/>
                <w:sz w:val="20"/>
                <w:szCs w:val="20"/>
                <w:lang w:eastAsia="lt-LT"/>
              </w:rPr>
              <w:t xml:space="preserve">Istorinio ir kultūrinio tarpvalstybinio paveldo populiarinimas </w:t>
            </w:r>
            <w:r>
              <w:rPr>
                <w:rFonts w:eastAsia="Times New Roman"/>
                <w:bCs/>
                <w:color w:val="auto"/>
                <w:spacing w:val="4"/>
                <w:sz w:val="20"/>
                <w:szCs w:val="20"/>
                <w:lang w:eastAsia="lt-LT"/>
              </w:rPr>
              <w:t>pasitelkiant muziejų naujoves“ tema „Modernus muziejus: iššūkiai ir galimybės“.</w:t>
            </w:r>
          </w:p>
        </w:tc>
      </w:tr>
      <w:tr w:rsidR="009A57B3" w14:paraId="424EFB0C" w14:textId="77777777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B01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B0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494" w:type="dxa"/>
            <w:gridSpan w:val="2"/>
            <w:shd w:val="clear" w:color="auto" w:fill="FDE9D9" w:themeFill="accent6" w:themeFillTint="33"/>
          </w:tcPr>
          <w:p w14:paraId="424EFB0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242" w:type="dxa"/>
            <w:gridSpan w:val="2"/>
            <w:shd w:val="clear" w:color="auto" w:fill="FDE9D9" w:themeFill="accent6" w:themeFillTint="33"/>
          </w:tcPr>
          <w:p w14:paraId="424EFB04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specialistų kompetencijų ir kvalifikacijos kėlimas</w:t>
            </w:r>
          </w:p>
        </w:tc>
        <w:tc>
          <w:tcPr>
            <w:tcW w:w="1576" w:type="dxa"/>
            <w:shd w:val="clear" w:color="auto" w:fill="auto"/>
          </w:tcPr>
          <w:p w14:paraId="424EFB05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administracija</w:t>
            </w:r>
          </w:p>
        </w:tc>
        <w:tc>
          <w:tcPr>
            <w:tcW w:w="2836" w:type="dxa"/>
            <w:shd w:val="clear" w:color="auto" w:fill="FFFFFF" w:themeFill="background1"/>
          </w:tcPr>
          <w:p w14:paraId="424EFB06" w14:textId="77777777" w:rsidR="009A57B3" w:rsidRDefault="00340615">
            <w:pPr>
              <w:widowControl w:val="0"/>
            </w:pPr>
            <w:r>
              <w:rPr>
                <w:bCs/>
                <w:sz w:val="20"/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B07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B08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50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B09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93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B0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Planas viršytas  43 proc.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B0B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Kvalifikacijos kėlimo renginiai – 64 (seminarai, mokymai, konferencijos, stažuotė ir kt.). Juose kvalifikaciją kėlė 27 specialistai iš 29, turėjusių ją kelti.</w:t>
            </w:r>
          </w:p>
        </w:tc>
      </w:tr>
      <w:tr w:rsidR="009A57B3" w14:paraId="424EFB19" w14:textId="77777777">
        <w:trPr>
          <w:jc w:val="center"/>
        </w:trPr>
        <w:tc>
          <w:tcPr>
            <w:tcW w:w="468" w:type="dxa"/>
            <w:tcBorders>
              <w:top w:val="nil"/>
            </w:tcBorders>
            <w:shd w:val="clear" w:color="auto" w:fill="DBE5F1" w:themeFill="accent1" w:themeFillTint="33"/>
          </w:tcPr>
          <w:p w14:paraId="424EFB0D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EAF1DD" w:themeFill="accent3" w:themeFillTint="33"/>
          </w:tcPr>
          <w:p w14:paraId="424EFB0E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494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424EFB0F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2242" w:type="dxa"/>
            <w:gridSpan w:val="2"/>
            <w:shd w:val="clear" w:color="auto" w:fill="FDE9D9" w:themeFill="accent6" w:themeFillTint="33"/>
          </w:tcPr>
          <w:p w14:paraId="424EFB1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Kultūrinių paslaugų ir muziejaus veiklos </w:t>
            </w:r>
            <w:r>
              <w:rPr>
                <w:sz w:val="20"/>
              </w:rPr>
              <w:t>skaitmenizavimas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14:paraId="424EFB11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14:paraId="424EFB12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kultūros paveldo objektų  pokytis</w:t>
            </w:r>
          </w:p>
          <w:p w14:paraId="424EFB13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14:paraId="424EFB14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</w:tcPr>
          <w:p w14:paraId="424EFB15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-7,8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24EFB16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141,4</w:t>
            </w:r>
          </w:p>
        </w:tc>
        <w:tc>
          <w:tcPr>
            <w:tcW w:w="1754" w:type="dxa"/>
            <w:tcBorders>
              <w:top w:val="nil"/>
              <w:right w:val="nil"/>
            </w:tcBorders>
            <w:shd w:val="clear" w:color="auto" w:fill="auto"/>
          </w:tcPr>
          <w:p w14:paraId="424EFB17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0"/>
              </w:rPr>
              <w:t>Planas viršytas</w:t>
            </w:r>
          </w:p>
        </w:tc>
        <w:tc>
          <w:tcPr>
            <w:tcW w:w="2158" w:type="dxa"/>
            <w:tcBorders>
              <w:top w:val="nil"/>
            </w:tcBorders>
            <w:shd w:val="clear" w:color="auto" w:fill="auto"/>
          </w:tcPr>
          <w:p w14:paraId="424EFB18" w14:textId="77777777" w:rsidR="009A57B3" w:rsidRDefault="00340615">
            <w:pPr>
              <w:widowControl w:val="0"/>
              <w:rPr>
                <w:color w:val="auto"/>
              </w:rPr>
            </w:pPr>
            <w:r>
              <w:rPr>
                <w:rFonts w:eastAsia="MS Mincho"/>
                <w:color w:val="auto"/>
                <w:sz w:val="20"/>
              </w:rPr>
              <w:t>Negavus lėšų kai kuriems  projektams, darbuotojai  dėmesį skyrė skaitmeninimui ir dėl to pasiektas šis rezultatas.</w:t>
            </w:r>
          </w:p>
        </w:tc>
      </w:tr>
      <w:tr w:rsidR="009A57B3" w14:paraId="424EFB28" w14:textId="77777777">
        <w:trPr>
          <w:jc w:val="center"/>
        </w:trPr>
        <w:tc>
          <w:tcPr>
            <w:tcW w:w="468" w:type="dxa"/>
            <w:vMerge w:val="restart"/>
            <w:shd w:val="clear" w:color="auto" w:fill="DBE5F1" w:themeFill="accent1" w:themeFillTint="33"/>
          </w:tcPr>
          <w:p w14:paraId="424EFB1A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vMerge w:val="restart"/>
            <w:shd w:val="clear" w:color="auto" w:fill="EAF1DD" w:themeFill="accent3" w:themeFillTint="33"/>
          </w:tcPr>
          <w:p w14:paraId="424EFB1B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494" w:type="dxa"/>
            <w:gridSpan w:val="2"/>
            <w:vMerge w:val="restart"/>
            <w:shd w:val="clear" w:color="auto" w:fill="FDE9D9" w:themeFill="accent6" w:themeFillTint="33"/>
          </w:tcPr>
          <w:p w14:paraId="424EFB1C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94" w:type="dxa"/>
            <w:vMerge w:val="restart"/>
            <w:shd w:val="clear" w:color="auto" w:fill="auto"/>
          </w:tcPr>
          <w:p w14:paraId="424EFB1D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48" w:type="dxa"/>
            <w:vMerge w:val="restart"/>
            <w:shd w:val="clear" w:color="auto" w:fill="auto"/>
          </w:tcPr>
          <w:p w14:paraId="424EFB1E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Skaitmeninti </w:t>
            </w:r>
            <w:r>
              <w:rPr>
                <w:sz w:val="20"/>
              </w:rPr>
              <w:t>dokumentus</w:t>
            </w:r>
          </w:p>
        </w:tc>
        <w:tc>
          <w:tcPr>
            <w:tcW w:w="1576" w:type="dxa"/>
            <w:shd w:val="clear" w:color="auto" w:fill="auto"/>
          </w:tcPr>
          <w:p w14:paraId="424EFB1F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  <w:p w14:paraId="424EFB20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E. Jocius</w:t>
            </w:r>
          </w:p>
        </w:tc>
        <w:tc>
          <w:tcPr>
            <w:tcW w:w="2836" w:type="dxa"/>
            <w:shd w:val="clear" w:color="auto" w:fill="FFFFFF" w:themeFill="background1"/>
          </w:tcPr>
          <w:p w14:paraId="424EFB21" w14:textId="77777777" w:rsidR="009A57B3" w:rsidRDefault="00340615">
            <w:pPr>
              <w:widowControl w:val="0"/>
            </w:pPr>
            <w:r>
              <w:rPr>
                <w:sz w:val="20"/>
              </w:rPr>
              <w:t>Suskaitmenintų dokumentų skaičius per 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B22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B23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550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B24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2097</w:t>
            </w:r>
          </w:p>
        </w:tc>
        <w:tc>
          <w:tcPr>
            <w:tcW w:w="1754" w:type="dxa"/>
            <w:shd w:val="clear" w:color="auto" w:fill="FFFFFF" w:themeFill="background1"/>
          </w:tcPr>
          <w:p w14:paraId="424EFB25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viršytas 1547</w:t>
            </w:r>
          </w:p>
          <w:p w14:paraId="424EFB26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suskaitmenintų dokumentų ir eksponatų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B27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LIMIS sistemai suskaitmeninta 635 vnt. eksponatų, 1462 vnt. suskaitmeninta muziejaus archyvui.</w:t>
            </w:r>
          </w:p>
        </w:tc>
      </w:tr>
      <w:tr w:rsidR="009A57B3" w14:paraId="424EFB36" w14:textId="77777777">
        <w:trPr>
          <w:jc w:val="center"/>
        </w:trPr>
        <w:tc>
          <w:tcPr>
            <w:tcW w:w="468" w:type="dxa"/>
            <w:vMerge/>
            <w:shd w:val="clear" w:color="auto" w:fill="DBE5F1" w:themeFill="accent1" w:themeFillTint="33"/>
          </w:tcPr>
          <w:p w14:paraId="424EFB29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85" w:type="dxa"/>
            <w:vMerge/>
            <w:shd w:val="clear" w:color="auto" w:fill="EAF1DD" w:themeFill="accent3" w:themeFillTint="33"/>
          </w:tcPr>
          <w:p w14:paraId="424EFB2A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94" w:type="dxa"/>
            <w:gridSpan w:val="2"/>
            <w:vMerge/>
            <w:shd w:val="clear" w:color="auto" w:fill="FDE9D9" w:themeFill="accent6" w:themeFillTint="33"/>
          </w:tcPr>
          <w:p w14:paraId="424EFB2B" w14:textId="77777777" w:rsidR="009A57B3" w:rsidRDefault="009A57B3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14:paraId="424EFB2C" w14:textId="77777777" w:rsidR="009A57B3" w:rsidRDefault="009A57B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424EFB2D" w14:textId="77777777" w:rsidR="009A57B3" w:rsidRDefault="009A57B3">
            <w:pPr>
              <w:widowControl w:val="0"/>
              <w:rPr>
                <w:sz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424EFB2E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Gaidelienė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B2F" w14:textId="77777777" w:rsidR="009A57B3" w:rsidRDefault="00340615">
            <w:pPr>
              <w:widowControl w:val="0"/>
            </w:pPr>
            <w:r>
              <w:rPr>
                <w:sz w:val="20"/>
              </w:rPr>
              <w:t>Paskelbtų suskaitmenintų dokumentų ir nuotraukų skaičius  per metus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B30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B31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500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B32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635</w:t>
            </w:r>
          </w:p>
        </w:tc>
        <w:tc>
          <w:tcPr>
            <w:tcW w:w="1754" w:type="dxa"/>
            <w:shd w:val="clear" w:color="auto" w:fill="FFFFFF" w:themeFill="background1"/>
          </w:tcPr>
          <w:p w14:paraId="424EFB33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viršytas 135 vnt.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B34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</w:rPr>
              <w:t>LIMIS sistemoje paskelbta muziejaus suskaitmenintų eksponatų – 585 vnt.</w:t>
            </w:r>
          </w:p>
          <w:p w14:paraId="424EFB35" w14:textId="77777777" w:rsidR="009A57B3" w:rsidRDefault="00340615">
            <w:pPr>
              <w:widowControl w:val="0"/>
            </w:pPr>
            <w:r>
              <w:rPr>
                <w:rFonts w:eastAsia="MS Mincho"/>
                <w:sz w:val="20"/>
              </w:rPr>
              <w:t>suskaitmenintų vaizdų – 50 vnt.</w:t>
            </w:r>
          </w:p>
        </w:tc>
      </w:tr>
      <w:tr w:rsidR="009A57B3" w14:paraId="424EFB45" w14:textId="77777777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B37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B38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494" w:type="dxa"/>
            <w:gridSpan w:val="2"/>
            <w:shd w:val="clear" w:color="auto" w:fill="FDE9D9" w:themeFill="accent6" w:themeFillTint="33"/>
          </w:tcPr>
          <w:p w14:paraId="424EFB39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94" w:type="dxa"/>
            <w:shd w:val="clear" w:color="auto" w:fill="auto"/>
          </w:tcPr>
          <w:p w14:paraId="424EFB3A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748" w:type="dxa"/>
            <w:shd w:val="clear" w:color="auto" w:fill="auto"/>
          </w:tcPr>
          <w:p w14:paraId="424EFB3B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Skaitmeninti kultūros </w:t>
            </w:r>
            <w:r>
              <w:rPr>
                <w:sz w:val="20"/>
              </w:rPr>
              <w:t>produktus (renginius, edukacines programas ir kt.)</w:t>
            </w:r>
          </w:p>
        </w:tc>
        <w:tc>
          <w:tcPr>
            <w:tcW w:w="1576" w:type="dxa"/>
            <w:shd w:val="clear" w:color="auto" w:fill="auto"/>
          </w:tcPr>
          <w:p w14:paraId="424EFB3C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Jasiūnienė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B3D" w14:textId="77777777" w:rsidR="009A57B3" w:rsidRDefault="00340615">
            <w:pPr>
              <w:widowControl w:val="0"/>
            </w:pPr>
            <w:r>
              <w:rPr>
                <w:sz w:val="20"/>
              </w:rPr>
              <w:t>Suskaitmenintų kultūros produktų skaičius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B3E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B3F" w14:textId="77777777" w:rsidR="009A57B3" w:rsidRDefault="00340615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10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B40" w14:textId="77777777" w:rsidR="009A57B3" w:rsidRDefault="00340615">
            <w:pPr>
              <w:widowControl w:val="0"/>
              <w:jc w:val="center"/>
              <w:rPr>
                <w:color w:val="auto"/>
              </w:rPr>
            </w:pPr>
            <w:r>
              <w:rPr>
                <w:rFonts w:eastAsia="MS Mincho"/>
                <w:color w:val="000000"/>
                <w:sz w:val="20"/>
              </w:rPr>
              <w:t>18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B41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viršytas</w:t>
            </w:r>
          </w:p>
          <w:p w14:paraId="424EFB42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8  suskaitmenintais kultūros produktais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B43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Muziejaus svetainėje paskelbta  parengtų parodų – 10 vnt.</w:t>
            </w:r>
          </w:p>
          <w:p w14:paraId="424EFB44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Etnografinių siužetų – 8</w:t>
            </w:r>
            <w:r>
              <w:rPr>
                <w:rFonts w:eastAsia="MS Mincho"/>
                <w:sz w:val="20"/>
              </w:rPr>
              <w:t xml:space="preserve"> vnt.</w:t>
            </w:r>
          </w:p>
        </w:tc>
      </w:tr>
      <w:tr w:rsidR="009A57B3" w14:paraId="424EFB54" w14:textId="77777777">
        <w:trPr>
          <w:jc w:val="center"/>
        </w:trPr>
        <w:tc>
          <w:tcPr>
            <w:tcW w:w="468" w:type="dxa"/>
            <w:shd w:val="clear" w:color="auto" w:fill="DBE5F1" w:themeFill="accent1" w:themeFillTint="33"/>
          </w:tcPr>
          <w:p w14:paraId="424EFB46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85" w:type="dxa"/>
            <w:shd w:val="clear" w:color="auto" w:fill="EAF1DD" w:themeFill="accent3" w:themeFillTint="33"/>
          </w:tcPr>
          <w:p w14:paraId="424EFB47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494" w:type="dxa"/>
            <w:gridSpan w:val="2"/>
            <w:shd w:val="clear" w:color="auto" w:fill="FDE9D9" w:themeFill="accent6" w:themeFillTint="33"/>
          </w:tcPr>
          <w:p w14:paraId="424EFB48" w14:textId="77777777" w:rsidR="009A57B3" w:rsidRDefault="00340615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494" w:type="dxa"/>
            <w:shd w:val="clear" w:color="auto" w:fill="auto"/>
          </w:tcPr>
          <w:p w14:paraId="424EFB49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48" w:type="dxa"/>
            <w:shd w:val="clear" w:color="auto" w:fill="auto"/>
          </w:tcPr>
          <w:p w14:paraId="424EFB4A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Atnaujinti muziejaus svetainės informaciją</w:t>
            </w:r>
          </w:p>
        </w:tc>
        <w:tc>
          <w:tcPr>
            <w:tcW w:w="1576" w:type="dxa"/>
            <w:shd w:val="clear" w:color="auto" w:fill="auto"/>
          </w:tcPr>
          <w:p w14:paraId="424EFB4B" w14:textId="77777777" w:rsidR="009A57B3" w:rsidRDefault="003406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Jasiūnienė</w:t>
            </w:r>
            <w:proofErr w:type="spellEnd"/>
          </w:p>
        </w:tc>
        <w:tc>
          <w:tcPr>
            <w:tcW w:w="2836" w:type="dxa"/>
            <w:shd w:val="clear" w:color="auto" w:fill="FFFFFF" w:themeFill="background1"/>
          </w:tcPr>
          <w:p w14:paraId="424EFB4C" w14:textId="77777777" w:rsidR="009A57B3" w:rsidRDefault="00340615">
            <w:pPr>
              <w:widowControl w:val="0"/>
            </w:pPr>
            <w:r>
              <w:rPr>
                <w:sz w:val="20"/>
              </w:rPr>
              <w:t>Muziejaus svetainės peržiūrų skaičius</w:t>
            </w:r>
          </w:p>
        </w:tc>
        <w:tc>
          <w:tcPr>
            <w:tcW w:w="1258" w:type="dxa"/>
            <w:shd w:val="clear" w:color="auto" w:fill="FFFFFF" w:themeFill="background1"/>
          </w:tcPr>
          <w:p w14:paraId="424EFB4D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961" w:type="dxa"/>
            <w:shd w:val="clear" w:color="auto" w:fill="FFFFFF" w:themeFill="background1"/>
          </w:tcPr>
          <w:p w14:paraId="424EFB4E" w14:textId="77777777" w:rsidR="009A57B3" w:rsidRDefault="003406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10100</w:t>
            </w:r>
          </w:p>
        </w:tc>
        <w:tc>
          <w:tcPr>
            <w:tcW w:w="1021" w:type="dxa"/>
            <w:shd w:val="clear" w:color="auto" w:fill="FFFFFF" w:themeFill="background1"/>
          </w:tcPr>
          <w:p w14:paraId="424EFB4F" w14:textId="77777777" w:rsidR="009A57B3" w:rsidRDefault="00340615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>12 233</w:t>
            </w:r>
          </w:p>
          <w:p w14:paraId="424EFB50" w14:textId="77777777" w:rsidR="009A57B3" w:rsidRDefault="009A57B3">
            <w:pPr>
              <w:widowControl w:val="0"/>
              <w:jc w:val="center"/>
              <w:rPr>
                <w:color w:val="C9211E"/>
              </w:rPr>
            </w:pPr>
          </w:p>
        </w:tc>
        <w:tc>
          <w:tcPr>
            <w:tcW w:w="1754" w:type="dxa"/>
            <w:tcBorders>
              <w:right w:val="nil"/>
            </w:tcBorders>
            <w:shd w:val="clear" w:color="auto" w:fill="FFFFFF" w:themeFill="background1"/>
          </w:tcPr>
          <w:p w14:paraId="424EFB51" w14:textId="77777777" w:rsidR="009A57B3" w:rsidRDefault="00340615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Planas viršytas 2133 peržiūromis</w:t>
            </w:r>
          </w:p>
        </w:tc>
        <w:tc>
          <w:tcPr>
            <w:tcW w:w="2158" w:type="dxa"/>
            <w:shd w:val="clear" w:color="auto" w:fill="FFFFFF" w:themeFill="background1"/>
          </w:tcPr>
          <w:p w14:paraId="424EFB52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Lankytojų skaičius padidėjo dėl greitos  informacijos pateikimo,  naujų virtualių parodų. </w:t>
            </w:r>
            <w:r>
              <w:rPr>
                <w:rFonts w:eastAsia="MS Mincho"/>
                <w:sz w:val="20"/>
              </w:rPr>
              <w:t>Atsirado 82,8 % naujų svetainės vartotojų;</w:t>
            </w:r>
          </w:p>
          <w:p w14:paraId="424EFB53" w14:textId="77777777" w:rsidR="009A57B3" w:rsidRDefault="00340615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17,2% - seni svetainės vartotojai.</w:t>
            </w:r>
          </w:p>
        </w:tc>
      </w:tr>
    </w:tbl>
    <w:p w14:paraId="424EFB55" w14:textId="77777777" w:rsidR="009A57B3" w:rsidRDefault="009A57B3">
      <w:pPr>
        <w:rPr>
          <w:rFonts w:eastAsia="Times New Roman"/>
          <w:b/>
          <w:szCs w:val="24"/>
        </w:rPr>
      </w:pPr>
    </w:p>
    <w:p w14:paraId="424EFB56" w14:textId="77777777" w:rsidR="009A57B3" w:rsidRDefault="009A57B3">
      <w:pPr>
        <w:jc w:val="center"/>
        <w:rPr>
          <w:b/>
        </w:rPr>
      </w:pPr>
    </w:p>
    <w:p w14:paraId="424EFB57" w14:textId="77777777" w:rsidR="009A57B3" w:rsidRDefault="00340615">
      <w:pPr>
        <w:rPr>
          <w:b/>
        </w:rPr>
      </w:pPr>
      <w:r>
        <w:br w:type="page"/>
      </w:r>
    </w:p>
    <w:p w14:paraId="424EFB58" w14:textId="77777777" w:rsidR="009A57B3" w:rsidRDefault="00340615">
      <w:pPr>
        <w:jc w:val="center"/>
        <w:rPr>
          <w:b/>
        </w:rPr>
      </w:pPr>
      <w:r>
        <w:rPr>
          <w:b/>
        </w:rPr>
        <w:t>FINANSAVIMO ŠALTINIŲ SUVESTINĖ</w:t>
      </w:r>
    </w:p>
    <w:p w14:paraId="424EFB59" w14:textId="77777777" w:rsidR="009A57B3" w:rsidRDefault="009A57B3">
      <w:pPr>
        <w:jc w:val="center"/>
        <w:rPr>
          <w:b/>
        </w:rPr>
      </w:pPr>
    </w:p>
    <w:p w14:paraId="424EFB5A" w14:textId="77777777" w:rsidR="009A57B3" w:rsidRDefault="00340615">
      <w:pPr>
        <w:jc w:val="center"/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Tūkst. </w:t>
      </w:r>
      <w:proofErr w:type="spellStart"/>
      <w:r>
        <w:rPr>
          <w:b/>
          <w:szCs w:val="24"/>
        </w:rPr>
        <w:t>Eur</w:t>
      </w:r>
      <w:proofErr w:type="spellEnd"/>
    </w:p>
    <w:tbl>
      <w:tblPr>
        <w:tblW w:w="13179" w:type="dxa"/>
        <w:jc w:val="center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3016"/>
      </w:tblGrid>
      <w:tr w:rsidR="009A57B3" w14:paraId="424EFB60" w14:textId="77777777">
        <w:trPr>
          <w:trHeight w:val="912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424EFB5B" w14:textId="77777777" w:rsidR="009A57B3" w:rsidRDefault="00340615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vAlign w:val="center"/>
          </w:tcPr>
          <w:p w14:paraId="424EFB5C" w14:textId="77777777" w:rsidR="009A57B3" w:rsidRDefault="00340615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2022 metų asignavimų planas</w:t>
            </w:r>
          </w:p>
          <w:p w14:paraId="424EFB5D" w14:textId="77777777" w:rsidR="009A57B3" w:rsidRDefault="0034061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(įskaitant </w:t>
            </w:r>
            <w:proofErr w:type="spellStart"/>
            <w:r>
              <w:rPr>
                <w:szCs w:val="24"/>
              </w:rPr>
              <w:t>patikslinimus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5E" w14:textId="77777777" w:rsidR="009A57B3" w:rsidRDefault="00340615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2022 metais </w:t>
            </w:r>
            <w:r>
              <w:rPr>
                <w:b/>
                <w:bCs/>
                <w:szCs w:val="24"/>
              </w:rPr>
              <w:t>panaudoti asignavimai</w:t>
            </w:r>
          </w:p>
          <w:p w14:paraId="424EFB5F" w14:textId="77777777" w:rsidR="009A57B3" w:rsidRDefault="0034061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(kasinės išlaidos)</w:t>
            </w:r>
          </w:p>
        </w:tc>
      </w:tr>
      <w:tr w:rsidR="009A57B3" w14:paraId="424EFB64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61" w14:textId="77777777" w:rsidR="009A57B3" w:rsidRDefault="00340615">
            <w:pPr>
              <w:widowControl w:val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 IŠ VISO LĖŠŲ: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62" w14:textId="77777777" w:rsidR="009A57B3" w:rsidRDefault="00340615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742,5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63" w14:textId="77777777" w:rsidR="009A57B3" w:rsidRDefault="00340615">
            <w:pPr>
              <w:widowControl w:val="0"/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675,0</w:t>
            </w:r>
          </w:p>
        </w:tc>
      </w:tr>
      <w:tr w:rsidR="009A57B3" w14:paraId="424EFB68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65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1.1. Išlaidoms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66" w14:textId="77777777" w:rsidR="009A57B3" w:rsidRDefault="009A57B3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67" w14:textId="77777777" w:rsidR="009A57B3" w:rsidRDefault="009A57B3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9A57B3" w14:paraId="424EFB6C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69" w14:textId="77777777" w:rsidR="009A57B3" w:rsidRDefault="00340615">
            <w:pPr>
              <w:widowControl w:val="0"/>
            </w:pPr>
            <w:r>
              <w:rPr>
                <w:bCs/>
                <w:szCs w:val="24"/>
                <w:lang w:eastAsia="lt-LT"/>
              </w:rPr>
              <w:t xml:space="preserve">               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6A" w14:textId="77777777" w:rsidR="009A57B3" w:rsidRDefault="00340615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524,7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6B" w14:textId="77777777" w:rsidR="009A57B3" w:rsidRDefault="00340615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524,7</w:t>
            </w:r>
          </w:p>
        </w:tc>
      </w:tr>
      <w:tr w:rsidR="009A57B3" w14:paraId="424EFB70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6D" w14:textId="77777777" w:rsidR="009A57B3" w:rsidRDefault="00340615">
            <w:pPr>
              <w:widowControl w:val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6E" w14:textId="77777777" w:rsidR="009A57B3" w:rsidRDefault="00340615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742,5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6F" w14:textId="77777777" w:rsidR="009A57B3" w:rsidRDefault="00340615">
            <w:pPr>
              <w:widowControl w:val="0"/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675,0</w:t>
            </w:r>
          </w:p>
        </w:tc>
      </w:tr>
      <w:tr w:rsidR="009A57B3" w14:paraId="424EFB74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71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72" w14:textId="77777777" w:rsidR="009A57B3" w:rsidRDefault="00340615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665,0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73" w14:textId="77777777" w:rsidR="009A57B3" w:rsidRDefault="00340615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662,2</w:t>
            </w:r>
          </w:p>
        </w:tc>
      </w:tr>
      <w:tr w:rsidR="009A57B3" w14:paraId="424EFB78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75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2.1.1. Savivaldybės </w:t>
            </w:r>
            <w:r>
              <w:rPr>
                <w:bCs/>
                <w:szCs w:val="24"/>
                <w:lang w:eastAsia="lt-LT"/>
              </w:rPr>
              <w:t>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76" w14:textId="77777777" w:rsidR="009A57B3" w:rsidRDefault="00340615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646,4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77" w14:textId="77777777" w:rsidR="009A57B3" w:rsidRDefault="00340615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643,6</w:t>
            </w:r>
          </w:p>
        </w:tc>
      </w:tr>
      <w:tr w:rsidR="009A57B3" w14:paraId="424EFB7C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79" w14:textId="77777777" w:rsidR="009A57B3" w:rsidRDefault="00340615">
            <w:pPr>
              <w:widowControl w:val="0"/>
            </w:pPr>
            <w:r>
              <w:rPr>
                <w:bCs/>
                <w:szCs w:val="24"/>
                <w:lang w:eastAsia="lt-LT"/>
              </w:rPr>
              <w:t xml:space="preserve">2.1.2. </w:t>
            </w:r>
            <w:r>
              <w:t>Valstybės biudžeto specialiosios tikslinės dotacijos lėšos valstybės funkcijoms atlikti (VBSF)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7A" w14:textId="77777777" w:rsidR="009A57B3" w:rsidRDefault="00340615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8,7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7B" w14:textId="77777777" w:rsidR="009A57B3" w:rsidRDefault="00340615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8,7</w:t>
            </w:r>
          </w:p>
        </w:tc>
      </w:tr>
      <w:tr w:rsidR="009A57B3" w14:paraId="424EFB80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7D" w14:textId="77777777" w:rsidR="009A57B3" w:rsidRDefault="00340615">
            <w:pPr>
              <w:widowControl w:val="0"/>
            </w:pPr>
            <w:r>
              <w:t>2.1.3. Valstybės biudžeto specialiosios tikslinės dotacijos lėšos regioninėms įstaigoms ir klasėms finansuoti (V</w:t>
            </w:r>
            <w:r>
              <w:t>BSR)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7E" w14:textId="77777777" w:rsidR="009A57B3" w:rsidRDefault="009A57B3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7F" w14:textId="77777777" w:rsidR="009A57B3" w:rsidRDefault="009A57B3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9A57B3" w14:paraId="424EFB84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81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2.1.4.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82" w14:textId="77777777" w:rsidR="009A57B3" w:rsidRDefault="00340615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9,9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83" w14:textId="77777777" w:rsidR="009A57B3" w:rsidRDefault="00340615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9,9</w:t>
            </w:r>
          </w:p>
        </w:tc>
      </w:tr>
      <w:tr w:rsidR="009A57B3" w14:paraId="424EFB88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85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2.1.5.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86" w14:textId="77777777" w:rsidR="009A57B3" w:rsidRDefault="009A57B3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87" w14:textId="77777777" w:rsidR="009A57B3" w:rsidRDefault="009A57B3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9A57B3" w14:paraId="424EFB8C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89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2.1.6.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8A" w14:textId="77777777" w:rsidR="009A57B3" w:rsidRDefault="009A57B3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8B" w14:textId="77777777" w:rsidR="009A57B3" w:rsidRDefault="009A57B3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9A57B3" w14:paraId="424EFB90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8D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2.1.7.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8E" w14:textId="77777777" w:rsidR="009A57B3" w:rsidRDefault="009A57B3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8F" w14:textId="77777777" w:rsidR="009A57B3" w:rsidRDefault="009A57B3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9A57B3" w14:paraId="424EFB94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91" w14:textId="77777777" w:rsidR="009A57B3" w:rsidRDefault="00340615">
            <w:pPr>
              <w:widowControl w:val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92" w14:textId="77777777" w:rsidR="009A57B3" w:rsidRDefault="00340615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77,5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93" w14:textId="77777777" w:rsidR="009A57B3" w:rsidRDefault="00340615">
            <w:pPr>
              <w:widowControl w:val="0"/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12,8</w:t>
            </w:r>
          </w:p>
        </w:tc>
      </w:tr>
      <w:tr w:rsidR="009A57B3" w14:paraId="424EFB98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95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2.2.1. Gyventojų pajamų </w:t>
            </w:r>
            <w:r>
              <w:rPr>
                <w:bCs/>
                <w:szCs w:val="24"/>
                <w:lang w:eastAsia="lt-LT"/>
              </w:rPr>
              <w:t>mokestis (GPM)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96" w14:textId="77777777" w:rsidR="009A57B3" w:rsidRDefault="00340615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0,1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97" w14:textId="77777777" w:rsidR="009A57B3" w:rsidRDefault="009A57B3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9A57B3" w14:paraId="424EFB9C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99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9A" w14:textId="77777777" w:rsidR="009A57B3" w:rsidRDefault="00340615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0,4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9B" w14:textId="77777777" w:rsidR="009A57B3" w:rsidRDefault="00340615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1,0</w:t>
            </w:r>
          </w:p>
        </w:tc>
      </w:tr>
      <w:tr w:rsidR="009A57B3" w14:paraId="424EFBA0" w14:textId="77777777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424EFB9D" w14:textId="77777777" w:rsidR="009A57B3" w:rsidRDefault="00340615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</w:tcPr>
          <w:p w14:paraId="424EFB9E" w14:textId="77777777" w:rsidR="009A57B3" w:rsidRDefault="00340615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77,0</w:t>
            </w:r>
          </w:p>
        </w:tc>
        <w:tc>
          <w:tcPr>
            <w:tcW w:w="30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</w:tcPr>
          <w:p w14:paraId="424EFB9F" w14:textId="77777777" w:rsidR="009A57B3" w:rsidRDefault="00340615">
            <w:pPr>
              <w:widowControl w:val="0"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11,8</w:t>
            </w:r>
          </w:p>
        </w:tc>
      </w:tr>
    </w:tbl>
    <w:p w14:paraId="424EFBA1" w14:textId="77777777" w:rsidR="009A57B3" w:rsidRDefault="009A57B3">
      <w:pPr>
        <w:jc w:val="both"/>
        <w:rPr>
          <w:rFonts w:eastAsia="Times New Roman"/>
          <w:b/>
          <w:szCs w:val="24"/>
        </w:rPr>
      </w:pPr>
    </w:p>
    <w:sectPr w:rsidR="009A57B3">
      <w:headerReference w:type="default" r:id="rId9"/>
      <w:pgSz w:w="16838" w:h="11906" w:orient="landscape"/>
      <w:pgMar w:top="1418" w:right="822" w:bottom="1134" w:left="1134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EFBA7" w14:textId="77777777" w:rsidR="00000000" w:rsidRDefault="00340615">
      <w:r>
        <w:separator/>
      </w:r>
    </w:p>
  </w:endnote>
  <w:endnote w:type="continuationSeparator" w:id="0">
    <w:p w14:paraId="424EFBA9" w14:textId="77777777" w:rsidR="00000000" w:rsidRDefault="0034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Symbol">
    <w:altName w:val="Arial Unicode MS"/>
    <w:charset w:val="BA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EFBA3" w14:textId="77777777" w:rsidR="00000000" w:rsidRDefault="00340615">
      <w:r>
        <w:separator/>
      </w:r>
    </w:p>
  </w:footnote>
  <w:footnote w:type="continuationSeparator" w:id="0">
    <w:p w14:paraId="424EFBA5" w14:textId="77777777" w:rsidR="00000000" w:rsidRDefault="0034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735985"/>
      <w:docPartObj>
        <w:docPartGallery w:val="Page Numbers (Top of Page)"/>
        <w:docPartUnique/>
      </w:docPartObj>
    </w:sdtPr>
    <w:sdtEndPr/>
    <w:sdtContent>
      <w:p w14:paraId="424EFBA2" w14:textId="77777777" w:rsidR="009A57B3" w:rsidRDefault="00340615">
        <w:pPr>
          <w:pStyle w:val="Antrats1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B3"/>
    <w:rsid w:val="00340615"/>
    <w:rsid w:val="009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F85E"/>
  <w15:docId w15:val="{33AA204D-4C7F-48E9-AEEA-F51C4781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1B0C"/>
    <w:rPr>
      <w:color w:val="00000A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1"/>
    <w:uiPriority w:val="99"/>
    <w:qFormat/>
    <w:locked/>
    <w:rsid w:val="00043B8F"/>
    <w:rPr>
      <w:rFonts w:eastAsia="Times New Roman" w:cs="Times New Roman"/>
      <w:b/>
      <w:kern w:val="2"/>
      <w:sz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00000A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AntratDiagrama">
    <w:name w:val="Antraštė Diagrama"/>
    <w:basedOn w:val="Numatytasispastraiposriftas"/>
    <w:link w:val="Antrat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1"/>
    <w:uiPriority w:val="99"/>
    <w:qFormat/>
    <w:locked/>
    <w:rsid w:val="001B60B8"/>
    <w:rPr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F01358"/>
    <w:rPr>
      <w:rFonts w:ascii="TimesLT" w:eastAsia="Times New Roman" w:hAnsi="TimesLT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1"/>
    <w:semiHidden/>
    <w:qFormat/>
    <w:rsid w:val="003D017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1"/>
    <w:uiPriority w:val="99"/>
    <w:qFormat/>
    <w:rsid w:val="003D017E"/>
    <w:rPr>
      <w:rFonts w:eastAsia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3D017E"/>
  </w:style>
  <w:style w:type="character" w:styleId="Grietas">
    <w:name w:val="Strong"/>
    <w:basedOn w:val="Numatytasispastraiposriftas"/>
    <w:uiPriority w:val="99"/>
    <w:qFormat/>
    <w:locked/>
    <w:rsid w:val="003D017E"/>
    <w:rPr>
      <w:b/>
      <w:bCs/>
    </w:rPr>
  </w:style>
  <w:style w:type="character" w:customStyle="1" w:styleId="AntratsDiagrama1">
    <w:name w:val="Antraštės Diagrama1"/>
    <w:basedOn w:val="Numatytasispastraiposriftas"/>
    <w:link w:val="Antrats3"/>
    <w:uiPriority w:val="99"/>
    <w:qFormat/>
    <w:rsid w:val="008A0629"/>
    <w:rPr>
      <w:color w:val="00000A"/>
      <w:sz w:val="24"/>
      <w:lang w:eastAsia="en-US"/>
    </w:rPr>
  </w:style>
  <w:style w:type="character" w:customStyle="1" w:styleId="PoratDiagrama1">
    <w:name w:val="Poraštė Diagrama1"/>
    <w:basedOn w:val="Numatytasispastraiposriftas"/>
    <w:link w:val="Porat2"/>
    <w:uiPriority w:val="99"/>
    <w:qFormat/>
    <w:rsid w:val="008A0629"/>
    <w:rPr>
      <w:color w:val="00000A"/>
      <w:sz w:val="24"/>
      <w:lang w:eastAsia="en-US"/>
    </w:rPr>
  </w:style>
  <w:style w:type="character" w:customStyle="1" w:styleId="Internetosaitas">
    <w:name w:val="Interneto saitas"/>
    <w:basedOn w:val="Numatytasispastraiposriftas"/>
    <w:rsid w:val="00037065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1"/>
    <w:qFormat/>
    <w:rsid w:val="00787C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KomentarotemaDiagrama">
    <w:name w:val="Komentaro tema Diagrama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KomentarotekstasDiagrama">
    <w:name w:val="Komentaro tekstas Diagrama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qFormat/>
    <w:rsid w:val="002C6F54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rsid w:val="00170B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01358"/>
    <w:rPr>
      <w:rFonts w:ascii="TimesLT" w:eastAsia="Times New Roman" w:hAnsi="TimesLT"/>
      <w:sz w:val="22"/>
      <w:szCs w:val="20"/>
    </w:rPr>
  </w:style>
  <w:style w:type="paragraph" w:styleId="Sraas">
    <w:name w:val="List"/>
    <w:basedOn w:val="Pagrindinistekstas"/>
    <w:rsid w:val="00170B75"/>
    <w:rPr>
      <w:rFonts w:cs="Arial"/>
    </w:rPr>
  </w:style>
  <w:style w:type="paragraph" w:customStyle="1" w:styleId="Rodykl">
    <w:name w:val="Rodyklė"/>
    <w:basedOn w:val="prastasis"/>
    <w:qFormat/>
    <w:rsid w:val="00170B75"/>
    <w:pPr>
      <w:suppressLineNumbers/>
    </w:pPr>
    <w:rPr>
      <w:rFonts w:cs="Arial"/>
    </w:rPr>
  </w:style>
  <w:style w:type="paragraph" w:customStyle="1" w:styleId="Antrat21">
    <w:name w:val="Antraštė 21"/>
    <w:basedOn w:val="prastasis"/>
    <w:link w:val="Antrat2Diagrama"/>
    <w:qFormat/>
    <w:pPr>
      <w:keepNext/>
      <w:keepLines/>
      <w:spacing w:before="200"/>
    </w:pPr>
    <w:rPr>
      <w:rFonts w:ascii="Cambria" w:hAnsi="Cambria" w:cs="Cambria"/>
      <w:b/>
      <w:bCs/>
      <w:color w:val="4F81BD"/>
      <w:sz w:val="26"/>
      <w:szCs w:val="26"/>
      <w:lang w:eastAsia="lt-LT"/>
    </w:rPr>
  </w:style>
  <w:style w:type="paragraph" w:customStyle="1" w:styleId="Antrat1">
    <w:name w:val="Antraštė1"/>
    <w:basedOn w:val="prastasis"/>
    <w:qFormat/>
    <w:rsid w:val="00170B7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ntrat11">
    <w:name w:val="Antraštė 11"/>
    <w:basedOn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2"/>
      <w:szCs w:val="32"/>
    </w:rPr>
  </w:style>
  <w:style w:type="paragraph" w:customStyle="1" w:styleId="Antrat51">
    <w:name w:val="Antraštė 51"/>
    <w:basedOn w:val="prastasis"/>
    <w:link w:val="Antrat5Diagrama"/>
    <w:semiHidden/>
    <w:unhideWhenUsed/>
    <w:qFormat/>
    <w:locked/>
    <w:rsid w:val="003D01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Antrats1">
    <w:name w:val="Antraštės1"/>
    <w:basedOn w:val="prastasis"/>
    <w:link w:val="AntratsDiagrama"/>
    <w:uiPriority w:val="99"/>
    <w:qFormat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E68CF"/>
    <w:pPr>
      <w:ind w:left="720"/>
      <w:contextualSpacing/>
    </w:pPr>
  </w:style>
  <w:style w:type="paragraph" w:customStyle="1" w:styleId="Porat1">
    <w:name w:val="Poraštė1"/>
    <w:basedOn w:val="prastasis"/>
    <w:link w:val="PoratDiagrama"/>
    <w:uiPriority w:val="99"/>
    <w:qFormat/>
    <w:rsid w:val="003D017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paragraph" w:customStyle="1" w:styleId="Lentelsturinys">
    <w:name w:val="Lentelės turinys"/>
    <w:basedOn w:val="prastasis"/>
    <w:qFormat/>
    <w:rsid w:val="00170B75"/>
  </w:style>
  <w:style w:type="paragraph" w:customStyle="1" w:styleId="Lentelsantrat">
    <w:name w:val="Lentelės antraštė"/>
    <w:basedOn w:val="Lentelsturinys"/>
    <w:qFormat/>
    <w:rsid w:val="00170B75"/>
  </w:style>
  <w:style w:type="paragraph" w:customStyle="1" w:styleId="Antrats2">
    <w:name w:val="Antraštės2"/>
    <w:basedOn w:val="prastasis"/>
    <w:qFormat/>
    <w:rsid w:val="00011BCB"/>
  </w:style>
  <w:style w:type="paragraph" w:customStyle="1" w:styleId="Puslapinantratirporat">
    <w:name w:val="Puslapinė antraštė ir poraštė"/>
    <w:basedOn w:val="prastasis"/>
    <w:qFormat/>
  </w:style>
  <w:style w:type="paragraph" w:customStyle="1" w:styleId="Antrats3">
    <w:name w:val="Antraštės3"/>
    <w:basedOn w:val="prastasis"/>
    <w:link w:val="AntratsDiagrama1"/>
    <w:uiPriority w:val="99"/>
    <w:unhideWhenUsed/>
    <w:qFormat/>
    <w:rsid w:val="008A0629"/>
    <w:pPr>
      <w:tabs>
        <w:tab w:val="center" w:pos="4819"/>
        <w:tab w:val="right" w:pos="9638"/>
      </w:tabs>
    </w:pPr>
  </w:style>
  <w:style w:type="paragraph" w:customStyle="1" w:styleId="Porat2">
    <w:name w:val="Poraštė2"/>
    <w:basedOn w:val="prastasis"/>
    <w:link w:val="PoratDiagrama1"/>
    <w:uiPriority w:val="99"/>
    <w:unhideWhenUsed/>
    <w:qFormat/>
    <w:rsid w:val="008A0629"/>
    <w:pPr>
      <w:tabs>
        <w:tab w:val="center" w:pos="4819"/>
        <w:tab w:val="right" w:pos="9638"/>
      </w:tabs>
    </w:pPr>
  </w:style>
  <w:style w:type="paragraph" w:customStyle="1" w:styleId="Body">
    <w:name w:val="Body"/>
    <w:qFormat/>
    <w:rsid w:val="00C0204A"/>
    <w:rPr>
      <w:rFonts w:ascii="Cambria" w:eastAsia="Arial Unicode MS" w:hAnsi="Cambria" w:cs="Arial Unicode MS"/>
      <w:color w:val="000000"/>
      <w:sz w:val="24"/>
      <w:szCs w:val="24"/>
      <w:u w:color="000000"/>
    </w:rPr>
  </w:style>
  <w:style w:type="paragraph" w:styleId="Komentarotema">
    <w:name w:val="annotation subject"/>
    <w:qFormat/>
    <w:rPr>
      <w:b/>
      <w:bCs/>
      <w:szCs w:val="20"/>
    </w:rPr>
  </w:style>
  <w:style w:type="paragraph" w:styleId="Komentarotekstas">
    <w:name w:val="annotation text"/>
    <w:basedOn w:val="prastasis"/>
    <w:qFormat/>
    <w:rPr>
      <w:sz w:val="20"/>
      <w:szCs w:val="20"/>
      <w:lang w:eastAsia="lt-LT"/>
    </w:r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ntrats">
    <w:name w:val="header"/>
    <w:basedOn w:val="Puslapinantratirporat"/>
  </w:style>
  <w:style w:type="table" w:styleId="Lentelstinklelis">
    <w:name w:val="Table Grid"/>
    <w:basedOn w:val="prastojilentel"/>
    <w:uiPriority w:val="99"/>
    <w:rsid w:val="00D0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C6E7-F060-41B3-9AF8-DDB36291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11986</Words>
  <Characters>6833</Characters>
  <Application>Microsoft Office Word</Application>
  <DocSecurity>4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18782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Brazdžiunienė</cp:lastModifiedBy>
  <cp:revision>2</cp:revision>
  <cp:lastPrinted>2023-01-12T09:14:00Z</cp:lastPrinted>
  <dcterms:created xsi:type="dcterms:W3CDTF">2023-03-08T13:29:00Z</dcterms:created>
  <dcterms:modified xsi:type="dcterms:W3CDTF">2023-03-08T13:29:00Z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