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36BA9D" w14:textId="77777777" w:rsidR="000A4966" w:rsidRPr="009C0AC5" w:rsidRDefault="00C324C6">
      <w:pPr>
        <w:pStyle w:val="Antrats1"/>
        <w:jc w:val="center"/>
        <w:rPr>
          <w:sz w:val="16"/>
          <w:szCs w:val="16"/>
        </w:rPr>
      </w:pPr>
      <w:bookmarkStart w:id="0" w:name="_GoBack"/>
      <w:bookmarkEnd w:id="0"/>
      <w:r w:rsidRPr="009C0AC5">
        <w:rPr>
          <w:noProof/>
        </w:rPr>
        <w:drawing>
          <wp:inline distT="0" distB="0" distL="19050" distR="0" wp14:anchorId="33A9F313" wp14:editId="19DEED15">
            <wp:extent cx="1314450" cy="552450"/>
            <wp:effectExtent l="0" t="0" r="0" b="0"/>
            <wp:docPr id="1" name="Picture 4" descr="PKM 2017 logo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 descr="PKM 2017 logo 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A1CE02" w14:textId="77777777" w:rsidR="000A4966" w:rsidRPr="009C0AC5" w:rsidRDefault="00C324C6">
      <w:pPr>
        <w:jc w:val="center"/>
        <w:rPr>
          <w:b/>
          <w:sz w:val="28"/>
          <w:szCs w:val="28"/>
        </w:rPr>
      </w:pPr>
      <w:r w:rsidRPr="009C0AC5">
        <w:rPr>
          <w:b/>
          <w:sz w:val="28"/>
          <w:szCs w:val="28"/>
        </w:rPr>
        <w:t>PANEVĖŽIO KRAŠTOTYROS MUZIEJUS</w:t>
      </w:r>
    </w:p>
    <w:p w14:paraId="19690CAE" w14:textId="77777777" w:rsidR="000A4966" w:rsidRPr="009C0AC5" w:rsidRDefault="000A4966">
      <w:pPr>
        <w:jc w:val="center"/>
        <w:rPr>
          <w:b/>
          <w:sz w:val="10"/>
          <w:szCs w:val="10"/>
        </w:rPr>
      </w:pPr>
    </w:p>
    <w:p w14:paraId="6E181C8A" w14:textId="77777777" w:rsidR="000A4966" w:rsidRPr="009C0AC5" w:rsidRDefault="00C324C6">
      <w:pPr>
        <w:jc w:val="center"/>
        <w:rPr>
          <w:sz w:val="20"/>
          <w:szCs w:val="20"/>
        </w:rPr>
      </w:pPr>
      <w:r w:rsidRPr="009C0AC5">
        <w:rPr>
          <w:sz w:val="20"/>
          <w:szCs w:val="20"/>
        </w:rPr>
        <w:t xml:space="preserve">Biudžetinė įstaiga, Vasario 16-osios g. 23, LT-35185 Panevėžys, </w:t>
      </w:r>
    </w:p>
    <w:p w14:paraId="2E0BD637" w14:textId="77777777" w:rsidR="000A4966" w:rsidRPr="009C0AC5" w:rsidRDefault="00C324C6">
      <w:pPr>
        <w:jc w:val="center"/>
        <w:rPr>
          <w:sz w:val="20"/>
          <w:szCs w:val="20"/>
        </w:rPr>
      </w:pPr>
      <w:r w:rsidRPr="009C0AC5">
        <w:rPr>
          <w:sz w:val="20"/>
          <w:szCs w:val="20"/>
        </w:rPr>
        <w:t>tel. (8 45) 46 19 73, (8 45) 46 23 31, el. p. administracija@paneveziomuziejus.lt, www.paneveziomuziejus.lt</w:t>
      </w:r>
    </w:p>
    <w:p w14:paraId="1725CE08" w14:textId="77777777" w:rsidR="000A4966" w:rsidRPr="009C0AC5" w:rsidRDefault="00C324C6">
      <w:pPr>
        <w:jc w:val="center"/>
        <w:rPr>
          <w:sz w:val="20"/>
          <w:szCs w:val="20"/>
        </w:rPr>
      </w:pPr>
      <w:r w:rsidRPr="009C0AC5">
        <w:rPr>
          <w:sz w:val="20"/>
          <w:szCs w:val="20"/>
        </w:rPr>
        <w:t>Duomenys kaupiami ir saugomi Juridinių asmenų registre, kodas 190431446</w:t>
      </w:r>
    </w:p>
    <w:p w14:paraId="205DB86A" w14:textId="494EEFA7" w:rsidR="000A4966" w:rsidRPr="009C0AC5" w:rsidRDefault="009A0D37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39F58E" wp14:editId="31529C9D">
                <wp:simplePos x="0" y="0"/>
                <wp:positionH relativeFrom="column">
                  <wp:posOffset>180975</wp:posOffset>
                </wp:positionH>
                <wp:positionV relativeFrom="paragraph">
                  <wp:posOffset>28575</wp:posOffset>
                </wp:positionV>
                <wp:extent cx="5593715" cy="0"/>
                <wp:effectExtent l="13335" t="6985" r="12700" b="12065"/>
                <wp:wrapNone/>
                <wp:docPr id="2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937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10A95E" id="shape_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25pt,2.25pt" to="454.7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">
                <v:fill o:detectmouseclick="t"/>
              </v:line>
            </w:pict>
          </mc:Fallback>
        </mc:AlternateContent>
      </w:r>
    </w:p>
    <w:p w14:paraId="46787421" w14:textId="77777777" w:rsidR="000A4966" w:rsidRPr="009C0AC5" w:rsidRDefault="000A4966">
      <w:pPr>
        <w:rPr>
          <w:sz w:val="20"/>
          <w:szCs w:val="20"/>
        </w:rPr>
      </w:pPr>
    </w:p>
    <w:tbl>
      <w:tblPr>
        <w:tblW w:w="9447" w:type="dxa"/>
        <w:tblInd w:w="108" w:type="dxa"/>
        <w:tblLook w:val="0000" w:firstRow="0" w:lastRow="0" w:firstColumn="0" w:lastColumn="0" w:noHBand="0" w:noVBand="0"/>
      </w:tblPr>
      <w:tblGrid>
        <w:gridCol w:w="3655"/>
        <w:gridCol w:w="737"/>
        <w:gridCol w:w="428"/>
        <w:gridCol w:w="539"/>
        <w:gridCol w:w="28"/>
        <w:gridCol w:w="1701"/>
        <w:gridCol w:w="566"/>
        <w:gridCol w:w="1793"/>
      </w:tblGrid>
      <w:tr w:rsidR="009C0AC5" w:rsidRPr="009C0AC5" w14:paraId="4C6B9FF2" w14:textId="77777777" w:rsidTr="0077283C">
        <w:trPr>
          <w:cantSplit/>
          <w:trHeight w:val="70"/>
        </w:trPr>
        <w:tc>
          <w:tcPr>
            <w:tcW w:w="4392" w:type="dxa"/>
            <w:gridSpan w:val="2"/>
            <w:shd w:val="clear" w:color="auto" w:fill="auto"/>
          </w:tcPr>
          <w:p w14:paraId="0CBBA50B" w14:textId="77777777" w:rsidR="000A4966" w:rsidRPr="009C0AC5" w:rsidRDefault="000A4966"/>
        </w:tc>
        <w:tc>
          <w:tcPr>
            <w:tcW w:w="428" w:type="dxa"/>
            <w:shd w:val="clear" w:color="auto" w:fill="auto"/>
          </w:tcPr>
          <w:p w14:paraId="15B747ED" w14:textId="77777777" w:rsidR="000A4966" w:rsidRPr="009C0AC5" w:rsidRDefault="000A4966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334F1A07" w14:textId="77777777" w:rsidR="000A4966" w:rsidRPr="009C0AC5" w:rsidRDefault="000A4966">
            <w:pPr>
              <w:ind w:left="176"/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7CA64A98" w14:textId="77777777" w:rsidR="000A4966" w:rsidRPr="009C0AC5" w:rsidRDefault="000A4966">
            <w:pPr>
              <w:jc w:val="both"/>
            </w:pPr>
          </w:p>
        </w:tc>
        <w:tc>
          <w:tcPr>
            <w:tcW w:w="566" w:type="dxa"/>
            <w:shd w:val="clear" w:color="auto" w:fill="auto"/>
          </w:tcPr>
          <w:p w14:paraId="12889113" w14:textId="77777777" w:rsidR="000A4966" w:rsidRPr="009C0AC5" w:rsidRDefault="000A4966">
            <w:pPr>
              <w:jc w:val="both"/>
            </w:pPr>
          </w:p>
        </w:tc>
        <w:tc>
          <w:tcPr>
            <w:tcW w:w="1793" w:type="dxa"/>
            <w:shd w:val="clear" w:color="auto" w:fill="auto"/>
          </w:tcPr>
          <w:p w14:paraId="1C323017" w14:textId="77777777" w:rsidR="000A4966" w:rsidRPr="009C0AC5" w:rsidRDefault="000A4966">
            <w:pPr>
              <w:jc w:val="both"/>
            </w:pPr>
          </w:p>
        </w:tc>
      </w:tr>
      <w:tr w:rsidR="009C0AC5" w:rsidRPr="009C0AC5" w14:paraId="398E9DD9" w14:textId="77777777" w:rsidTr="0077283C">
        <w:trPr>
          <w:trHeight w:val="401"/>
        </w:trPr>
        <w:tc>
          <w:tcPr>
            <w:tcW w:w="9447" w:type="dxa"/>
            <w:gridSpan w:val="8"/>
            <w:shd w:val="clear" w:color="auto" w:fill="auto"/>
          </w:tcPr>
          <w:p w14:paraId="4F6167CC" w14:textId="77777777" w:rsidR="0043384A" w:rsidRDefault="0043384A" w:rsidP="00261E1F">
            <w:pPr>
              <w:tabs>
                <w:tab w:val="left" w:pos="5580"/>
              </w:tabs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Panevėžio miesto savivaldybės </w:t>
            </w:r>
          </w:p>
          <w:p w14:paraId="038E80BC" w14:textId="31E6DBCA" w:rsidR="0043384A" w:rsidRDefault="0043384A" w:rsidP="00261E1F">
            <w:pPr>
              <w:tabs>
                <w:tab w:val="left" w:pos="5580"/>
              </w:tabs>
              <w:jc w:val="both"/>
              <w:rPr>
                <w:lang w:eastAsia="zh-CN"/>
              </w:rPr>
            </w:pPr>
            <w:r>
              <w:rPr>
                <w:lang w:eastAsia="zh-CN"/>
              </w:rPr>
              <w:t>administracijos</w:t>
            </w:r>
          </w:p>
          <w:p w14:paraId="7A6825D0" w14:textId="78CD55C4" w:rsidR="009C194A" w:rsidRPr="003E5BC7" w:rsidRDefault="0043384A" w:rsidP="00261E1F">
            <w:pPr>
              <w:tabs>
                <w:tab w:val="left" w:pos="5580"/>
              </w:tabs>
              <w:jc w:val="both"/>
              <w:rPr>
                <w:lang w:eastAsia="zh-CN"/>
              </w:rPr>
            </w:pPr>
            <w:r>
              <w:rPr>
                <w:lang w:eastAsia="zh-CN"/>
              </w:rPr>
              <w:t>Kultūros ir meno skyriui</w:t>
            </w:r>
            <w:r w:rsidR="00261E1F" w:rsidRPr="003E5BC7">
              <w:rPr>
                <w:lang w:eastAsia="zh-CN"/>
              </w:rPr>
              <w:t xml:space="preserve">                             </w:t>
            </w:r>
            <w:r w:rsidR="007E6266" w:rsidRPr="003E5BC7">
              <w:rPr>
                <w:lang w:eastAsia="zh-CN"/>
              </w:rPr>
              <w:t xml:space="preserve">             </w:t>
            </w:r>
            <w:r>
              <w:rPr>
                <w:lang w:eastAsia="zh-CN"/>
              </w:rPr>
              <w:t xml:space="preserve">                    </w:t>
            </w:r>
            <w:r w:rsidR="00261E1F" w:rsidRPr="003E5BC7">
              <w:rPr>
                <w:lang w:eastAsia="zh-CN"/>
              </w:rPr>
              <w:t>2023-</w:t>
            </w:r>
            <w:r>
              <w:rPr>
                <w:lang w:eastAsia="zh-CN"/>
              </w:rPr>
              <w:t xml:space="preserve">            </w:t>
            </w:r>
            <w:r w:rsidR="00261E1F" w:rsidRPr="003E5BC7">
              <w:rPr>
                <w:lang w:eastAsia="zh-CN"/>
              </w:rPr>
              <w:t xml:space="preserve"> Nr. S-</w:t>
            </w:r>
          </w:p>
          <w:p w14:paraId="6F561192" w14:textId="77777777" w:rsidR="009C194A" w:rsidRPr="009C0AC5" w:rsidRDefault="009C194A" w:rsidP="009C194A">
            <w:pPr>
              <w:tabs>
                <w:tab w:val="left" w:pos="5580"/>
              </w:tabs>
              <w:spacing w:line="360" w:lineRule="auto"/>
              <w:jc w:val="both"/>
              <w:rPr>
                <w:lang w:eastAsia="zh-CN"/>
              </w:rPr>
            </w:pPr>
          </w:p>
          <w:p w14:paraId="0735B779" w14:textId="77777777" w:rsidR="00560924" w:rsidRPr="009C0AC5" w:rsidRDefault="00560924" w:rsidP="00560924">
            <w:pPr>
              <w:tabs>
                <w:tab w:val="left" w:pos="5580"/>
              </w:tabs>
              <w:spacing w:line="360" w:lineRule="auto"/>
              <w:jc w:val="both"/>
              <w:rPr>
                <w:lang w:eastAsia="zh-CN"/>
              </w:rPr>
            </w:pPr>
          </w:p>
          <w:p w14:paraId="32CC4199" w14:textId="467BB826" w:rsidR="00560924" w:rsidRPr="009C0AC5" w:rsidRDefault="0043384A" w:rsidP="00560924">
            <w:pPr>
              <w:tabs>
                <w:tab w:val="left" w:pos="5580"/>
              </w:tabs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DĖL PANEVĖŽIO KRAŠTOTYROS MUZIEJAUS 2023 M. VEIKLOS PLANO</w:t>
            </w:r>
          </w:p>
          <w:p w14:paraId="4FF56610" w14:textId="2D7CFBF3" w:rsidR="009C0AC5" w:rsidRPr="009C0AC5" w:rsidRDefault="00560924" w:rsidP="009C0AC5">
            <w:pPr>
              <w:tabs>
                <w:tab w:val="left" w:pos="5580"/>
              </w:tabs>
              <w:rPr>
                <w:lang w:eastAsia="zh-CN"/>
              </w:rPr>
            </w:pPr>
            <w:r w:rsidRPr="009C0AC5">
              <w:rPr>
                <w:b/>
                <w:bCs/>
                <w:lang w:eastAsia="zh-CN"/>
              </w:rPr>
              <w:t xml:space="preserve">  </w:t>
            </w:r>
          </w:p>
          <w:p w14:paraId="2A510227" w14:textId="77777777" w:rsidR="0043384A" w:rsidRDefault="0043384A" w:rsidP="009C0AC5">
            <w:pPr>
              <w:tabs>
                <w:tab w:val="left" w:pos="5580"/>
              </w:tabs>
              <w:spacing w:line="360" w:lineRule="auto"/>
              <w:jc w:val="both"/>
              <w:rPr>
                <w:lang w:eastAsia="zh-CN"/>
              </w:rPr>
            </w:pPr>
          </w:p>
          <w:p w14:paraId="65EB82D0" w14:textId="77777777" w:rsidR="0043384A" w:rsidRDefault="0043384A" w:rsidP="009C0AC5">
            <w:pPr>
              <w:tabs>
                <w:tab w:val="left" w:pos="5580"/>
              </w:tabs>
              <w:spacing w:line="360" w:lineRule="auto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                 Vadovaujantis Lietuvos Respublikos muziejų įstatymo 4 straipsnio 5 dalies 3 punktu prašome pateikti Panevėžio miesto Savivaldybės tarybai tvirtinti Panevėžio kraštotyros muziejaus 2023 metų veiklos planą.</w:t>
            </w:r>
          </w:p>
          <w:p w14:paraId="218B6BC6" w14:textId="4CBF4539" w:rsidR="009C0AC5" w:rsidRPr="009C0AC5" w:rsidRDefault="0043384A" w:rsidP="009C0AC5">
            <w:pPr>
              <w:tabs>
                <w:tab w:val="left" w:pos="5580"/>
              </w:tabs>
              <w:spacing w:line="360" w:lineRule="auto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                 PRIDEDAMA: Panevėžio kraštotyros muziejaus 2023 metų veiklos planas, 5 lapai.       </w:t>
            </w:r>
            <w:r w:rsidR="009C0AC5" w:rsidRPr="009C0AC5">
              <w:rPr>
                <w:lang w:eastAsia="zh-CN"/>
              </w:rPr>
              <w:tab/>
              <w:t xml:space="preserve"> </w:t>
            </w:r>
          </w:p>
          <w:p w14:paraId="056CCA04" w14:textId="0DA8ABD7" w:rsidR="00261E1F" w:rsidRPr="009C0AC5" w:rsidRDefault="009C0AC5" w:rsidP="0043384A">
            <w:pPr>
              <w:tabs>
                <w:tab w:val="left" w:pos="5580"/>
              </w:tabs>
              <w:spacing w:line="360" w:lineRule="auto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              </w:t>
            </w:r>
          </w:p>
        </w:tc>
      </w:tr>
      <w:tr w:rsidR="000A4966" w:rsidRPr="009C0AC5" w14:paraId="43B310DF" w14:textId="77777777" w:rsidTr="0077283C">
        <w:trPr>
          <w:trHeight w:val="240"/>
        </w:trPr>
        <w:tc>
          <w:tcPr>
            <w:tcW w:w="3655" w:type="dxa"/>
            <w:shd w:val="clear" w:color="auto" w:fill="auto"/>
          </w:tcPr>
          <w:p w14:paraId="2F4A4F9F" w14:textId="77777777" w:rsidR="000A4966" w:rsidRPr="009C0AC5" w:rsidRDefault="00C324C6">
            <w:pPr>
              <w:spacing w:before="480"/>
            </w:pPr>
            <w:r w:rsidRPr="009C0AC5">
              <w:t>Direktorius</w:t>
            </w:r>
          </w:p>
        </w:tc>
        <w:tc>
          <w:tcPr>
            <w:tcW w:w="1704" w:type="dxa"/>
            <w:gridSpan w:val="3"/>
            <w:shd w:val="clear" w:color="auto" w:fill="auto"/>
          </w:tcPr>
          <w:p w14:paraId="50DD4CAB" w14:textId="77777777" w:rsidR="000A4966" w:rsidRPr="009C0AC5" w:rsidRDefault="000A4966">
            <w:pPr>
              <w:spacing w:before="480"/>
            </w:pPr>
          </w:p>
        </w:tc>
        <w:tc>
          <w:tcPr>
            <w:tcW w:w="4088" w:type="dxa"/>
            <w:gridSpan w:val="4"/>
            <w:shd w:val="clear" w:color="auto" w:fill="auto"/>
          </w:tcPr>
          <w:p w14:paraId="54D32804" w14:textId="38B87534" w:rsidR="000A4966" w:rsidRPr="009C0AC5" w:rsidRDefault="006220CD">
            <w:pPr>
              <w:spacing w:before="480"/>
            </w:pPr>
            <w:bookmarkStart w:id="1" w:name="OLE_LINK9"/>
            <w:bookmarkEnd w:id="1"/>
            <w:r w:rsidRPr="009C0AC5">
              <w:t xml:space="preserve">  </w:t>
            </w:r>
            <w:r w:rsidR="00964FBB" w:rsidRPr="009C0AC5">
              <w:t xml:space="preserve">     </w:t>
            </w:r>
            <w:r w:rsidR="00261E1F" w:rsidRPr="009C0AC5">
              <w:t xml:space="preserve">      </w:t>
            </w:r>
            <w:r w:rsidR="00C324C6" w:rsidRPr="009C0AC5">
              <w:t>Arūnas Astramskas</w:t>
            </w:r>
          </w:p>
        </w:tc>
      </w:tr>
    </w:tbl>
    <w:p w14:paraId="71B93241" w14:textId="2C505548" w:rsidR="00241ED4" w:rsidRPr="009C0AC5" w:rsidRDefault="00241ED4" w:rsidP="00F6707A"/>
    <w:p w14:paraId="20E4860C" w14:textId="79F73A7F" w:rsidR="0077283C" w:rsidRPr="009C0AC5" w:rsidRDefault="0077283C" w:rsidP="00F6707A"/>
    <w:p w14:paraId="1C8C068F" w14:textId="42E46F7F" w:rsidR="0077283C" w:rsidRPr="009C0AC5" w:rsidRDefault="0077283C" w:rsidP="00F6707A"/>
    <w:p w14:paraId="36430253" w14:textId="77777777" w:rsidR="00BB385D" w:rsidRPr="009C0AC5" w:rsidRDefault="00BB385D"/>
    <w:p w14:paraId="43BD00B2" w14:textId="767ACD0A" w:rsidR="00BB385D" w:rsidRPr="009C0AC5" w:rsidRDefault="00BB385D"/>
    <w:p w14:paraId="6018F41D" w14:textId="3859E390" w:rsidR="000A35D7" w:rsidRPr="009C0AC5" w:rsidRDefault="000A35D7"/>
    <w:p w14:paraId="6B7BDBC8" w14:textId="09AB8B02" w:rsidR="000A35D7" w:rsidRPr="009C0AC5" w:rsidRDefault="000A35D7"/>
    <w:p w14:paraId="15008F3D" w14:textId="5183E3E3" w:rsidR="000A35D7" w:rsidRPr="009C0AC5" w:rsidRDefault="000A35D7"/>
    <w:p w14:paraId="4BCA554E" w14:textId="2C376302" w:rsidR="000A35D7" w:rsidRPr="009C0AC5" w:rsidRDefault="000A35D7"/>
    <w:p w14:paraId="63DE1D1D" w14:textId="73E78820" w:rsidR="000A35D7" w:rsidRDefault="000A35D7"/>
    <w:p w14:paraId="145E39C0" w14:textId="7DDA339E" w:rsidR="009C0AC5" w:rsidRDefault="009C0AC5"/>
    <w:p w14:paraId="36FB2F6E" w14:textId="5D5772B0" w:rsidR="009C0AC5" w:rsidRDefault="009C0AC5"/>
    <w:p w14:paraId="7ED7C112" w14:textId="3616C866" w:rsidR="009C0AC5" w:rsidRDefault="009C0AC5"/>
    <w:p w14:paraId="2312CA72" w14:textId="22ED45A4" w:rsidR="009C0AC5" w:rsidRDefault="009C0AC5"/>
    <w:p w14:paraId="03957056" w14:textId="170338DC" w:rsidR="009C0AC5" w:rsidRDefault="009C0AC5"/>
    <w:p w14:paraId="71A90A70" w14:textId="7D026591" w:rsidR="009C0AC5" w:rsidRDefault="009C0AC5"/>
    <w:p w14:paraId="5FFF67AE" w14:textId="64396FBA" w:rsidR="009C0AC5" w:rsidRDefault="009C0AC5"/>
    <w:p w14:paraId="0A801388" w14:textId="6E79FD87" w:rsidR="009C0AC5" w:rsidRDefault="009C0AC5"/>
    <w:p w14:paraId="07AF9CEB" w14:textId="7723987E" w:rsidR="009C0AC5" w:rsidRDefault="009C0AC5"/>
    <w:p w14:paraId="2B9E11A9" w14:textId="77777777" w:rsidR="009C0AC5" w:rsidRPr="009C0AC5" w:rsidRDefault="009C0AC5"/>
    <w:p w14:paraId="17EA095B" w14:textId="77777777" w:rsidR="00964FBB" w:rsidRPr="009C0AC5" w:rsidRDefault="00964FBB"/>
    <w:p w14:paraId="5CCB8946" w14:textId="596AEFB5" w:rsidR="00964FBB" w:rsidRPr="009C0AC5" w:rsidRDefault="000A35D7">
      <w:r w:rsidRPr="009C0AC5">
        <w:t>Arūnas Astramskas, tel. (8 45) 46 23 31, arunasastramskas@gmail.com</w:t>
      </w:r>
    </w:p>
    <w:sectPr w:rsidR="00964FBB" w:rsidRPr="009C0AC5" w:rsidSect="00964FBB">
      <w:headerReference w:type="default" r:id="rId7"/>
      <w:pgSz w:w="11906" w:h="16838"/>
      <w:pgMar w:top="1134" w:right="851" w:bottom="851" w:left="1701" w:header="567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D7209E" w14:textId="77777777" w:rsidR="00D31126" w:rsidRDefault="00D31126" w:rsidP="000A4966">
      <w:r>
        <w:separator/>
      </w:r>
    </w:p>
  </w:endnote>
  <w:endnote w:type="continuationSeparator" w:id="0">
    <w:p w14:paraId="31A4ED0C" w14:textId="77777777" w:rsidR="00D31126" w:rsidRDefault="00D31126" w:rsidP="000A4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E1B995" w14:textId="77777777" w:rsidR="00D31126" w:rsidRDefault="00D31126" w:rsidP="000A4966">
      <w:r>
        <w:separator/>
      </w:r>
    </w:p>
  </w:footnote>
  <w:footnote w:type="continuationSeparator" w:id="0">
    <w:p w14:paraId="607D2F0E" w14:textId="77777777" w:rsidR="00D31126" w:rsidRDefault="00D31126" w:rsidP="000A49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8439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CB38E02" w14:textId="77777777" w:rsidR="00E60048" w:rsidRDefault="00BB28AC">
        <w:pPr>
          <w:pStyle w:val="Antrats"/>
          <w:jc w:val="center"/>
        </w:pPr>
        <w:r w:rsidRPr="00E60048">
          <w:rPr>
            <w:sz w:val="20"/>
            <w:szCs w:val="20"/>
          </w:rPr>
          <w:fldChar w:fldCharType="begin"/>
        </w:r>
        <w:r w:rsidR="00E60048" w:rsidRPr="00E60048">
          <w:rPr>
            <w:sz w:val="20"/>
            <w:szCs w:val="20"/>
          </w:rPr>
          <w:instrText xml:space="preserve"> PAGE   \* MERGEFORMAT </w:instrText>
        </w:r>
        <w:r w:rsidRPr="00E60048">
          <w:rPr>
            <w:sz w:val="20"/>
            <w:szCs w:val="20"/>
          </w:rPr>
          <w:fldChar w:fldCharType="separate"/>
        </w:r>
        <w:r w:rsidR="008B38F1">
          <w:rPr>
            <w:noProof/>
            <w:sz w:val="20"/>
            <w:szCs w:val="20"/>
          </w:rPr>
          <w:t>2</w:t>
        </w:r>
        <w:r w:rsidRPr="00E60048">
          <w:rPr>
            <w:sz w:val="20"/>
            <w:szCs w:val="20"/>
          </w:rPr>
          <w:fldChar w:fldCharType="end"/>
        </w:r>
      </w:p>
    </w:sdtContent>
  </w:sdt>
  <w:p w14:paraId="7F5BA69C" w14:textId="77777777" w:rsidR="000A4966" w:rsidRDefault="000A4966">
    <w:pPr>
      <w:pStyle w:val="Antrats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966"/>
    <w:rsid w:val="000071C3"/>
    <w:rsid w:val="000451B8"/>
    <w:rsid w:val="000A35D7"/>
    <w:rsid w:val="000A4966"/>
    <w:rsid w:val="000B60EF"/>
    <w:rsid w:val="001F5EE0"/>
    <w:rsid w:val="00216708"/>
    <w:rsid w:val="00231F3A"/>
    <w:rsid w:val="00241ED4"/>
    <w:rsid w:val="00243A6A"/>
    <w:rsid w:val="00261E1F"/>
    <w:rsid w:val="00286F2F"/>
    <w:rsid w:val="002E48DF"/>
    <w:rsid w:val="00334C87"/>
    <w:rsid w:val="0033660B"/>
    <w:rsid w:val="0034279E"/>
    <w:rsid w:val="003532FC"/>
    <w:rsid w:val="003E5BC7"/>
    <w:rsid w:val="00401CAB"/>
    <w:rsid w:val="0043384A"/>
    <w:rsid w:val="00436FFD"/>
    <w:rsid w:val="00493FC5"/>
    <w:rsid w:val="004A4AA8"/>
    <w:rsid w:val="004A78B6"/>
    <w:rsid w:val="004C5B16"/>
    <w:rsid w:val="00511C1C"/>
    <w:rsid w:val="00560924"/>
    <w:rsid w:val="00596221"/>
    <w:rsid w:val="005B3C57"/>
    <w:rsid w:val="006220CD"/>
    <w:rsid w:val="00623C40"/>
    <w:rsid w:val="00634D05"/>
    <w:rsid w:val="006647AA"/>
    <w:rsid w:val="006B05DA"/>
    <w:rsid w:val="006E42A3"/>
    <w:rsid w:val="00707D8B"/>
    <w:rsid w:val="00730CC1"/>
    <w:rsid w:val="007424E1"/>
    <w:rsid w:val="0077283C"/>
    <w:rsid w:val="0079347F"/>
    <w:rsid w:val="007E6266"/>
    <w:rsid w:val="008A0C6B"/>
    <w:rsid w:val="008B38F1"/>
    <w:rsid w:val="008D2ADC"/>
    <w:rsid w:val="008F5259"/>
    <w:rsid w:val="00964FBB"/>
    <w:rsid w:val="0099434B"/>
    <w:rsid w:val="009A0D37"/>
    <w:rsid w:val="009C0AC5"/>
    <w:rsid w:val="009C194A"/>
    <w:rsid w:val="009C628B"/>
    <w:rsid w:val="009D2C8C"/>
    <w:rsid w:val="00A04A9E"/>
    <w:rsid w:val="00AD7641"/>
    <w:rsid w:val="00B031DC"/>
    <w:rsid w:val="00B46F55"/>
    <w:rsid w:val="00B92F43"/>
    <w:rsid w:val="00BB28AC"/>
    <w:rsid w:val="00BB385D"/>
    <w:rsid w:val="00BC3E48"/>
    <w:rsid w:val="00BC4A94"/>
    <w:rsid w:val="00BD77BC"/>
    <w:rsid w:val="00C12EE3"/>
    <w:rsid w:val="00C324C6"/>
    <w:rsid w:val="00C7376D"/>
    <w:rsid w:val="00CF38EE"/>
    <w:rsid w:val="00D31126"/>
    <w:rsid w:val="00D839C9"/>
    <w:rsid w:val="00DB6A61"/>
    <w:rsid w:val="00DB7051"/>
    <w:rsid w:val="00DC4715"/>
    <w:rsid w:val="00E267A0"/>
    <w:rsid w:val="00E60048"/>
    <w:rsid w:val="00E843A4"/>
    <w:rsid w:val="00EF0FA7"/>
    <w:rsid w:val="00F6707A"/>
    <w:rsid w:val="00FA2369"/>
    <w:rsid w:val="00FD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DEA62B9"/>
  <w15:docId w15:val="{3E78B3E4-222E-4E0A-93CE-0205F5ECC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20873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ntrat11">
    <w:name w:val="Antraštė 11"/>
    <w:basedOn w:val="prastasis"/>
    <w:next w:val="prastasis"/>
    <w:qFormat/>
    <w:rsid w:val="00C60E0E"/>
    <w:pPr>
      <w:keepNext/>
      <w:outlineLvl w:val="0"/>
    </w:pPr>
    <w:rPr>
      <w:rFonts w:ascii="Arial" w:hAnsi="Arial"/>
      <w:szCs w:val="20"/>
      <w:lang w:val="en-US" w:eastAsia="en-US"/>
    </w:rPr>
  </w:style>
  <w:style w:type="character" w:customStyle="1" w:styleId="Internetosaitas">
    <w:name w:val="Interneto saitas"/>
    <w:basedOn w:val="Numatytasispastraiposriftas"/>
    <w:rsid w:val="00164D39"/>
    <w:rPr>
      <w:color w:val="0000FF"/>
      <w:u w:val="single"/>
    </w:rPr>
  </w:style>
  <w:style w:type="character" w:styleId="Puslapionumeris">
    <w:name w:val="page number"/>
    <w:basedOn w:val="Numatytasispastraiposriftas"/>
    <w:qFormat/>
    <w:rsid w:val="00B8313E"/>
  </w:style>
  <w:style w:type="character" w:customStyle="1" w:styleId="FooterChar">
    <w:name w:val="Footer Char"/>
    <w:basedOn w:val="Numatytasispastraiposriftas"/>
    <w:link w:val="Porat1"/>
    <w:qFormat/>
    <w:rsid w:val="0065219F"/>
    <w:rPr>
      <w:sz w:val="24"/>
      <w:szCs w:val="24"/>
    </w:rPr>
  </w:style>
  <w:style w:type="character" w:customStyle="1" w:styleId="HeaderChar">
    <w:name w:val="Header Char"/>
    <w:basedOn w:val="Numatytasispastraiposriftas"/>
    <w:link w:val="Antrats1"/>
    <w:qFormat/>
    <w:rsid w:val="0065219F"/>
    <w:rPr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725647"/>
    <w:rPr>
      <w:b/>
      <w:bCs/>
    </w:rPr>
  </w:style>
  <w:style w:type="character" w:customStyle="1" w:styleId="apple-converted-space">
    <w:name w:val="apple-converted-space"/>
    <w:basedOn w:val="Numatytasispastraiposriftas"/>
    <w:qFormat/>
    <w:rsid w:val="00725647"/>
  </w:style>
  <w:style w:type="paragraph" w:styleId="Antrat">
    <w:name w:val="caption"/>
    <w:basedOn w:val="prastasis"/>
    <w:next w:val="Pagrindinistekstas"/>
    <w:qFormat/>
    <w:rsid w:val="000A496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rsid w:val="00C1026E"/>
    <w:pPr>
      <w:jc w:val="both"/>
    </w:pPr>
    <w:rPr>
      <w:szCs w:val="20"/>
      <w:lang w:val="en-US" w:eastAsia="en-US"/>
    </w:rPr>
  </w:style>
  <w:style w:type="paragraph" w:styleId="Sraas">
    <w:name w:val="List"/>
    <w:basedOn w:val="Pagrindinistekstas"/>
    <w:rsid w:val="000A4966"/>
    <w:rPr>
      <w:rFonts w:cs="Arial"/>
    </w:rPr>
  </w:style>
  <w:style w:type="paragraph" w:customStyle="1" w:styleId="Antrat1">
    <w:name w:val="Antraštė1"/>
    <w:basedOn w:val="prastasis"/>
    <w:qFormat/>
    <w:rsid w:val="000A4966"/>
    <w:pPr>
      <w:suppressLineNumbers/>
      <w:spacing w:before="120" w:after="120"/>
    </w:pPr>
    <w:rPr>
      <w:rFonts w:cs="Arial"/>
      <w:i/>
      <w:iCs/>
    </w:rPr>
  </w:style>
  <w:style w:type="paragraph" w:customStyle="1" w:styleId="Rodykl">
    <w:name w:val="Rodyklė"/>
    <w:basedOn w:val="prastasis"/>
    <w:qFormat/>
    <w:rsid w:val="000A4966"/>
    <w:pPr>
      <w:suppressLineNumbers/>
    </w:pPr>
    <w:rPr>
      <w:rFonts w:cs="Arial"/>
    </w:rPr>
  </w:style>
  <w:style w:type="paragraph" w:styleId="Debesliotekstas">
    <w:name w:val="Balloon Text"/>
    <w:basedOn w:val="prastasis"/>
    <w:semiHidden/>
    <w:qFormat/>
    <w:rsid w:val="004B1FA8"/>
    <w:rPr>
      <w:rFonts w:ascii="Tahoma" w:hAnsi="Tahoma" w:cs="Tahoma"/>
      <w:sz w:val="16"/>
      <w:szCs w:val="16"/>
    </w:rPr>
  </w:style>
  <w:style w:type="paragraph" w:customStyle="1" w:styleId="Antrats1">
    <w:name w:val="Antraštės1"/>
    <w:basedOn w:val="prastasis"/>
    <w:link w:val="HeaderChar"/>
    <w:rsid w:val="00B8313E"/>
    <w:pPr>
      <w:tabs>
        <w:tab w:val="center" w:pos="4819"/>
        <w:tab w:val="right" w:pos="9638"/>
      </w:tabs>
    </w:pPr>
  </w:style>
  <w:style w:type="paragraph" w:customStyle="1" w:styleId="Porat1">
    <w:name w:val="Poraštė1"/>
    <w:basedOn w:val="prastasis"/>
    <w:link w:val="FooterChar"/>
    <w:rsid w:val="0065219F"/>
    <w:pPr>
      <w:tabs>
        <w:tab w:val="center" w:pos="4819"/>
        <w:tab w:val="right" w:pos="9638"/>
      </w:tabs>
    </w:pPr>
  </w:style>
  <w:style w:type="paragraph" w:customStyle="1" w:styleId="justify">
    <w:name w:val="justify"/>
    <w:basedOn w:val="prastasis"/>
    <w:qFormat/>
    <w:rsid w:val="00725647"/>
    <w:pPr>
      <w:spacing w:beforeAutospacing="1" w:afterAutospacing="1"/>
    </w:pPr>
  </w:style>
  <w:style w:type="paragraph" w:styleId="Sraopastraipa">
    <w:name w:val="List Paragraph"/>
    <w:basedOn w:val="prastasis"/>
    <w:uiPriority w:val="34"/>
    <w:qFormat/>
    <w:rsid w:val="008D336D"/>
    <w:pPr>
      <w:ind w:left="720"/>
      <w:contextualSpacing/>
    </w:pPr>
  </w:style>
  <w:style w:type="paragraph" w:customStyle="1" w:styleId="Kadroturinys">
    <w:name w:val="Kadro turinys"/>
    <w:basedOn w:val="prastasis"/>
    <w:qFormat/>
    <w:rsid w:val="000A4966"/>
  </w:style>
  <w:style w:type="character" w:styleId="Hipersaitas">
    <w:name w:val="Hyperlink"/>
    <w:basedOn w:val="Numatytasispastraiposriftas"/>
    <w:rsid w:val="006220CD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rsid w:val="00E6004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0048"/>
    <w:rPr>
      <w:sz w:val="24"/>
      <w:szCs w:val="24"/>
    </w:rPr>
  </w:style>
  <w:style w:type="paragraph" w:styleId="Porat">
    <w:name w:val="footer"/>
    <w:basedOn w:val="prastasis"/>
    <w:link w:val="PoratDiagrama"/>
    <w:rsid w:val="00E6004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E60048"/>
    <w:rPr>
      <w:sz w:val="24"/>
      <w:szCs w:val="24"/>
    </w:rPr>
  </w:style>
  <w:style w:type="paragraph" w:customStyle="1" w:styleId="Standard">
    <w:name w:val="Standard"/>
    <w:rsid w:val="00A04A9E"/>
    <w:pPr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Betarp">
    <w:name w:val="No Spacing"/>
    <w:uiPriority w:val="1"/>
    <w:qFormat/>
    <w:rsid w:val="00241ED4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Body">
    <w:name w:val="Body"/>
    <w:rsid w:val="00C7376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Arial Unicode MS" w:hAnsi="Cambria" w:cs="Arial Unicode MS"/>
      <w:color w:val="000000"/>
      <w:sz w:val="24"/>
      <w:szCs w:val="24"/>
      <w:u w:color="000000"/>
      <w:bdr w:val="nil"/>
    </w:rPr>
  </w:style>
  <w:style w:type="paragraph" w:customStyle="1" w:styleId="Default">
    <w:name w:val="Default"/>
    <w:rsid w:val="00634D05"/>
    <w:pPr>
      <w:suppressAutoHyphens/>
      <w:autoSpaceDN w:val="0"/>
    </w:pPr>
    <w:rPr>
      <w:rFonts w:eastAsia="SimSun" w:cs="Mangal"/>
      <w:color w:val="000000"/>
      <w:kern w:val="3"/>
      <w:sz w:val="24"/>
      <w:szCs w:val="24"/>
      <w:lang w:val="en-US" w:eastAsia="zh-CN" w:bidi="hi-IN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261E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4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628</Words>
  <Characters>359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Bluestone Lodge Pty Ltd</Company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Diana Brazdžiunienė</cp:lastModifiedBy>
  <cp:revision>2</cp:revision>
  <cp:lastPrinted>2023-03-02T06:43:00Z</cp:lastPrinted>
  <dcterms:created xsi:type="dcterms:W3CDTF">2023-03-08T13:55:00Z</dcterms:created>
  <dcterms:modified xsi:type="dcterms:W3CDTF">2023-03-08T13:55:00Z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Bluestone Lodge Pty Ltd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