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5C375E36" w14:textId="34D5068C" w:rsidR="00E72450" w:rsidRDefault="00810104" w:rsidP="00982B39">
      <w:pPr>
        <w:pStyle w:val="Antrat1"/>
      </w:pPr>
      <w:r w:rsidRPr="008B3FA1">
        <w:t>DĖL PRITARIMO PROJEKTO „</w:t>
      </w:r>
      <w:r w:rsidR="008B3FA1" w:rsidRPr="008B3FA1">
        <w:t xml:space="preserve">DJP BSR </w:t>
      </w:r>
      <w:r w:rsidR="00982B39">
        <w:t>–</w:t>
      </w:r>
      <w:r w:rsidR="008B3FA1" w:rsidRPr="008B3FA1">
        <w:t xml:space="preserve"> </w:t>
      </w:r>
      <w:r w:rsidR="00982B39">
        <w:t>EFEKTYVAUS DARNAUS JUDUMO MIESTE PLANAVIMO STIPRINIMAS BALTIJOS MIESTUOSE</w:t>
      </w:r>
      <w:r w:rsidRPr="008B3FA1">
        <w:t>“</w:t>
      </w:r>
      <w:r w:rsidR="008B3FA1" w:rsidRPr="008B3FA1">
        <w:t xml:space="preserve"> </w:t>
      </w:r>
      <w:r w:rsidRPr="008B3FA1">
        <w:t>PARAIŠKOS</w:t>
      </w:r>
      <w:r w:rsidRPr="00810104">
        <w:t xml:space="preserve"> TEIKIMUI, PROJEKTO ĮGYVENDINIMUI IR DALINIAM FINANSAVIMUI</w:t>
      </w:r>
    </w:p>
    <w:p w14:paraId="024CCF49" w14:textId="77777777" w:rsidR="005A5A27" w:rsidRDefault="005A5A27" w:rsidP="00D17190">
      <w:pPr>
        <w:tabs>
          <w:tab w:val="left" w:pos="0"/>
        </w:tabs>
        <w:spacing w:after="0" w:line="240" w:lineRule="auto"/>
        <w:ind w:left="360"/>
        <w:jc w:val="center"/>
        <w:rPr>
          <w:rFonts w:ascii="Times New Roman" w:eastAsia="Times New Roman" w:hAnsi="Times New Roman" w:cs="Times New Roman"/>
          <w:sz w:val="24"/>
        </w:rPr>
      </w:pPr>
    </w:p>
    <w:p w14:paraId="287578E3" w14:textId="02E6045A" w:rsidR="005736B7" w:rsidRPr="00D17190" w:rsidRDefault="00D17190" w:rsidP="00D17190">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w:t>
      </w:r>
      <w:r w:rsidR="00E72450">
        <w:rPr>
          <w:rFonts w:ascii="Times New Roman" w:eastAsia="Times New Roman" w:hAnsi="Times New Roman" w:cs="Times New Roman"/>
          <w:sz w:val="24"/>
        </w:rPr>
        <w:t>3</w:t>
      </w:r>
      <w:r w:rsidR="002E5577"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m. </w:t>
      </w:r>
      <w:r w:rsidR="003E75B7">
        <w:rPr>
          <w:rFonts w:ascii="Times New Roman" w:eastAsia="Times New Roman" w:hAnsi="Times New Roman" w:cs="Times New Roman"/>
          <w:sz w:val="24"/>
        </w:rPr>
        <w:t xml:space="preserve">kovo </w:t>
      </w:r>
      <w:r w:rsidR="00E55DBE">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d.</w:t>
      </w:r>
    </w:p>
    <w:p w14:paraId="3DAB6572" w14:textId="687F395F"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73C8DB88" w14:textId="77777777" w:rsidR="004750D7" w:rsidRDefault="004750D7">
      <w:pPr>
        <w:tabs>
          <w:tab w:val="left" w:pos="0"/>
        </w:tabs>
        <w:spacing w:after="0" w:line="240" w:lineRule="auto"/>
        <w:jc w:val="center"/>
        <w:rPr>
          <w:rFonts w:ascii="Times New Roman" w:eastAsia="Times New Roman" w:hAnsi="Times New Roman" w:cs="Times New Roman"/>
          <w:sz w:val="24"/>
        </w:rPr>
      </w:pPr>
    </w:p>
    <w:p w14:paraId="735F9D1A" w14:textId="7B9AF16E"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6604D4C3" w14:textId="0D7AEA1A" w:rsidR="00747F90" w:rsidRPr="00747F90" w:rsidRDefault="00181AB4" w:rsidP="00747F90">
      <w:pPr>
        <w:tabs>
          <w:tab w:val="left" w:pos="0"/>
        </w:tabs>
        <w:spacing w:after="0" w:line="240" w:lineRule="auto"/>
        <w:ind w:firstLine="851"/>
        <w:jc w:val="both"/>
        <w:rPr>
          <w:rFonts w:ascii="Times New Roman" w:hAnsi="Times New Roman" w:cs="Times New Roman"/>
          <w:sz w:val="24"/>
          <w:szCs w:val="24"/>
        </w:rPr>
      </w:pPr>
      <w:r w:rsidRPr="00747F90">
        <w:rPr>
          <w:rFonts w:ascii="Times New Roman" w:eastAsia="Times New Roman" w:hAnsi="Times New Roman" w:cs="Times New Roman"/>
          <w:sz w:val="24"/>
          <w:szCs w:val="24"/>
        </w:rPr>
        <w:t xml:space="preserve">Atsižvelgiant į tai, kad </w:t>
      </w:r>
      <w:r w:rsidR="00E91840" w:rsidRPr="00747F90">
        <w:rPr>
          <w:rFonts w:ascii="Times New Roman" w:eastAsia="Times New Roman" w:hAnsi="Times New Roman" w:cs="Times New Roman"/>
          <w:sz w:val="24"/>
          <w:szCs w:val="24"/>
        </w:rPr>
        <w:t>202</w:t>
      </w:r>
      <w:r w:rsidR="00E72450" w:rsidRPr="00747F90">
        <w:rPr>
          <w:rFonts w:ascii="Times New Roman" w:eastAsia="Times New Roman" w:hAnsi="Times New Roman" w:cs="Times New Roman"/>
          <w:sz w:val="24"/>
          <w:szCs w:val="24"/>
        </w:rPr>
        <w:t>3</w:t>
      </w:r>
      <w:r w:rsidR="00E91840" w:rsidRPr="00747F90">
        <w:rPr>
          <w:rFonts w:ascii="Times New Roman" w:eastAsia="Times New Roman" w:hAnsi="Times New Roman" w:cs="Times New Roman"/>
          <w:sz w:val="24"/>
          <w:szCs w:val="24"/>
        </w:rPr>
        <w:t xml:space="preserve"> m. </w:t>
      </w:r>
      <w:r w:rsidR="00E72450" w:rsidRPr="00747F90">
        <w:rPr>
          <w:rFonts w:ascii="Times New Roman" w:eastAsia="Times New Roman" w:hAnsi="Times New Roman" w:cs="Times New Roman"/>
          <w:sz w:val="24"/>
          <w:szCs w:val="24"/>
        </w:rPr>
        <w:t xml:space="preserve">kovo </w:t>
      </w:r>
      <w:r w:rsidR="00747F90" w:rsidRPr="00747F90">
        <w:rPr>
          <w:rFonts w:ascii="Times New Roman" w:eastAsia="Times New Roman" w:hAnsi="Times New Roman" w:cs="Times New Roman"/>
          <w:sz w:val="24"/>
          <w:szCs w:val="24"/>
        </w:rPr>
        <w:t xml:space="preserve">14 </w:t>
      </w:r>
      <w:r w:rsidR="00E91840" w:rsidRPr="00747F90">
        <w:rPr>
          <w:rFonts w:ascii="Times New Roman" w:eastAsia="Times New Roman" w:hAnsi="Times New Roman" w:cs="Times New Roman"/>
          <w:sz w:val="24"/>
          <w:szCs w:val="24"/>
        </w:rPr>
        <w:t xml:space="preserve">d. terminui yra </w:t>
      </w:r>
      <w:r w:rsidRPr="00747F90">
        <w:rPr>
          <w:rFonts w:ascii="Times New Roman" w:eastAsia="Times New Roman" w:hAnsi="Times New Roman" w:cs="Times New Roman"/>
          <w:sz w:val="24"/>
          <w:szCs w:val="24"/>
        </w:rPr>
        <w:t>paskelbtas k</w:t>
      </w:r>
      <w:r w:rsidR="00E72450" w:rsidRPr="00747F90">
        <w:rPr>
          <w:rFonts w:ascii="Times New Roman" w:eastAsia="Times New Roman" w:hAnsi="Times New Roman" w:cs="Times New Roman"/>
          <w:sz w:val="24"/>
          <w:szCs w:val="24"/>
        </w:rPr>
        <w:t>v</w:t>
      </w:r>
      <w:r w:rsidRPr="00747F90">
        <w:rPr>
          <w:rFonts w:ascii="Times New Roman" w:eastAsia="Times New Roman" w:hAnsi="Times New Roman" w:cs="Times New Roman"/>
          <w:sz w:val="24"/>
          <w:szCs w:val="24"/>
        </w:rPr>
        <w:t xml:space="preserve">ietimas teikti paraiškas pagal </w:t>
      </w:r>
      <w:r w:rsidR="00747F90" w:rsidRPr="00747F90">
        <w:rPr>
          <w:rFonts w:ascii="Times New Roman" w:hAnsi="Times New Roman" w:cs="Times New Roman"/>
          <w:sz w:val="24"/>
          <w:szCs w:val="24"/>
        </w:rPr>
        <w:t xml:space="preserve">Interreg Baltijos jūros regiono programos 2021-2027 (toliau – Programa) kvietimą. Šiuo metu paskelbto kvietimo metu Panevėžio miesto savivaldybės administracija (toliau – PMSA) planuoja būti partneriu ir kartu su partneriais teikti pilotinio projekto paraišką „DJP BSR - efektyvaus darnaus judumo mieste planavimo stiprinimas </w:t>
      </w:r>
      <w:r w:rsidR="001842DD">
        <w:rPr>
          <w:rFonts w:ascii="Times New Roman" w:hAnsi="Times New Roman" w:cs="Times New Roman"/>
          <w:sz w:val="24"/>
          <w:szCs w:val="24"/>
        </w:rPr>
        <w:t>Baltijos</w:t>
      </w:r>
      <w:r w:rsidR="00747F90" w:rsidRPr="00747F90">
        <w:rPr>
          <w:rFonts w:ascii="Times New Roman" w:hAnsi="Times New Roman" w:cs="Times New Roman"/>
          <w:sz w:val="24"/>
          <w:szCs w:val="24"/>
        </w:rPr>
        <w:t xml:space="preserve"> miestuose“ (angl. „SUMPs for BSR – enhancing effective Sustainable Urban Mobility Planning for supporting active mobility in BSR cities“). Paraiška teikiama  pagal Programos 3 prioriteto „Klimatui neutrali visuomenė“ 3 tikslą – Išmanus ekologiškas mobilumas. Įgyvendinant šį tikslą pagal Programą remiami veiksmai, kuriais būtų pereinama prie efektyvesnių, pažangių ir mažai anglies dioksido į aplinką išskiriančių transporto ir judumo sistemų plėtojimo, kaip ypatingai svarbaus aspekto ilgalaikiam Baltijos jūros regiono vystymuisi. Interreg Baltijos jūros regiono programa 2021-2027 yra finansuojama Europos Regioninės Plėtros Fondo (toliau – ERPF) lėšomis.</w:t>
      </w:r>
    </w:p>
    <w:p w14:paraId="3D391D4D" w14:textId="77777777" w:rsidR="00904878" w:rsidRPr="00904878" w:rsidRDefault="00904878" w:rsidP="00904878">
      <w:pPr>
        <w:spacing w:after="0" w:line="240" w:lineRule="auto"/>
        <w:ind w:firstLine="720"/>
        <w:contextualSpacing/>
        <w:jc w:val="both"/>
        <w:rPr>
          <w:rFonts w:ascii="Times New Roman" w:hAnsi="Times New Roman" w:cs="Times New Roman"/>
          <w:sz w:val="24"/>
          <w:szCs w:val="24"/>
        </w:rPr>
      </w:pPr>
      <w:r w:rsidRPr="00904878">
        <w:rPr>
          <w:rFonts w:ascii="Times New Roman" w:hAnsi="Times New Roman" w:cs="Times New Roman"/>
          <w:sz w:val="24"/>
          <w:szCs w:val="24"/>
        </w:rPr>
        <w:t xml:space="preserve">Baltijos jūros regiono miestai ir savivaldybės susiduria su problema, kaip užtikrinti tvarų judumą miestuose ir jų priemiesčiuose (transporto srautų reguliavimas, viešojo transporto naudojimo skatinimas, multimodalinio transporto plėtra, eismo saugumas ir tvaraus judumo infrastruktūra ir pan.). Tikslas yra kuo sklandžiau ir efektyviau prisitaikyti prie klimato kaitos ir užtikrinti tvarų judumą mieste. Baltijos jūros regiono didieji miestai turi pasirengę darnaus judumo mieste planus, tačiau neužtikrinamas jų monitoringas, kontrolė ir pan. Numatytos priemonės lieka neįgyvendintos, neanalizuojant ir identifikuojant priežasčių. Todėl Projekto metu numatomos ir mažos apimties pilotinės veiklos, kurios leistų išanalizuoti jų reikšmę ir svarbą darnaus judumo skatinimo kontekste. Nedidelės apimties priemonių pagalba būtų vertinama jų įtaka platesniam naudojimui ir didesniam efektui pasiekti. </w:t>
      </w:r>
    </w:p>
    <w:p w14:paraId="742DC28F" w14:textId="15B6619E" w:rsidR="008C67CE" w:rsidRDefault="00904878" w:rsidP="00904878">
      <w:pPr>
        <w:spacing w:after="0" w:line="240" w:lineRule="auto"/>
        <w:ind w:firstLine="720"/>
        <w:jc w:val="both"/>
        <w:rPr>
          <w:rFonts w:ascii="Times New Roman" w:hAnsi="Times New Roman" w:cs="Times New Roman"/>
          <w:sz w:val="24"/>
          <w:szCs w:val="24"/>
        </w:rPr>
      </w:pPr>
      <w:r w:rsidRPr="00904878">
        <w:rPr>
          <w:rFonts w:ascii="Times New Roman" w:hAnsi="Times New Roman" w:cs="Times New Roman"/>
          <w:sz w:val="24"/>
          <w:szCs w:val="24"/>
        </w:rPr>
        <w:t xml:space="preserve">Panevėžio miesto savivaldybės DJMP viena strateginių krypčių – judėjimo dviračiais mieste skatinimas. Pilotinio projekto tikslas – motyvuoti moksleivius, tai pat ir mokyklų darbuotojus, aktyviau naudotis dviračiais bei paspirtukais, įrengiant minėtų draugiškai aplinkai transporto priemonių </w:t>
      </w:r>
      <w:r w:rsidR="007B1C5E">
        <w:rPr>
          <w:rFonts w:ascii="Times New Roman" w:hAnsi="Times New Roman" w:cs="Times New Roman"/>
          <w:sz w:val="24"/>
          <w:szCs w:val="24"/>
        </w:rPr>
        <w:t xml:space="preserve">stovus </w:t>
      </w:r>
      <w:r w:rsidRPr="00904878">
        <w:rPr>
          <w:rFonts w:ascii="Times New Roman" w:hAnsi="Times New Roman" w:cs="Times New Roman"/>
          <w:sz w:val="24"/>
          <w:szCs w:val="24"/>
        </w:rPr>
        <w:t>šalia mokyklų</w:t>
      </w:r>
      <w:r w:rsidR="00047246">
        <w:rPr>
          <w:rFonts w:ascii="Times New Roman" w:hAnsi="Times New Roman" w:cs="Times New Roman"/>
          <w:sz w:val="24"/>
          <w:szCs w:val="24"/>
        </w:rPr>
        <w:t>.</w:t>
      </w:r>
      <w:r w:rsidRPr="00904878">
        <w:rPr>
          <w:rFonts w:ascii="Times New Roman" w:hAnsi="Times New Roman" w:cs="Times New Roman"/>
          <w:sz w:val="24"/>
          <w:szCs w:val="24"/>
        </w:rPr>
        <w:t xml:space="preserve"> Taip pat numatoma surengti  informacinius-edukacinius renginius mokyklose mokiniams ir mokytojams apie dviračių priežiūrą, naudą, aktualumą, taip prisidedant prie bendruomenės sąmoningumo didinimo. </w:t>
      </w:r>
    </w:p>
    <w:p w14:paraId="7E339F32" w14:textId="77777777" w:rsidR="00702E6F" w:rsidRDefault="00702E6F" w:rsidP="00702E6F">
      <w:pPr>
        <w:spacing w:after="0" w:line="240" w:lineRule="auto"/>
        <w:ind w:firstLine="720"/>
        <w:rPr>
          <w:rFonts w:ascii="Times New Roman" w:hAnsi="Times New Roman" w:cs="Times New Roman"/>
          <w:sz w:val="24"/>
          <w:szCs w:val="24"/>
        </w:rPr>
      </w:pPr>
      <w:r w:rsidRPr="00747F90">
        <w:rPr>
          <w:rFonts w:ascii="Times New Roman" w:hAnsi="Times New Roman" w:cs="Times New Roman"/>
          <w:sz w:val="24"/>
          <w:szCs w:val="24"/>
        </w:rPr>
        <w:t xml:space="preserve">Vedantysis partneris: UBC Tvarių Miestų Komisija, Suomija. </w:t>
      </w:r>
    </w:p>
    <w:p w14:paraId="1D6F3D66" w14:textId="77777777" w:rsidR="00702E6F" w:rsidRPr="00F55A66" w:rsidRDefault="00702E6F" w:rsidP="00702E6F">
      <w:pPr>
        <w:spacing w:after="0" w:line="240" w:lineRule="auto"/>
        <w:ind w:firstLine="720"/>
        <w:jc w:val="both"/>
        <w:rPr>
          <w:rFonts w:ascii="Times New Roman" w:hAnsi="Times New Roman" w:cs="Times New Roman"/>
          <w:sz w:val="24"/>
          <w:szCs w:val="24"/>
        </w:rPr>
      </w:pPr>
      <w:r w:rsidRPr="00747F90">
        <w:rPr>
          <w:rFonts w:ascii="Times New Roman" w:hAnsi="Times New Roman" w:cs="Times New Roman"/>
          <w:sz w:val="24"/>
          <w:szCs w:val="24"/>
        </w:rPr>
        <w:t>Partneriai:   Panevėžio miesto savivaldybės administracija, Lietuva</w:t>
      </w:r>
      <w:r>
        <w:rPr>
          <w:rFonts w:ascii="Times New Roman" w:hAnsi="Times New Roman" w:cs="Times New Roman"/>
          <w:sz w:val="24"/>
          <w:szCs w:val="24"/>
        </w:rPr>
        <w:t xml:space="preserve">; </w:t>
      </w:r>
      <w:r w:rsidRPr="00747F90">
        <w:rPr>
          <w:rFonts w:ascii="Times New Roman" w:hAnsi="Times New Roman" w:cs="Times New Roman"/>
          <w:sz w:val="24"/>
          <w:szCs w:val="24"/>
        </w:rPr>
        <w:t>Gdansko universitetas, Lenkija</w:t>
      </w:r>
      <w:r>
        <w:rPr>
          <w:rFonts w:ascii="Times New Roman" w:hAnsi="Times New Roman" w:cs="Times New Roman"/>
          <w:sz w:val="24"/>
          <w:szCs w:val="24"/>
        </w:rPr>
        <w:t xml:space="preserve">; </w:t>
      </w:r>
      <w:r w:rsidRPr="00747F90">
        <w:rPr>
          <w:rFonts w:ascii="Times New Roman" w:hAnsi="Times New Roman" w:cs="Times New Roman"/>
          <w:sz w:val="24"/>
          <w:szCs w:val="24"/>
        </w:rPr>
        <w:t>Baltijos Studijų Institutas, Estija</w:t>
      </w:r>
      <w:r>
        <w:rPr>
          <w:rFonts w:ascii="Times New Roman" w:hAnsi="Times New Roman" w:cs="Times New Roman"/>
          <w:sz w:val="24"/>
          <w:szCs w:val="24"/>
        </w:rPr>
        <w:t xml:space="preserve">; </w:t>
      </w:r>
      <w:r w:rsidRPr="00747F90">
        <w:rPr>
          <w:rFonts w:ascii="Times New Roman" w:hAnsi="Times New Roman" w:cs="Times New Roman"/>
          <w:sz w:val="24"/>
          <w:szCs w:val="24"/>
        </w:rPr>
        <w:t>Cesis miesto savivaldybė, Latvia</w:t>
      </w:r>
      <w:r>
        <w:rPr>
          <w:rFonts w:ascii="Times New Roman" w:hAnsi="Times New Roman" w:cs="Times New Roman"/>
          <w:sz w:val="24"/>
          <w:szCs w:val="24"/>
        </w:rPr>
        <w:t xml:space="preserve">; </w:t>
      </w:r>
      <w:r w:rsidRPr="00747F90">
        <w:rPr>
          <w:rFonts w:ascii="Times New Roman" w:hAnsi="Times New Roman" w:cs="Times New Roman"/>
          <w:sz w:val="24"/>
          <w:szCs w:val="24"/>
        </w:rPr>
        <w:t xml:space="preserve">Gdynės miesto </w:t>
      </w:r>
      <w:r>
        <w:rPr>
          <w:rFonts w:ascii="Times New Roman" w:hAnsi="Times New Roman" w:cs="Times New Roman"/>
          <w:sz w:val="24"/>
          <w:szCs w:val="24"/>
        </w:rPr>
        <w:t>s</w:t>
      </w:r>
      <w:r w:rsidRPr="00747F90">
        <w:rPr>
          <w:rFonts w:ascii="Times New Roman" w:hAnsi="Times New Roman" w:cs="Times New Roman"/>
          <w:sz w:val="24"/>
          <w:szCs w:val="24"/>
        </w:rPr>
        <w:t>avivaldybė, Lenkija</w:t>
      </w:r>
      <w:r>
        <w:rPr>
          <w:rFonts w:ascii="Times New Roman" w:hAnsi="Times New Roman" w:cs="Times New Roman"/>
          <w:sz w:val="24"/>
          <w:szCs w:val="24"/>
        </w:rPr>
        <w:t xml:space="preserve">; </w:t>
      </w:r>
      <w:r w:rsidRPr="00747F90">
        <w:rPr>
          <w:rFonts w:ascii="Times New Roman" w:eastAsia="Times New Roman" w:hAnsi="Times New Roman" w:cs="Times New Roman"/>
          <w:sz w:val="24"/>
          <w:szCs w:val="24"/>
        </w:rPr>
        <w:t>Hanseatic miestas Greifswald</w:t>
      </w:r>
      <w:r w:rsidRPr="00747F90">
        <w:rPr>
          <w:rFonts w:ascii="Times New Roman" w:hAnsi="Times New Roman" w:cs="Times New Roman"/>
          <w:sz w:val="24"/>
          <w:szCs w:val="24"/>
        </w:rPr>
        <w:t>, Vokietija</w:t>
      </w:r>
      <w:r>
        <w:rPr>
          <w:rFonts w:ascii="Times New Roman" w:hAnsi="Times New Roman" w:cs="Times New Roman"/>
          <w:sz w:val="24"/>
          <w:szCs w:val="24"/>
        </w:rPr>
        <w:t xml:space="preserve">; </w:t>
      </w:r>
      <w:r w:rsidRPr="00747F90">
        <w:rPr>
          <w:rFonts w:ascii="Times New Roman" w:hAnsi="Times New Roman" w:cs="Times New Roman"/>
          <w:sz w:val="24"/>
          <w:szCs w:val="24"/>
        </w:rPr>
        <w:t>Galve miesto savivaldybė, Švedija</w:t>
      </w:r>
      <w:r>
        <w:rPr>
          <w:rFonts w:ascii="Times New Roman" w:hAnsi="Times New Roman" w:cs="Times New Roman"/>
          <w:sz w:val="24"/>
          <w:szCs w:val="24"/>
        </w:rPr>
        <w:t xml:space="preserve">; </w:t>
      </w:r>
      <w:r w:rsidRPr="00F55A66">
        <w:rPr>
          <w:rFonts w:ascii="Times New Roman" w:hAnsi="Times New Roman" w:cs="Times New Roman"/>
          <w:sz w:val="24"/>
          <w:szCs w:val="24"/>
        </w:rPr>
        <w:t>Tartu miesto savivaldybė, Estija; Turku miesto savivaldybė, Suomija.</w:t>
      </w:r>
    </w:p>
    <w:p w14:paraId="4F932BD3" w14:textId="77777777" w:rsidR="00702E6F" w:rsidRPr="00F55A66" w:rsidRDefault="00702E6F" w:rsidP="00702E6F">
      <w:pPr>
        <w:spacing w:after="0" w:line="240" w:lineRule="auto"/>
        <w:ind w:firstLine="720"/>
        <w:contextualSpacing/>
        <w:jc w:val="both"/>
        <w:rPr>
          <w:rFonts w:ascii="Times New Roman" w:hAnsi="Times New Roman" w:cs="Times New Roman"/>
          <w:sz w:val="24"/>
          <w:szCs w:val="24"/>
          <w:lang w:val="en"/>
        </w:rPr>
      </w:pPr>
      <w:r w:rsidRPr="00F55A66">
        <w:rPr>
          <w:rFonts w:ascii="Times New Roman" w:hAnsi="Times New Roman" w:cs="Times New Roman"/>
          <w:sz w:val="24"/>
          <w:szCs w:val="24"/>
          <w:lang w:val="en"/>
        </w:rPr>
        <w:t xml:space="preserve">Asocijuoti projekto partneriai nėra oficialiai patvirtinti (dalyvaujantys projekte be biudžeto). </w:t>
      </w:r>
    </w:p>
    <w:p w14:paraId="54077716" w14:textId="52EC8A57" w:rsidR="00010D04" w:rsidRPr="00904878" w:rsidRDefault="00010D04" w:rsidP="00904878">
      <w:pPr>
        <w:spacing w:after="0" w:line="240" w:lineRule="auto"/>
        <w:ind w:firstLine="720"/>
        <w:jc w:val="both"/>
        <w:rPr>
          <w:rFonts w:ascii="Times New Roman" w:hAnsi="Times New Roman" w:cs="Times New Roman"/>
          <w:sz w:val="24"/>
          <w:szCs w:val="24"/>
        </w:rPr>
      </w:pPr>
      <w:r w:rsidRPr="00904878">
        <w:rPr>
          <w:rFonts w:ascii="Times New Roman" w:hAnsi="Times New Roman" w:cs="Times New Roman"/>
          <w:sz w:val="24"/>
          <w:szCs w:val="24"/>
        </w:rPr>
        <w:t>Planuojamas projekto įgyvendinimo terminas: 36 mėn. Preliminari projekto pradžia 2024 m. sausio mėn.</w:t>
      </w:r>
    </w:p>
    <w:p w14:paraId="72CBF799" w14:textId="138EEFFA"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45FD3150" w14:textId="704566A5" w:rsidR="005B6723" w:rsidRDefault="007D149D" w:rsidP="00D27FEC">
      <w:pPr>
        <w:tabs>
          <w:tab w:val="left" w:pos="0"/>
        </w:tabs>
        <w:spacing w:after="0" w:line="240" w:lineRule="auto"/>
        <w:ind w:firstLine="851"/>
        <w:jc w:val="both"/>
        <w:rPr>
          <w:rFonts w:ascii="Times New Roman" w:eastAsia="Times New Roman" w:hAnsi="Times New Roman" w:cs="Times New Roman"/>
          <w:sz w:val="24"/>
        </w:rPr>
      </w:pPr>
      <w:r w:rsidRPr="00A82962">
        <w:rPr>
          <w:rFonts w:ascii="Times New Roman" w:eastAsia="Times New Roman" w:hAnsi="Times New Roman" w:cs="Times New Roman"/>
          <w:sz w:val="24"/>
        </w:rPr>
        <w:t>202</w:t>
      </w:r>
      <w:r w:rsidR="00377F6D">
        <w:rPr>
          <w:rFonts w:ascii="Times New Roman" w:eastAsia="Times New Roman" w:hAnsi="Times New Roman" w:cs="Times New Roman"/>
          <w:sz w:val="24"/>
        </w:rPr>
        <w:t xml:space="preserve">3 </w:t>
      </w:r>
      <w:r w:rsidRPr="00A82962">
        <w:rPr>
          <w:rFonts w:ascii="Times New Roman" w:eastAsia="Times New Roman" w:hAnsi="Times New Roman" w:cs="Times New Roman"/>
          <w:sz w:val="24"/>
        </w:rPr>
        <w:t xml:space="preserve">m. </w:t>
      </w:r>
      <w:r w:rsidR="00377F6D">
        <w:rPr>
          <w:rFonts w:ascii="Times New Roman" w:eastAsia="Times New Roman" w:hAnsi="Times New Roman" w:cs="Times New Roman"/>
          <w:sz w:val="24"/>
        </w:rPr>
        <w:t xml:space="preserve">vasario </w:t>
      </w:r>
      <w:r w:rsidR="00C04D1E">
        <w:rPr>
          <w:rFonts w:ascii="Times New Roman" w:eastAsia="Times New Roman" w:hAnsi="Times New Roman" w:cs="Times New Roman"/>
          <w:sz w:val="24"/>
        </w:rPr>
        <w:t xml:space="preserve">28 </w:t>
      </w:r>
      <w:r w:rsidRPr="00A82962">
        <w:rPr>
          <w:rFonts w:ascii="Times New Roman" w:eastAsia="Times New Roman" w:hAnsi="Times New Roman" w:cs="Times New Roman"/>
          <w:sz w:val="24"/>
        </w:rPr>
        <w:t xml:space="preserve">d. Investicijų projektų atrankos grupės posėdžio </w:t>
      </w:r>
      <w:r w:rsidR="00190938">
        <w:rPr>
          <w:rFonts w:ascii="Times New Roman" w:eastAsia="Times New Roman" w:hAnsi="Times New Roman" w:cs="Times New Roman"/>
          <w:sz w:val="24"/>
        </w:rPr>
        <w:t xml:space="preserve">metu </w:t>
      </w:r>
      <w:r w:rsidRPr="00A82962">
        <w:rPr>
          <w:rFonts w:ascii="Times New Roman" w:eastAsia="Times New Roman" w:hAnsi="Times New Roman" w:cs="Times New Roman"/>
          <w:sz w:val="24"/>
        </w:rPr>
        <w:t xml:space="preserve">buvo pritarta </w:t>
      </w:r>
      <w:r w:rsidR="00377F6D" w:rsidRPr="00377F6D">
        <w:rPr>
          <w:rFonts w:ascii="Times New Roman" w:eastAsia="Times New Roman" w:hAnsi="Times New Roman" w:cs="Times New Roman"/>
          <w:sz w:val="24"/>
        </w:rPr>
        <w:t>Panevėžio miesto savivaldybės administracijos projekto „</w:t>
      </w:r>
      <w:r w:rsidR="008814A6" w:rsidRPr="00747F90">
        <w:rPr>
          <w:rFonts w:ascii="Times New Roman" w:hAnsi="Times New Roman" w:cs="Times New Roman"/>
          <w:sz w:val="24"/>
          <w:szCs w:val="24"/>
        </w:rPr>
        <w:t xml:space="preserve">DJP BSR - efektyvaus darnaus judumo mieste planavimo stiprinimas </w:t>
      </w:r>
      <w:r w:rsidR="0013205A">
        <w:rPr>
          <w:rFonts w:ascii="Times New Roman" w:hAnsi="Times New Roman" w:cs="Times New Roman"/>
          <w:sz w:val="24"/>
          <w:szCs w:val="24"/>
        </w:rPr>
        <w:t>Baltijos</w:t>
      </w:r>
      <w:r w:rsidR="008814A6" w:rsidRPr="00747F90">
        <w:rPr>
          <w:rFonts w:ascii="Times New Roman" w:hAnsi="Times New Roman" w:cs="Times New Roman"/>
          <w:sz w:val="24"/>
          <w:szCs w:val="24"/>
        </w:rPr>
        <w:t xml:space="preserve"> miestuose</w:t>
      </w:r>
      <w:r w:rsidR="00377F6D" w:rsidRPr="00377F6D">
        <w:rPr>
          <w:rFonts w:ascii="Times New Roman" w:eastAsia="Times New Roman" w:hAnsi="Times New Roman" w:cs="Times New Roman"/>
          <w:sz w:val="24"/>
        </w:rPr>
        <w:t>“ (angl. „</w:t>
      </w:r>
      <w:r w:rsidR="005655BB" w:rsidRPr="00747F90">
        <w:rPr>
          <w:rFonts w:ascii="Times New Roman" w:hAnsi="Times New Roman" w:cs="Times New Roman"/>
          <w:sz w:val="24"/>
          <w:szCs w:val="24"/>
        </w:rPr>
        <w:t>SUMPs for BSR – enhancing effective Sustainable Urban Mobility Planning for supporting active mobility in BSR cities</w:t>
      </w:r>
      <w:r w:rsidR="005655BB" w:rsidRPr="00377F6D">
        <w:rPr>
          <w:rFonts w:ascii="Times New Roman" w:eastAsia="Times New Roman" w:hAnsi="Times New Roman" w:cs="Times New Roman"/>
          <w:sz w:val="24"/>
        </w:rPr>
        <w:t xml:space="preserve"> </w:t>
      </w:r>
      <w:r w:rsidR="00377F6D" w:rsidRPr="00377F6D">
        <w:rPr>
          <w:rFonts w:ascii="Times New Roman" w:eastAsia="Times New Roman" w:hAnsi="Times New Roman" w:cs="Times New Roman"/>
          <w:sz w:val="24"/>
        </w:rPr>
        <w:t xml:space="preserve">”), paraiškos </w:t>
      </w:r>
      <w:r w:rsidR="00377F6D" w:rsidRPr="00377F6D">
        <w:rPr>
          <w:rFonts w:ascii="Times New Roman" w:eastAsia="Times New Roman" w:hAnsi="Times New Roman" w:cs="Times New Roman"/>
          <w:sz w:val="24"/>
        </w:rPr>
        <w:lastRenderedPageBreak/>
        <w:t xml:space="preserve">teikimui partnerio teisėmis </w:t>
      </w:r>
      <w:r w:rsidR="00701E1F" w:rsidRPr="00747F90">
        <w:rPr>
          <w:rFonts w:ascii="Times New Roman" w:hAnsi="Times New Roman" w:cs="Times New Roman"/>
          <w:sz w:val="24"/>
          <w:szCs w:val="24"/>
        </w:rPr>
        <w:t xml:space="preserve">Interreg Baltijos jūros regiono programos 2021-2027 </w:t>
      </w:r>
      <w:r w:rsidR="00B9132D" w:rsidRPr="00C32496">
        <w:rPr>
          <w:rFonts w:ascii="Times New Roman" w:eastAsia="Times New Roman" w:hAnsi="Times New Roman" w:cs="Times New Roman"/>
          <w:sz w:val="24"/>
        </w:rPr>
        <w:t>program</w:t>
      </w:r>
      <w:r w:rsidR="00B9132D">
        <w:rPr>
          <w:rFonts w:ascii="Times New Roman" w:eastAsia="Times New Roman" w:hAnsi="Times New Roman" w:cs="Times New Roman"/>
          <w:sz w:val="24"/>
        </w:rPr>
        <w:t>ą</w:t>
      </w:r>
      <w:r w:rsidR="00377F6D" w:rsidRPr="00377F6D">
        <w:rPr>
          <w:rFonts w:ascii="Times New Roman" w:eastAsia="Times New Roman" w:hAnsi="Times New Roman" w:cs="Times New Roman"/>
          <w:sz w:val="24"/>
        </w:rPr>
        <w:t>, projekto įgyvendinimui bei daliniam projekto finansavimui</w:t>
      </w:r>
      <w:r w:rsidR="0076194D">
        <w:rPr>
          <w:rFonts w:ascii="Times New Roman" w:eastAsia="Times New Roman" w:hAnsi="Times New Roman" w:cs="Times New Roman"/>
          <w:sz w:val="24"/>
        </w:rPr>
        <w:t>.</w:t>
      </w:r>
    </w:p>
    <w:p w14:paraId="676C43F6" w14:textId="26DE687C" w:rsidR="0076194D" w:rsidRDefault="0076194D" w:rsidP="00D27FEC">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Šiuo metu rengiama bendra projekto paraiška bei teikiamas Tarybos sprendimo projektas dėl pritarimo projektui ir lėšų skyrimo. </w:t>
      </w:r>
    </w:p>
    <w:p w14:paraId="7EDAFA2F" w14:textId="1FE9E46B"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556F812E" w14:textId="51B80E2F" w:rsidR="008B3FA1" w:rsidRDefault="00657481" w:rsidP="008B3FA1">
      <w:pPr>
        <w:spacing w:after="0" w:line="240" w:lineRule="auto"/>
        <w:ind w:firstLine="720"/>
        <w:jc w:val="both"/>
        <w:rPr>
          <w:rFonts w:ascii="Times New Roman" w:hAnsi="Times New Roman" w:cs="Times New Roman"/>
          <w:sz w:val="24"/>
          <w:szCs w:val="24"/>
        </w:rPr>
      </w:pPr>
      <w:r w:rsidRPr="00657481">
        <w:rPr>
          <w:rFonts w:ascii="Times New Roman" w:hAnsi="Times New Roman" w:cs="Times New Roman"/>
          <w:sz w:val="24"/>
          <w:szCs w:val="24"/>
        </w:rPr>
        <w:t>Teikiama paraiška konkursinei priemonei, todėl t</w:t>
      </w:r>
      <w:r>
        <w:rPr>
          <w:rFonts w:ascii="Times New Roman" w:hAnsi="Times New Roman" w:cs="Times New Roman"/>
          <w:sz w:val="24"/>
          <w:szCs w:val="24"/>
        </w:rPr>
        <w:t>eigiamai</w:t>
      </w:r>
      <w:r w:rsidRPr="00657481">
        <w:rPr>
          <w:rFonts w:ascii="Times New Roman" w:hAnsi="Times New Roman" w:cs="Times New Roman"/>
          <w:sz w:val="24"/>
          <w:szCs w:val="24"/>
        </w:rPr>
        <w:t xml:space="preserve"> įvertinus paraišką būtų gautas 8</w:t>
      </w:r>
      <w:r>
        <w:rPr>
          <w:rFonts w:ascii="Times New Roman" w:hAnsi="Times New Roman" w:cs="Times New Roman"/>
          <w:sz w:val="24"/>
          <w:szCs w:val="24"/>
        </w:rPr>
        <w:t>0</w:t>
      </w:r>
      <w:r w:rsidRPr="00657481">
        <w:rPr>
          <w:rFonts w:ascii="Times New Roman" w:hAnsi="Times New Roman" w:cs="Times New Roman"/>
          <w:sz w:val="24"/>
          <w:szCs w:val="24"/>
        </w:rPr>
        <w:t xml:space="preserve"> proc. projekto finansavimas iš </w:t>
      </w:r>
      <w:r w:rsidRPr="00B21665">
        <w:rPr>
          <w:rFonts w:ascii="Times New Roman" w:eastAsia="Times New Roman" w:hAnsi="Times New Roman" w:cs="Times New Roman"/>
          <w:sz w:val="24"/>
        </w:rPr>
        <w:t>Europos regioninės plėtros fond</w:t>
      </w:r>
      <w:r>
        <w:rPr>
          <w:rFonts w:ascii="Times New Roman" w:eastAsia="Times New Roman" w:hAnsi="Times New Roman" w:cs="Times New Roman"/>
          <w:sz w:val="24"/>
        </w:rPr>
        <w:t>o lėšų</w:t>
      </w:r>
      <w:r w:rsidRPr="00657481">
        <w:rPr>
          <w:rFonts w:ascii="Times New Roman" w:hAnsi="Times New Roman" w:cs="Times New Roman"/>
          <w:sz w:val="24"/>
          <w:szCs w:val="24"/>
        </w:rPr>
        <w:t xml:space="preserve"> ir </w:t>
      </w:r>
      <w:r>
        <w:rPr>
          <w:rFonts w:ascii="Times New Roman" w:hAnsi="Times New Roman" w:cs="Times New Roman"/>
          <w:sz w:val="24"/>
          <w:szCs w:val="24"/>
        </w:rPr>
        <w:t>10</w:t>
      </w:r>
      <w:r w:rsidRPr="00657481">
        <w:rPr>
          <w:rFonts w:ascii="Times New Roman" w:hAnsi="Times New Roman" w:cs="Times New Roman"/>
          <w:sz w:val="24"/>
          <w:szCs w:val="24"/>
        </w:rPr>
        <w:t xml:space="preserve"> proc. </w:t>
      </w:r>
      <w:r>
        <w:rPr>
          <w:rFonts w:ascii="Times New Roman" w:hAnsi="Times New Roman" w:cs="Times New Roman"/>
          <w:sz w:val="24"/>
          <w:szCs w:val="24"/>
        </w:rPr>
        <w:t>finansavimas iš V</w:t>
      </w:r>
      <w:r w:rsidRPr="00657481">
        <w:rPr>
          <w:rFonts w:ascii="Times New Roman" w:hAnsi="Times New Roman" w:cs="Times New Roman"/>
          <w:sz w:val="24"/>
          <w:szCs w:val="24"/>
        </w:rPr>
        <w:t xml:space="preserve">alstybės </w:t>
      </w:r>
      <w:r>
        <w:rPr>
          <w:rFonts w:ascii="Times New Roman" w:hAnsi="Times New Roman" w:cs="Times New Roman"/>
          <w:sz w:val="24"/>
          <w:szCs w:val="24"/>
        </w:rPr>
        <w:t>biudžeto lėšų</w:t>
      </w:r>
      <w:r w:rsidRPr="00657481">
        <w:rPr>
          <w:rFonts w:ascii="Times New Roman" w:hAnsi="Times New Roman" w:cs="Times New Roman"/>
          <w:sz w:val="24"/>
          <w:szCs w:val="24"/>
        </w:rPr>
        <w:t>. Įgyvendinus projektą b</w:t>
      </w:r>
      <w:r w:rsidR="00587653">
        <w:rPr>
          <w:rFonts w:ascii="Times New Roman" w:hAnsi="Times New Roman" w:cs="Times New Roman"/>
          <w:sz w:val="24"/>
          <w:szCs w:val="24"/>
        </w:rPr>
        <w:t>ūtų</w:t>
      </w:r>
      <w:r w:rsidR="00C13001">
        <w:rPr>
          <w:rFonts w:ascii="Times New Roman" w:hAnsi="Times New Roman" w:cs="Times New Roman"/>
          <w:sz w:val="24"/>
          <w:szCs w:val="24"/>
        </w:rPr>
        <w:t xml:space="preserve"> </w:t>
      </w:r>
      <w:r w:rsidR="00033C72">
        <w:rPr>
          <w:rFonts w:ascii="Times New Roman" w:hAnsi="Times New Roman" w:cs="Times New Roman"/>
          <w:sz w:val="24"/>
          <w:szCs w:val="24"/>
        </w:rPr>
        <w:t>įr</w:t>
      </w:r>
      <w:r w:rsidR="008B3FA1">
        <w:rPr>
          <w:rFonts w:ascii="Times New Roman" w:hAnsi="Times New Roman" w:cs="Times New Roman"/>
          <w:sz w:val="24"/>
          <w:szCs w:val="24"/>
        </w:rPr>
        <w:t>engta dviračių ir paspirtukų stovų prie 10 mokykl</w:t>
      </w:r>
      <w:r w:rsidR="009971BF">
        <w:rPr>
          <w:rFonts w:ascii="Times New Roman" w:hAnsi="Times New Roman" w:cs="Times New Roman"/>
          <w:sz w:val="24"/>
          <w:szCs w:val="24"/>
        </w:rPr>
        <w:t>ų</w:t>
      </w:r>
      <w:r w:rsidR="008B3FA1">
        <w:rPr>
          <w:rFonts w:ascii="Times New Roman" w:hAnsi="Times New Roman" w:cs="Times New Roman"/>
          <w:sz w:val="24"/>
          <w:szCs w:val="24"/>
        </w:rPr>
        <w:t xml:space="preserve"> Panevėžio mieste, p</w:t>
      </w:r>
      <w:r w:rsidR="008B3FA1" w:rsidRPr="00E8407E">
        <w:rPr>
          <w:rFonts w:ascii="Times New Roman" w:hAnsi="Times New Roman" w:cs="Times New Roman"/>
          <w:sz w:val="24"/>
          <w:szCs w:val="24"/>
        </w:rPr>
        <w:t xml:space="preserve">asitelkiant išorinio eksperto paslaugas, </w:t>
      </w:r>
      <w:r w:rsidR="009971BF">
        <w:rPr>
          <w:rFonts w:ascii="Times New Roman" w:hAnsi="Times New Roman" w:cs="Times New Roman"/>
          <w:sz w:val="24"/>
          <w:szCs w:val="24"/>
        </w:rPr>
        <w:t>būtų</w:t>
      </w:r>
      <w:r w:rsidR="008B3FA1" w:rsidRPr="00E8407E">
        <w:rPr>
          <w:rFonts w:ascii="Times New Roman" w:hAnsi="Times New Roman" w:cs="Times New Roman"/>
          <w:sz w:val="24"/>
          <w:szCs w:val="24"/>
        </w:rPr>
        <w:t xml:space="preserve"> atlikt</w:t>
      </w:r>
      <w:r w:rsidR="009971BF">
        <w:rPr>
          <w:rFonts w:ascii="Times New Roman" w:hAnsi="Times New Roman" w:cs="Times New Roman"/>
          <w:sz w:val="24"/>
          <w:szCs w:val="24"/>
        </w:rPr>
        <w:t>as</w:t>
      </w:r>
      <w:r w:rsidR="008B3FA1" w:rsidRPr="00E8407E">
        <w:rPr>
          <w:rFonts w:ascii="Times New Roman" w:hAnsi="Times New Roman" w:cs="Times New Roman"/>
          <w:sz w:val="24"/>
          <w:szCs w:val="24"/>
        </w:rPr>
        <w:t xml:space="preserve"> stebėsenos ir vertinimo metodų derinim</w:t>
      </w:r>
      <w:r w:rsidR="009971BF">
        <w:rPr>
          <w:rFonts w:ascii="Times New Roman" w:hAnsi="Times New Roman" w:cs="Times New Roman"/>
          <w:sz w:val="24"/>
          <w:szCs w:val="24"/>
        </w:rPr>
        <w:t>as</w:t>
      </w:r>
      <w:r w:rsidR="008B3FA1" w:rsidRPr="00E8407E">
        <w:rPr>
          <w:rFonts w:ascii="Times New Roman" w:hAnsi="Times New Roman" w:cs="Times New Roman"/>
          <w:sz w:val="24"/>
          <w:szCs w:val="24"/>
        </w:rPr>
        <w:t xml:space="preserve"> tarpvalstybiniu mastu, keičiantis gerąja DJMP metodų patirtimi su projekto miestais partneriais. </w:t>
      </w:r>
    </w:p>
    <w:p w14:paraId="752E8006" w14:textId="1241E2CC"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4D9A8F73" w14:textId="6E2C59D6" w:rsidR="00BC54E8" w:rsidRPr="00BC54E8" w:rsidRDefault="00BC54E8" w:rsidP="00BC54E8">
      <w:pPr>
        <w:spacing w:after="0" w:line="240" w:lineRule="auto"/>
        <w:ind w:firstLine="851"/>
        <w:jc w:val="both"/>
        <w:rPr>
          <w:rFonts w:ascii="Times New Roman" w:hAnsi="Times New Roman" w:cs="Times New Roman"/>
          <w:sz w:val="24"/>
          <w:szCs w:val="24"/>
        </w:rPr>
      </w:pPr>
      <w:r w:rsidRPr="00BC54E8">
        <w:rPr>
          <w:rFonts w:ascii="Times New Roman" w:hAnsi="Times New Roman" w:cs="Times New Roman"/>
          <w:sz w:val="24"/>
          <w:szCs w:val="24"/>
        </w:rPr>
        <w:t xml:space="preserve">Panevėžio miesto savivaldybės administracijos kaip partnerio dalis projekte sudarys </w:t>
      </w:r>
      <w:r w:rsidRPr="00BC54E8">
        <w:rPr>
          <w:rFonts w:ascii="Times New Roman" w:hAnsi="Times New Roman" w:cs="Times New Roman"/>
          <w:color w:val="000000" w:themeColor="text1"/>
          <w:sz w:val="24"/>
          <w:szCs w:val="24"/>
        </w:rPr>
        <w:t xml:space="preserve">apie </w:t>
      </w:r>
      <w:r w:rsidR="00E7680E">
        <w:rPr>
          <w:rFonts w:ascii="Times New Roman" w:hAnsi="Times New Roman" w:cs="Times New Roman"/>
          <w:color w:val="000000" w:themeColor="text1"/>
          <w:sz w:val="24"/>
          <w:szCs w:val="24"/>
        </w:rPr>
        <w:t xml:space="preserve">237 550 </w:t>
      </w:r>
      <w:r w:rsidRPr="00BC54E8">
        <w:rPr>
          <w:rFonts w:ascii="Times New Roman" w:hAnsi="Times New Roman" w:cs="Times New Roman"/>
          <w:color w:val="000000" w:themeColor="text1"/>
          <w:sz w:val="24"/>
          <w:szCs w:val="24"/>
        </w:rPr>
        <w:t xml:space="preserve">Eur, iš kurių 80 proc. ERPF lėšos – apie </w:t>
      </w:r>
      <w:r w:rsidR="005F5D6A">
        <w:rPr>
          <w:rFonts w:ascii="Times New Roman" w:hAnsi="Times New Roman" w:cs="Times New Roman"/>
          <w:color w:val="000000" w:themeColor="text1"/>
          <w:sz w:val="24"/>
          <w:szCs w:val="24"/>
        </w:rPr>
        <w:t xml:space="preserve">190 040 </w:t>
      </w:r>
      <w:r w:rsidRPr="00BC54E8">
        <w:rPr>
          <w:rFonts w:ascii="Times New Roman" w:hAnsi="Times New Roman" w:cs="Times New Roman"/>
          <w:color w:val="000000" w:themeColor="text1"/>
          <w:sz w:val="24"/>
          <w:szCs w:val="24"/>
        </w:rPr>
        <w:t xml:space="preserve">Eur. Vadovaujantis Kvietimo gairėmis </w:t>
      </w:r>
      <w:r w:rsidRPr="00BC54E8">
        <w:rPr>
          <w:rFonts w:ascii="Times New Roman" w:hAnsi="Times New Roman" w:cs="Times New Roman"/>
          <w:sz w:val="24"/>
          <w:szCs w:val="24"/>
        </w:rPr>
        <w:t>bei 2022 m. rugpjūčio 24 d. Lietuvos Respublikos Vyriausybės nutarimu Nr. 877 „Dėl 2021–2027 metų Europos sąjungos finansinio laikotarpio Europos teritorinio bendradarbiavimo tikslo (Interreg) programų įgyvendinimo Lietuvoje“ bus galima kreiptis dėl Panevėžio miesto savivaldybės administracijos prisidėjimo dalies kofinansavimo (</w:t>
      </w:r>
      <w:r w:rsidRPr="00BC54E8">
        <w:rPr>
          <w:rFonts w:ascii="Times New Roman" w:hAnsi="Times New Roman" w:cs="Times New Roman"/>
          <w:color w:val="000000"/>
          <w:sz w:val="24"/>
          <w:szCs w:val="24"/>
        </w:rPr>
        <w:t xml:space="preserve">50 procentų nuo sumos, kurios nedengia ERPF lėšos), t.y. Panevėžio miesto savivaldybės prisidėjimas sudarys 10 proc. projekto biudžeto – apie </w:t>
      </w:r>
      <w:r w:rsidR="005E7012">
        <w:rPr>
          <w:rFonts w:ascii="Times New Roman" w:hAnsi="Times New Roman" w:cs="Times New Roman"/>
          <w:color w:val="000000"/>
          <w:sz w:val="24"/>
          <w:szCs w:val="24"/>
        </w:rPr>
        <w:t xml:space="preserve">23 755 </w:t>
      </w:r>
      <w:r w:rsidRPr="00BC54E8">
        <w:rPr>
          <w:rFonts w:ascii="Times New Roman" w:hAnsi="Times New Roman" w:cs="Times New Roman"/>
          <w:color w:val="000000"/>
          <w:sz w:val="24"/>
          <w:szCs w:val="24"/>
        </w:rPr>
        <w:t xml:space="preserve">Eur, o likę 10 proc. galimai bus dengiami Valstybės biudžeto lėšomis. </w:t>
      </w:r>
    </w:p>
    <w:p w14:paraId="36B972C1" w14:textId="0F58081E" w:rsidR="00B725D8" w:rsidRPr="00BC54E8" w:rsidRDefault="00B725D8" w:rsidP="00BC54E8">
      <w:pPr>
        <w:spacing w:after="0" w:line="240" w:lineRule="auto"/>
        <w:ind w:firstLine="851"/>
        <w:jc w:val="both"/>
        <w:rPr>
          <w:rFonts w:ascii="Times New Roman" w:hAnsi="Times New Roman" w:cs="Times New Roman"/>
          <w:sz w:val="24"/>
          <w:szCs w:val="24"/>
        </w:rPr>
      </w:pPr>
      <w:r w:rsidRPr="00BC54E8">
        <w:rPr>
          <w:rFonts w:ascii="Times New Roman" w:hAnsi="Times New Roman" w:cs="Times New Roman"/>
          <w:sz w:val="24"/>
          <w:szCs w:val="24"/>
        </w:rPr>
        <w:t xml:space="preserve">Tikslios darbų apimtys ir projekto išlaidos bus žinomos įvykdžius visus projekto veikloms įgyvendinti reikalingus viešuosius pirkimus. </w:t>
      </w:r>
    </w:p>
    <w:p w14:paraId="01D89389" w14:textId="77777777" w:rsidR="005736B7" w:rsidRPr="00F553A4"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C1293F9" w:rsidR="005736B7" w:rsidRDefault="00035787"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AC1EDF2" w14:textId="77777777" w:rsidR="005736B7" w:rsidRPr="00F553A4" w:rsidRDefault="00035787" w:rsidP="00D27FEC">
      <w:pPr>
        <w:pStyle w:val="Sraopastraipa"/>
        <w:numPr>
          <w:ilvl w:val="0"/>
          <w:numId w:val="8"/>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705D7325" w:rsidR="005736B7" w:rsidRPr="00F553A4" w:rsidRDefault="007C6590"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4DFC2C5A" w14:textId="5E3E4F76" w:rsidR="004750D7" w:rsidRDefault="004750D7" w:rsidP="0070709F">
      <w:pPr>
        <w:spacing w:after="0" w:line="360" w:lineRule="auto"/>
        <w:jc w:val="both"/>
        <w:rPr>
          <w:rFonts w:ascii="Times New Roman" w:eastAsia="Times New Roman" w:hAnsi="Times New Roman" w:cs="Times New Roman"/>
          <w:sz w:val="24"/>
        </w:rPr>
      </w:pPr>
    </w:p>
    <w:p w14:paraId="177B48BF" w14:textId="77777777" w:rsidR="004750D7" w:rsidRDefault="004750D7" w:rsidP="0070709F">
      <w:pPr>
        <w:spacing w:after="0" w:line="360" w:lineRule="auto"/>
        <w:jc w:val="both"/>
        <w:rPr>
          <w:rFonts w:ascii="Times New Roman" w:eastAsia="Times New Roman" w:hAnsi="Times New Roman" w:cs="Times New Roman"/>
          <w:sz w:val="24"/>
        </w:rPr>
      </w:pPr>
    </w:p>
    <w:p w14:paraId="2A2240A4" w14:textId="002021D1" w:rsidR="0070709F" w:rsidRPr="005B6723" w:rsidRDefault="0070709F" w:rsidP="0070709F">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 xml:space="preserve">Investicijų projektų skyriaus vedėja </w:t>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t xml:space="preserve">                  Lina Bareikienė</w:t>
      </w:r>
    </w:p>
    <w:p w14:paraId="6F6A7BD2" w14:textId="77777777" w:rsidR="00E55DBE" w:rsidRDefault="00E55DBE" w:rsidP="00D8624B">
      <w:pPr>
        <w:spacing w:after="0" w:line="360" w:lineRule="auto"/>
        <w:jc w:val="both"/>
        <w:rPr>
          <w:rFonts w:ascii="Times New Roman" w:eastAsia="Times New Roman" w:hAnsi="Times New Roman" w:cs="Times New Roman"/>
          <w:sz w:val="24"/>
        </w:rPr>
      </w:pPr>
    </w:p>
    <w:p w14:paraId="6315ABB1" w14:textId="53F45A71" w:rsidR="0070709F" w:rsidRDefault="0070709F" w:rsidP="00D8624B">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Vyriausioji investicijų projektų specialistė</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00EF007A">
        <w:rPr>
          <w:rFonts w:ascii="Times New Roman" w:eastAsia="Times New Roman" w:hAnsi="Times New Roman" w:cs="Times New Roman"/>
          <w:sz w:val="24"/>
        </w:rPr>
        <w:t>Kristina Buikaitė</w:t>
      </w:r>
    </w:p>
    <w:sectPr w:rsidR="0070709F"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46B4"/>
    <w:multiLevelType w:val="hybridMultilevel"/>
    <w:tmpl w:val="62FE2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25C2C26"/>
    <w:multiLevelType w:val="hybridMultilevel"/>
    <w:tmpl w:val="CBB22624"/>
    <w:lvl w:ilvl="0" w:tplc="6A0CC13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A062F"/>
    <w:multiLevelType w:val="hybridMultilevel"/>
    <w:tmpl w:val="ACC211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1E20CB4"/>
    <w:multiLevelType w:val="hybridMultilevel"/>
    <w:tmpl w:val="FBA23E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F9066C"/>
    <w:multiLevelType w:val="hybridMultilevel"/>
    <w:tmpl w:val="1D826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0F21DA"/>
    <w:multiLevelType w:val="hybridMultilevel"/>
    <w:tmpl w:val="D3E22AC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723E762F"/>
    <w:multiLevelType w:val="hybridMultilevel"/>
    <w:tmpl w:val="7C3477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11"/>
  </w:num>
  <w:num w:numId="5">
    <w:abstractNumId w:val="13"/>
  </w:num>
  <w:num w:numId="6">
    <w:abstractNumId w:val="17"/>
  </w:num>
  <w:num w:numId="7">
    <w:abstractNumId w:val="12"/>
  </w:num>
  <w:num w:numId="8">
    <w:abstractNumId w:val="2"/>
  </w:num>
  <w:num w:numId="9">
    <w:abstractNumId w:val="8"/>
  </w:num>
  <w:num w:numId="10">
    <w:abstractNumId w:val="5"/>
  </w:num>
  <w:num w:numId="11">
    <w:abstractNumId w:val="6"/>
  </w:num>
  <w:num w:numId="12">
    <w:abstractNumId w:val="7"/>
  </w:num>
  <w:num w:numId="13">
    <w:abstractNumId w:val="10"/>
  </w:num>
  <w:num w:numId="14">
    <w:abstractNumId w:val="9"/>
  </w:num>
  <w:num w:numId="15">
    <w:abstractNumId w:val="0"/>
  </w:num>
  <w:num w:numId="16">
    <w:abstractNumId w:val="15"/>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10D04"/>
    <w:rsid w:val="0002095F"/>
    <w:rsid w:val="000320C6"/>
    <w:rsid w:val="00033C72"/>
    <w:rsid w:val="00035787"/>
    <w:rsid w:val="00043B4F"/>
    <w:rsid w:val="00046D54"/>
    <w:rsid w:val="00047246"/>
    <w:rsid w:val="00077DAB"/>
    <w:rsid w:val="00096AEA"/>
    <w:rsid w:val="000B01D8"/>
    <w:rsid w:val="000C0CD7"/>
    <w:rsid w:val="000C40A4"/>
    <w:rsid w:val="000E5245"/>
    <w:rsid w:val="000F519A"/>
    <w:rsid w:val="000F739D"/>
    <w:rsid w:val="0013205A"/>
    <w:rsid w:val="0013504E"/>
    <w:rsid w:val="00153ABF"/>
    <w:rsid w:val="0017379F"/>
    <w:rsid w:val="00181AB4"/>
    <w:rsid w:val="001842DD"/>
    <w:rsid w:val="00190938"/>
    <w:rsid w:val="00196FD3"/>
    <w:rsid w:val="001B3D9B"/>
    <w:rsid w:val="001D74A6"/>
    <w:rsid w:val="001F60D9"/>
    <w:rsid w:val="002053C0"/>
    <w:rsid w:val="002774AC"/>
    <w:rsid w:val="00295B6F"/>
    <w:rsid w:val="00296804"/>
    <w:rsid w:val="002B0600"/>
    <w:rsid w:val="002D24E0"/>
    <w:rsid w:val="002E13F8"/>
    <w:rsid w:val="002E5577"/>
    <w:rsid w:val="002E652B"/>
    <w:rsid w:val="002F6C91"/>
    <w:rsid w:val="00351914"/>
    <w:rsid w:val="00352F8D"/>
    <w:rsid w:val="00377F6D"/>
    <w:rsid w:val="00391DCA"/>
    <w:rsid w:val="003E75B7"/>
    <w:rsid w:val="003F0C6D"/>
    <w:rsid w:val="004204FC"/>
    <w:rsid w:val="00432B62"/>
    <w:rsid w:val="00453E08"/>
    <w:rsid w:val="00463158"/>
    <w:rsid w:val="004750D7"/>
    <w:rsid w:val="004C6221"/>
    <w:rsid w:val="004D61EF"/>
    <w:rsid w:val="004E4FF9"/>
    <w:rsid w:val="004F4B87"/>
    <w:rsid w:val="00512DFB"/>
    <w:rsid w:val="00517C7D"/>
    <w:rsid w:val="00545ED7"/>
    <w:rsid w:val="005655BB"/>
    <w:rsid w:val="005736B7"/>
    <w:rsid w:val="00580AE4"/>
    <w:rsid w:val="00587653"/>
    <w:rsid w:val="005A5A27"/>
    <w:rsid w:val="005B6723"/>
    <w:rsid w:val="005C45E0"/>
    <w:rsid w:val="005E1994"/>
    <w:rsid w:val="005E1CEC"/>
    <w:rsid w:val="005E594F"/>
    <w:rsid w:val="005E7012"/>
    <w:rsid w:val="005F5D6A"/>
    <w:rsid w:val="00602283"/>
    <w:rsid w:val="00624624"/>
    <w:rsid w:val="00645036"/>
    <w:rsid w:val="00657481"/>
    <w:rsid w:val="006578A8"/>
    <w:rsid w:val="0067285D"/>
    <w:rsid w:val="0067600D"/>
    <w:rsid w:val="006802BB"/>
    <w:rsid w:val="006B1FEA"/>
    <w:rsid w:val="006B7548"/>
    <w:rsid w:val="006E3F91"/>
    <w:rsid w:val="006F1FEA"/>
    <w:rsid w:val="006F7729"/>
    <w:rsid w:val="00701E1F"/>
    <w:rsid w:val="00702E6F"/>
    <w:rsid w:val="0070709F"/>
    <w:rsid w:val="00727C2A"/>
    <w:rsid w:val="00747F90"/>
    <w:rsid w:val="0076194D"/>
    <w:rsid w:val="00766144"/>
    <w:rsid w:val="0078466E"/>
    <w:rsid w:val="0078778D"/>
    <w:rsid w:val="00797459"/>
    <w:rsid w:val="007A5203"/>
    <w:rsid w:val="007B1C5E"/>
    <w:rsid w:val="007B47FD"/>
    <w:rsid w:val="007C6590"/>
    <w:rsid w:val="007D149D"/>
    <w:rsid w:val="007D7E0F"/>
    <w:rsid w:val="007E1461"/>
    <w:rsid w:val="007F19F0"/>
    <w:rsid w:val="00810104"/>
    <w:rsid w:val="00824E9B"/>
    <w:rsid w:val="008814A6"/>
    <w:rsid w:val="0088439B"/>
    <w:rsid w:val="00892866"/>
    <w:rsid w:val="008B3FA1"/>
    <w:rsid w:val="008B4BDB"/>
    <w:rsid w:val="008C67CE"/>
    <w:rsid w:val="008E2485"/>
    <w:rsid w:val="008F11DE"/>
    <w:rsid w:val="00904878"/>
    <w:rsid w:val="00905DE0"/>
    <w:rsid w:val="00906B2B"/>
    <w:rsid w:val="00914FDF"/>
    <w:rsid w:val="00982B39"/>
    <w:rsid w:val="009971BF"/>
    <w:rsid w:val="009A1D96"/>
    <w:rsid w:val="009A4C60"/>
    <w:rsid w:val="009A6587"/>
    <w:rsid w:val="009B7CAE"/>
    <w:rsid w:val="009C0969"/>
    <w:rsid w:val="009C1BE2"/>
    <w:rsid w:val="00A338C4"/>
    <w:rsid w:val="00A41739"/>
    <w:rsid w:val="00A6665C"/>
    <w:rsid w:val="00A82962"/>
    <w:rsid w:val="00A8314D"/>
    <w:rsid w:val="00AC6E7F"/>
    <w:rsid w:val="00AD4326"/>
    <w:rsid w:val="00AF381D"/>
    <w:rsid w:val="00B025CA"/>
    <w:rsid w:val="00B05D33"/>
    <w:rsid w:val="00B21665"/>
    <w:rsid w:val="00B32457"/>
    <w:rsid w:val="00B60461"/>
    <w:rsid w:val="00B6419A"/>
    <w:rsid w:val="00B725D8"/>
    <w:rsid w:val="00B73DD5"/>
    <w:rsid w:val="00B74119"/>
    <w:rsid w:val="00B85977"/>
    <w:rsid w:val="00B9132D"/>
    <w:rsid w:val="00BB6814"/>
    <w:rsid w:val="00BC54E8"/>
    <w:rsid w:val="00BD5624"/>
    <w:rsid w:val="00C04D1E"/>
    <w:rsid w:val="00C06F82"/>
    <w:rsid w:val="00C11BDB"/>
    <w:rsid w:val="00C13001"/>
    <w:rsid w:val="00C275A4"/>
    <w:rsid w:val="00C32496"/>
    <w:rsid w:val="00C7008A"/>
    <w:rsid w:val="00C774AF"/>
    <w:rsid w:val="00C85600"/>
    <w:rsid w:val="00C97EB7"/>
    <w:rsid w:val="00CA0DE3"/>
    <w:rsid w:val="00CA4FB2"/>
    <w:rsid w:val="00CB4F84"/>
    <w:rsid w:val="00CC6724"/>
    <w:rsid w:val="00CE11A2"/>
    <w:rsid w:val="00CF7066"/>
    <w:rsid w:val="00D17190"/>
    <w:rsid w:val="00D25189"/>
    <w:rsid w:val="00D27FEC"/>
    <w:rsid w:val="00D3772A"/>
    <w:rsid w:val="00D735D8"/>
    <w:rsid w:val="00D8624B"/>
    <w:rsid w:val="00DA5951"/>
    <w:rsid w:val="00DB69D4"/>
    <w:rsid w:val="00DE69F4"/>
    <w:rsid w:val="00DF0EFE"/>
    <w:rsid w:val="00E039C5"/>
    <w:rsid w:val="00E55DBE"/>
    <w:rsid w:val="00E72450"/>
    <w:rsid w:val="00E7680E"/>
    <w:rsid w:val="00E8407E"/>
    <w:rsid w:val="00E90281"/>
    <w:rsid w:val="00E91840"/>
    <w:rsid w:val="00EB09F4"/>
    <w:rsid w:val="00EF007A"/>
    <w:rsid w:val="00F11058"/>
    <w:rsid w:val="00F16E62"/>
    <w:rsid w:val="00F50835"/>
    <w:rsid w:val="00F553A4"/>
    <w:rsid w:val="00F55A66"/>
    <w:rsid w:val="00F85047"/>
    <w:rsid w:val="00F953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82B39"/>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qFormat/>
    <w:rsid w:val="00982B39"/>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 w:type="paragraph" w:styleId="prastasiniatinklio">
    <w:name w:val="Normal (Web)"/>
    <w:basedOn w:val="prastasis"/>
    <w:uiPriority w:val="99"/>
    <w:unhideWhenUsed/>
    <w:rsid w:val="002E13F8"/>
    <w:pPr>
      <w:spacing w:after="22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FF35A-3990-438B-9575-1E78BD2A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3789</Words>
  <Characters>2160</Characters>
  <Application>Microsoft Office Word</Application>
  <DocSecurity>4</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2021-10-11T05:25:00Z</cp:lastPrinted>
  <dcterms:created xsi:type="dcterms:W3CDTF">2023-03-09T07:46:00Z</dcterms:created>
  <dcterms:modified xsi:type="dcterms:W3CDTF">2023-03-09T07:46:00Z</dcterms:modified>
</cp:coreProperties>
</file>