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5221C57D" w14:textId="6BC3AB5E" w:rsidR="00B26A11" w:rsidRDefault="00B26A11" w:rsidP="005E481F">
      <w:pPr>
        <w:keepNext/>
        <w:jc w:val="center"/>
        <w:outlineLvl w:val="1"/>
      </w:pPr>
    </w:p>
    <w:p w14:paraId="4C922BFC" w14:textId="77777777" w:rsidR="004E634C" w:rsidRDefault="004E634C"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50F1E79E"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916579">
        <w:rPr>
          <w:b/>
          <w:caps/>
          <w:szCs w:val="24"/>
        </w:rPr>
        <w:t>ŠIAULIŲ G. 60</w:t>
      </w:r>
      <w:r>
        <w:rPr>
          <w:b/>
          <w:caps/>
          <w:szCs w:val="24"/>
        </w:rPr>
        <w:t xml:space="preserve">, PERDAVIMO </w:t>
      </w:r>
      <w:r w:rsidR="00916579">
        <w:rPr>
          <w:b/>
          <w:caps/>
          <w:szCs w:val="24"/>
        </w:rPr>
        <w:t>PUŠALOTO MIKRORAJONO BENDRUOMENEI</w:t>
      </w:r>
      <w:r>
        <w:rPr>
          <w:b/>
          <w:caps/>
          <w:szCs w:val="24"/>
        </w:rPr>
        <w:t xml:space="preserve"> VALDYTI IR NAUDOTI PAGAL PANAUDOS SUTARTĮ</w:t>
      </w:r>
      <w:r w:rsidR="00272A7E">
        <w:rPr>
          <w:b/>
          <w:caps/>
          <w:szCs w:val="24"/>
        </w:rPr>
        <w:t xml:space="preserve"> IR SUTIKIMO REGISTRUOTI JURIDINIO ASMENS BUVEINĘ</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kovo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TSP-99</w:t>
      </w:r>
      <w:r>
        <w:fldChar w:fldCharType="end"/>
      </w:r>
      <w:bookmarkEnd w:id="2"/>
    </w:p>
    <w:p w14:paraId="0963C7D1" w14:textId="77777777" w:rsidR="005E481F" w:rsidRDefault="005E481F" w:rsidP="005E481F">
      <w:pPr>
        <w:keepNext/>
        <w:jc w:val="center"/>
        <w:outlineLvl w:val="2"/>
        <w:rPr>
          <w:b/>
        </w:rPr>
      </w:pPr>
      <w:r>
        <w:t>Panevėžys</w:t>
      </w:r>
    </w:p>
    <w:p w14:paraId="0F84CA2E" w14:textId="1EAE3FAF" w:rsidR="00B26A11" w:rsidRDefault="00B26A11" w:rsidP="005E481F">
      <w:pPr>
        <w:jc w:val="center"/>
      </w:pPr>
    </w:p>
    <w:p w14:paraId="1DCDEDF3" w14:textId="77777777" w:rsidR="004E634C" w:rsidRDefault="004E634C" w:rsidP="005E481F">
      <w:pPr>
        <w:jc w:val="center"/>
      </w:pPr>
    </w:p>
    <w:p w14:paraId="0963C7D3" w14:textId="5784D00A" w:rsidR="005E481F" w:rsidRPr="004E634C" w:rsidRDefault="005E481F" w:rsidP="004E634C">
      <w:pPr>
        <w:spacing w:line="360" w:lineRule="auto"/>
        <w:ind w:firstLine="851"/>
        <w:jc w:val="both"/>
        <w:rPr>
          <w:szCs w:val="24"/>
        </w:rPr>
      </w:pPr>
      <w:r>
        <w:rPr>
          <w:szCs w:val="24"/>
        </w:rPr>
        <w:t xml:space="preserve">Vadovaudamasi </w:t>
      </w:r>
      <w:r w:rsidR="00272A7E">
        <w:rPr>
          <w:szCs w:val="24"/>
        </w:rPr>
        <w:t xml:space="preserve">Lietuvos Respublikos vietos savivaldos įstatymo </w:t>
      </w:r>
      <w:r w:rsidR="00272A7E" w:rsidRPr="00D30DB1">
        <w:rPr>
          <w:szCs w:val="24"/>
        </w:rPr>
        <w:t>16 straipsnio 2 dalies 26</w:t>
      </w:r>
      <w:r w:rsidR="00B26A11">
        <w:rPr>
          <w:szCs w:val="24"/>
        </w:rPr>
        <w:t> </w:t>
      </w:r>
      <w:r w:rsidR="00272A7E" w:rsidRPr="00D30DB1">
        <w:rPr>
          <w:szCs w:val="24"/>
        </w:rPr>
        <w:t>punktu</w:t>
      </w:r>
      <w:r w:rsidR="00272A7E">
        <w:rPr>
          <w:szCs w:val="24"/>
        </w:rPr>
        <w:t xml:space="preserve">, </w:t>
      </w:r>
      <w:r>
        <w:rPr>
          <w:szCs w:val="24"/>
        </w:rPr>
        <w:t>Lietuvos Respublikos valstybės ir savivaldybių turto valdymo, naudojimo ir disponavimo juo įstatymo 14 straipsni</w:t>
      </w:r>
      <w:r w:rsidR="004F3618">
        <w:rPr>
          <w:szCs w:val="24"/>
        </w:rPr>
        <w:t xml:space="preserve">o 1 dalies </w:t>
      </w:r>
      <w:r w:rsidR="00232B21">
        <w:rPr>
          <w:szCs w:val="24"/>
        </w:rPr>
        <w:t>3 punktu ir 2 dalies 7 punktu</w:t>
      </w:r>
      <w:r>
        <w:rPr>
          <w:szCs w:val="24"/>
        </w:rPr>
        <w:t xml:space="preserve">, </w:t>
      </w:r>
      <w:r w:rsidR="00272A7E" w:rsidRPr="00FD3081">
        <w:rPr>
          <w:szCs w:val="24"/>
        </w:rPr>
        <w:t>Juridinių asmenų registro nuostatų</w:t>
      </w:r>
      <w:r w:rsidR="00272A7E">
        <w:rPr>
          <w:szCs w:val="24"/>
        </w:rPr>
        <w:t>, patvirtintų</w:t>
      </w:r>
      <w:r w:rsidR="00272A7E" w:rsidRPr="00FD3081">
        <w:rPr>
          <w:szCs w:val="24"/>
        </w:rPr>
        <w:t xml:space="preserve"> Lietuvos Respublikos Vyriausybės 2003 m. lapkričio 12 d. nutarim</w:t>
      </w:r>
      <w:r w:rsidR="00272A7E">
        <w:rPr>
          <w:szCs w:val="24"/>
        </w:rPr>
        <w:t>u</w:t>
      </w:r>
      <w:r w:rsidR="00272A7E" w:rsidRPr="00FD3081">
        <w:rPr>
          <w:szCs w:val="24"/>
        </w:rPr>
        <w:t xml:space="preserve"> Nr. 1407</w:t>
      </w:r>
      <w:r w:rsidR="004E634C">
        <w:rPr>
          <w:szCs w:val="24"/>
        </w:rPr>
        <w:t xml:space="preserve"> „D</w:t>
      </w:r>
      <w:r w:rsidR="004E634C" w:rsidRPr="004E634C">
        <w:rPr>
          <w:szCs w:val="24"/>
        </w:rPr>
        <w:t xml:space="preserve">ėl </w:t>
      </w:r>
      <w:r w:rsidR="004E634C">
        <w:rPr>
          <w:szCs w:val="24"/>
        </w:rPr>
        <w:t>J</w:t>
      </w:r>
      <w:r w:rsidR="004E634C" w:rsidRPr="004E634C">
        <w:rPr>
          <w:szCs w:val="24"/>
        </w:rPr>
        <w:t>uridinių asmenų registro nuostatų patvirtinimo</w:t>
      </w:r>
      <w:r w:rsidR="004E634C">
        <w:rPr>
          <w:szCs w:val="24"/>
        </w:rPr>
        <w:t>“</w:t>
      </w:r>
      <w:r w:rsidR="00272A7E">
        <w:rPr>
          <w:szCs w:val="24"/>
        </w:rPr>
        <w:t>,</w:t>
      </w:r>
      <w:r w:rsidR="00272A7E" w:rsidRPr="00FD3081">
        <w:rPr>
          <w:szCs w:val="24"/>
        </w:rPr>
        <w:t xml:space="preserve"> </w:t>
      </w:r>
      <w:r w:rsidR="00272A7E" w:rsidRPr="00E15066">
        <w:rPr>
          <w:szCs w:val="24"/>
        </w:rPr>
        <w:t>61 punktu</w:t>
      </w:r>
      <w:r w:rsidR="00272A7E">
        <w:rPr>
          <w:szCs w:val="24"/>
        </w:rPr>
        <w:t xml:space="preserve"> ir </w:t>
      </w:r>
      <w:r>
        <w:rPr>
          <w:szCs w:val="24"/>
        </w:rPr>
        <w:t xml:space="preserve">Panevėžio miesto savivaldybės </w:t>
      </w:r>
      <w:r w:rsidR="00232B21">
        <w:rPr>
          <w:szCs w:val="24"/>
        </w:rPr>
        <w:t xml:space="preserve">turto perdavimo panaudos pagrindais laikinai neatlygintinai valdyti ir naudotis tvarkos aprašo, patvirtinto Panevėžio miesto savivaldybės </w:t>
      </w:r>
      <w:r>
        <w:rPr>
          <w:szCs w:val="24"/>
        </w:rPr>
        <w:t>tarybos 2016</w:t>
      </w:r>
      <w:r w:rsidR="00BF620D">
        <w:rPr>
          <w:szCs w:val="24"/>
        </w:rPr>
        <w:t> </w:t>
      </w:r>
      <w:r>
        <w:rPr>
          <w:szCs w:val="24"/>
        </w:rPr>
        <w:t>m. gruodžio 29 d. sprendimu Nr. 1-447</w:t>
      </w:r>
      <w:r w:rsidR="004E634C">
        <w:rPr>
          <w:szCs w:val="24"/>
        </w:rPr>
        <w:t xml:space="preserve"> „D</w:t>
      </w:r>
      <w:r w:rsidR="004E634C" w:rsidRPr="004E634C">
        <w:rPr>
          <w:szCs w:val="24"/>
        </w:rPr>
        <w:t xml:space="preserve">ėl </w:t>
      </w:r>
      <w:r w:rsidR="004E634C">
        <w:rPr>
          <w:szCs w:val="24"/>
        </w:rPr>
        <w:t>S</w:t>
      </w:r>
      <w:r w:rsidR="004E634C" w:rsidRPr="004E634C">
        <w:rPr>
          <w:szCs w:val="24"/>
        </w:rPr>
        <w:t xml:space="preserve">avivaldybės turto perdavimo panaudos pagrindais laikinai neatlygintinai valdyti ir naudotis tvarkos aprašo patvirtinimo ir </w:t>
      </w:r>
      <w:r w:rsidR="004E634C">
        <w:rPr>
          <w:szCs w:val="24"/>
        </w:rPr>
        <w:t>S</w:t>
      </w:r>
      <w:r w:rsidR="004E634C" w:rsidRPr="004E634C">
        <w:rPr>
          <w:szCs w:val="24"/>
        </w:rPr>
        <w:t xml:space="preserve">avivaldybės tarybos 2014 m. lapkričio 27 d. sprendimo </w:t>
      </w:r>
      <w:r w:rsidR="004E634C">
        <w:rPr>
          <w:szCs w:val="24"/>
        </w:rPr>
        <w:t>N</w:t>
      </w:r>
      <w:r w:rsidR="004E634C" w:rsidRPr="004E634C">
        <w:rPr>
          <w:szCs w:val="24"/>
        </w:rPr>
        <w:t>r. 1-370 pripažinimo netekusiu galios</w:t>
      </w:r>
      <w:r w:rsidR="004E634C">
        <w:rPr>
          <w:szCs w:val="24"/>
        </w:rPr>
        <w:t>“</w:t>
      </w:r>
      <w:r w:rsidR="00232B21">
        <w:rPr>
          <w:szCs w:val="24"/>
        </w:rPr>
        <w:t>, 4.3 papunkčiu, 6 punktu ir 7.1 papunkčiu</w:t>
      </w:r>
      <w:r>
        <w:rPr>
          <w:szCs w:val="24"/>
        </w:rPr>
        <w:t xml:space="preserve"> ir atsižvelgdama į </w:t>
      </w:r>
      <w:r w:rsidR="00232B21">
        <w:rPr>
          <w:szCs w:val="24"/>
        </w:rPr>
        <w:t>Pušaloto mikrorajono bendruomenės</w:t>
      </w:r>
      <w:r w:rsidR="005D7558">
        <w:rPr>
          <w:szCs w:val="24"/>
        </w:rPr>
        <w:t xml:space="preserve"> </w:t>
      </w:r>
      <w:r w:rsidR="00232B21">
        <w:rPr>
          <w:szCs w:val="24"/>
        </w:rPr>
        <w:t>2023</w:t>
      </w:r>
      <w:r w:rsidR="005D7558" w:rsidRPr="00535C62">
        <w:rPr>
          <w:szCs w:val="24"/>
        </w:rPr>
        <w:t xml:space="preserve"> </w:t>
      </w:r>
      <w:r w:rsidR="005D7558">
        <w:rPr>
          <w:szCs w:val="24"/>
        </w:rPr>
        <w:t xml:space="preserve">m. </w:t>
      </w:r>
      <w:r w:rsidR="00232B21">
        <w:rPr>
          <w:szCs w:val="24"/>
        </w:rPr>
        <w:t>vasario 23</w:t>
      </w:r>
      <w:r w:rsidR="005D7558">
        <w:rPr>
          <w:szCs w:val="24"/>
        </w:rPr>
        <w:t xml:space="preserve"> d. prašymą</w:t>
      </w:r>
      <w:r>
        <w:rPr>
          <w:szCs w:val="24"/>
        </w:rPr>
        <w:t>, Panevėžio miesto savivaldybės taryb</w:t>
      </w:r>
      <w:r w:rsidR="00BB44FB">
        <w:rPr>
          <w:szCs w:val="24"/>
        </w:rPr>
        <w:t>a</w:t>
      </w:r>
      <w:r w:rsidR="00BF620D">
        <w:rPr>
          <w:szCs w:val="24"/>
        </w:rPr>
        <w:t xml:space="preserve"> </w:t>
      </w:r>
      <w:r>
        <w:rPr>
          <w:szCs w:val="24"/>
        </w:rPr>
        <w:t>n u s p r e n d ž i a:</w:t>
      </w:r>
    </w:p>
    <w:p w14:paraId="5D0DA021" w14:textId="06AA22F5" w:rsidR="002733AC" w:rsidRPr="002733AC" w:rsidRDefault="00CF7978" w:rsidP="000B6668">
      <w:pPr>
        <w:pStyle w:val="Sraopastraipa"/>
        <w:numPr>
          <w:ilvl w:val="0"/>
          <w:numId w:val="5"/>
        </w:numPr>
        <w:tabs>
          <w:tab w:val="left" w:pos="1134"/>
        </w:tabs>
        <w:spacing w:line="360" w:lineRule="auto"/>
        <w:ind w:left="0" w:firstLine="851"/>
        <w:jc w:val="both"/>
        <w:rPr>
          <w:szCs w:val="24"/>
        </w:rPr>
      </w:pPr>
      <w:r>
        <w:rPr>
          <w:szCs w:val="24"/>
        </w:rPr>
        <w:t xml:space="preserve">Perduoti </w:t>
      </w:r>
      <w:r w:rsidR="00232B21">
        <w:rPr>
          <w:szCs w:val="24"/>
        </w:rPr>
        <w:t>Pušaloto mikrorajono bendruomenei</w:t>
      </w:r>
      <w:r w:rsidR="005D7558" w:rsidRPr="006F16C6">
        <w:rPr>
          <w:szCs w:val="24"/>
        </w:rPr>
        <w:t xml:space="preserve"> (kodas </w:t>
      </w:r>
      <w:r w:rsidR="00232B21">
        <w:rPr>
          <w:szCs w:val="24"/>
        </w:rPr>
        <w:t>304084194</w:t>
      </w:r>
      <w:r w:rsidR="005D7558">
        <w:rPr>
          <w:szCs w:val="24"/>
        </w:rPr>
        <w:t xml:space="preserve">) laikinai iki </w:t>
      </w:r>
      <w:r w:rsidR="00BB44FB">
        <w:rPr>
          <w:szCs w:val="24"/>
        </w:rPr>
        <w:t>2033</w:t>
      </w:r>
      <w:r w:rsidR="005D7558" w:rsidRPr="006F16C6">
        <w:rPr>
          <w:szCs w:val="24"/>
        </w:rPr>
        <w:t xml:space="preserve"> m. </w:t>
      </w:r>
      <w:r w:rsidR="00232B21">
        <w:rPr>
          <w:szCs w:val="24"/>
        </w:rPr>
        <w:t>kovo</w:t>
      </w:r>
      <w:r w:rsidR="003C0A7E">
        <w:rPr>
          <w:szCs w:val="24"/>
        </w:rPr>
        <w:t xml:space="preserve"> 1</w:t>
      </w:r>
      <w:r w:rsidR="005D7558">
        <w:rPr>
          <w:szCs w:val="24"/>
        </w:rPr>
        <w:t xml:space="preserve"> </w:t>
      </w:r>
      <w:r w:rsidR="005D7558" w:rsidRPr="006F16C6">
        <w:rPr>
          <w:szCs w:val="24"/>
        </w:rPr>
        <w:t xml:space="preserve">d. neatlygintinai valdyti ir naudoti pagal panaudos sutartį Savivaldybei nuosavybės teise priklausantį </w:t>
      </w:r>
      <w:r w:rsidR="00232B21">
        <w:rPr>
          <w:szCs w:val="24"/>
        </w:rPr>
        <w:t xml:space="preserve">ir šiuo metu Panevėžio jaunimo ir suaugusiųjų mokymo centro patikėjimo teise valdomą </w:t>
      </w:r>
      <w:r w:rsidR="005D7558" w:rsidRPr="006F16C6">
        <w:rPr>
          <w:szCs w:val="24"/>
        </w:rPr>
        <w:t xml:space="preserve">nekilnojamąjį turtą – </w:t>
      </w:r>
      <w:r w:rsidR="00B073F1">
        <w:rPr>
          <w:szCs w:val="24"/>
        </w:rPr>
        <w:t>36,14</w:t>
      </w:r>
      <w:r w:rsidR="00BB44FB" w:rsidRPr="006F16C6">
        <w:rPr>
          <w:szCs w:val="24"/>
        </w:rPr>
        <w:t xml:space="preserve"> kv. m negyvenamą</w:t>
      </w:r>
      <w:r w:rsidR="00B073F1">
        <w:rPr>
          <w:szCs w:val="24"/>
        </w:rPr>
        <w:t>ją</w:t>
      </w:r>
      <w:r w:rsidR="00BB44FB" w:rsidRPr="006F16C6">
        <w:rPr>
          <w:szCs w:val="24"/>
        </w:rPr>
        <w:t xml:space="preserve"> patalp</w:t>
      </w:r>
      <w:r w:rsidR="00B073F1">
        <w:rPr>
          <w:szCs w:val="24"/>
        </w:rPr>
        <w:t xml:space="preserve">ą </w:t>
      </w:r>
      <w:r w:rsidR="00BB44FB" w:rsidRPr="006F16C6">
        <w:rPr>
          <w:szCs w:val="24"/>
        </w:rPr>
        <w:t>(</w:t>
      </w:r>
      <w:r w:rsidR="00BB44FB">
        <w:rPr>
          <w:szCs w:val="24"/>
        </w:rPr>
        <w:t xml:space="preserve">pastato, kuriame yra patalpos, unikalus Nr. </w:t>
      </w:r>
      <w:r w:rsidR="00B073F1">
        <w:rPr>
          <w:szCs w:val="24"/>
        </w:rPr>
        <w:t>2795-9007-0019</w:t>
      </w:r>
      <w:r w:rsidR="00BB44FB">
        <w:rPr>
          <w:szCs w:val="24"/>
        </w:rPr>
        <w:t xml:space="preserve">, </w:t>
      </w:r>
      <w:r w:rsidR="00BB44FB" w:rsidRPr="006F16C6">
        <w:rPr>
          <w:szCs w:val="24"/>
        </w:rPr>
        <w:t>Nekilnojamojo daikto kadastrinių matavimų byloje patalp</w:t>
      </w:r>
      <w:r w:rsidR="00B073F1">
        <w:rPr>
          <w:szCs w:val="24"/>
        </w:rPr>
        <w:t>a</w:t>
      </w:r>
      <w:r w:rsidR="00BB44FB" w:rsidRPr="006F16C6">
        <w:rPr>
          <w:szCs w:val="24"/>
        </w:rPr>
        <w:t xml:space="preserve"> pažymėt</w:t>
      </w:r>
      <w:r w:rsidR="00B073F1">
        <w:rPr>
          <w:szCs w:val="24"/>
        </w:rPr>
        <w:t xml:space="preserve">a </w:t>
      </w:r>
      <w:r w:rsidR="00BB44FB" w:rsidRPr="006F16C6">
        <w:rPr>
          <w:szCs w:val="24"/>
        </w:rPr>
        <w:t>indeks</w:t>
      </w:r>
      <w:r w:rsidR="00B073F1">
        <w:rPr>
          <w:szCs w:val="24"/>
        </w:rPr>
        <w:t>u R-36</w:t>
      </w:r>
      <w:r w:rsidR="00BB44FB" w:rsidRPr="00DC1B09">
        <w:rPr>
          <w:szCs w:val="24"/>
        </w:rPr>
        <w:t>)</w:t>
      </w:r>
      <w:r w:rsidR="00B26A11">
        <w:rPr>
          <w:szCs w:val="24"/>
        </w:rPr>
        <w:t>, esančią</w:t>
      </w:r>
      <w:r w:rsidR="00BF620D">
        <w:rPr>
          <w:szCs w:val="24"/>
        </w:rPr>
        <w:t xml:space="preserve"> </w:t>
      </w:r>
      <w:r w:rsidR="00B073F1">
        <w:rPr>
          <w:szCs w:val="24"/>
        </w:rPr>
        <w:t>Šiaulių g. 60</w:t>
      </w:r>
      <w:r w:rsidR="00BB44FB" w:rsidRPr="006F16C6">
        <w:rPr>
          <w:szCs w:val="24"/>
        </w:rPr>
        <w:t>, Panevėžyje</w:t>
      </w:r>
      <w:r w:rsidR="00B41BC5">
        <w:rPr>
          <w:szCs w:val="24"/>
        </w:rPr>
        <w:t>. Turtas skirtas</w:t>
      </w:r>
      <w:r w:rsidR="00B41BC5" w:rsidRPr="006F16C6">
        <w:rPr>
          <w:szCs w:val="24"/>
        </w:rPr>
        <w:t xml:space="preserve"> asociacijos veiklai vykdyti.</w:t>
      </w:r>
    </w:p>
    <w:p w14:paraId="0963C7D5" w14:textId="69C19D12" w:rsidR="005E481F"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 xml:space="preserve">Įpareigoti </w:t>
      </w:r>
      <w:r w:rsidR="00B073F1">
        <w:rPr>
          <w:szCs w:val="24"/>
        </w:rPr>
        <w:t>Panevėžio suaugusiųjų ir jaunimo mokymo centro direktorių</w:t>
      </w:r>
      <w:r w:rsidRPr="009D7531">
        <w:rPr>
          <w:szCs w:val="24"/>
        </w:rPr>
        <w:t xml:space="preserve"> atlikti visus su šio sprendimo 1 punkto vykdymu susijusius veiksmus.</w:t>
      </w:r>
    </w:p>
    <w:p w14:paraId="43B3ABA2" w14:textId="2157BFDD" w:rsidR="00272A7E" w:rsidRPr="009D7531" w:rsidRDefault="00272A7E" w:rsidP="009D7531">
      <w:pPr>
        <w:pStyle w:val="Sraopastraipa"/>
        <w:numPr>
          <w:ilvl w:val="0"/>
          <w:numId w:val="5"/>
        </w:numPr>
        <w:tabs>
          <w:tab w:val="left" w:pos="1134"/>
        </w:tabs>
        <w:spacing w:line="360" w:lineRule="auto"/>
        <w:ind w:left="0" w:firstLine="851"/>
        <w:jc w:val="both"/>
        <w:rPr>
          <w:szCs w:val="24"/>
        </w:rPr>
      </w:pPr>
      <w:r w:rsidRPr="003B0156">
        <w:rPr>
          <w:szCs w:val="24"/>
        </w:rPr>
        <w:t xml:space="preserve">Sutikti registruoti juridinio asmens – </w:t>
      </w:r>
      <w:r>
        <w:rPr>
          <w:szCs w:val="24"/>
        </w:rPr>
        <w:t>Pušaloto mikrorajono bendruomenės</w:t>
      </w:r>
      <w:r w:rsidRPr="006F16C6">
        <w:rPr>
          <w:szCs w:val="24"/>
        </w:rPr>
        <w:t xml:space="preserve"> (kodas </w:t>
      </w:r>
      <w:r>
        <w:rPr>
          <w:szCs w:val="24"/>
        </w:rPr>
        <w:t>304084194)</w:t>
      </w:r>
      <w:r w:rsidRPr="00C958D5">
        <w:rPr>
          <w:szCs w:val="24"/>
        </w:rPr>
        <w:t xml:space="preserve"> </w:t>
      </w:r>
      <w:r w:rsidRPr="003B0156">
        <w:rPr>
          <w:szCs w:val="24"/>
        </w:rPr>
        <w:t>– buveinę Savivaldybei nuosavybės teise priklausanči</w:t>
      </w:r>
      <w:r>
        <w:rPr>
          <w:szCs w:val="24"/>
        </w:rPr>
        <w:t>ame</w:t>
      </w:r>
      <w:r w:rsidRPr="003B0156">
        <w:rPr>
          <w:szCs w:val="24"/>
        </w:rPr>
        <w:t xml:space="preserve"> </w:t>
      </w:r>
      <w:r>
        <w:rPr>
          <w:szCs w:val="24"/>
        </w:rPr>
        <w:t>pastate (unikalus Nr. 2795-9007-0019) adresu:</w:t>
      </w:r>
      <w:r w:rsidRPr="003B0156">
        <w:rPr>
          <w:szCs w:val="24"/>
        </w:rPr>
        <w:t xml:space="preserve"> </w:t>
      </w:r>
      <w:r>
        <w:rPr>
          <w:szCs w:val="24"/>
        </w:rPr>
        <w:t>Šiaulių g. 60, Panevėžys</w:t>
      </w:r>
      <w:r w:rsidRPr="003B0156">
        <w:rPr>
          <w:szCs w:val="24"/>
        </w:rPr>
        <w:t>.</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lastRenderedPageBreak/>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DB78061" w14:textId="7BB311E1" w:rsidR="00212254" w:rsidRDefault="00212254" w:rsidP="005E481F">
      <w:pPr>
        <w:tabs>
          <w:tab w:val="left" w:pos="6917"/>
        </w:tabs>
        <w:jc w:val="both"/>
        <w:rPr>
          <w:szCs w:val="24"/>
        </w:rPr>
      </w:pPr>
    </w:p>
    <w:p w14:paraId="1FC1E039" w14:textId="77777777" w:rsidR="004E634C" w:rsidRDefault="004E634C" w:rsidP="005E481F">
      <w:pPr>
        <w:tabs>
          <w:tab w:val="left" w:pos="6917"/>
        </w:tabs>
        <w:jc w:val="both"/>
        <w:rPr>
          <w:szCs w:val="24"/>
        </w:rPr>
      </w:pPr>
    </w:p>
    <w:p w14:paraId="0963C7D9" w14:textId="2D7922F6" w:rsidR="005E481F" w:rsidRDefault="005E481F" w:rsidP="005E481F">
      <w:pPr>
        <w:tabs>
          <w:tab w:val="left" w:pos="6917"/>
        </w:tabs>
        <w:jc w:val="both"/>
        <w:rPr>
          <w:rFonts w:eastAsia="Calibri"/>
          <w:szCs w:val="24"/>
        </w:rPr>
      </w:pPr>
      <w:r>
        <w:rPr>
          <w:rFonts w:eastAsia="Calibri"/>
          <w:szCs w:val="24"/>
        </w:rPr>
        <w:t>Savivaldybės meras</w:t>
      </w:r>
      <w:r w:rsidR="00CF7978">
        <w:rPr>
          <w:rFonts w:eastAsia="Calibri"/>
          <w:szCs w:val="24"/>
        </w:rPr>
        <w:t xml:space="preserve">                                                                              </w:t>
      </w:r>
      <w:r>
        <w:rPr>
          <w:rFonts w:eastAsia="Calibri"/>
          <w:szCs w:val="24"/>
        </w:rPr>
        <w:t>Rytis Mykolas Račkauskas</w:t>
      </w:r>
    </w:p>
    <w:sectPr w:rsidR="005E481F" w:rsidSect="004E634C">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8AF84" w14:textId="77777777" w:rsidR="00972E94" w:rsidRDefault="00972E94" w:rsidP="009D7531">
      <w:r>
        <w:separator/>
      </w:r>
    </w:p>
  </w:endnote>
  <w:endnote w:type="continuationSeparator" w:id="0">
    <w:p w14:paraId="2EBCB684" w14:textId="77777777" w:rsidR="00972E94" w:rsidRDefault="00972E94"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C1880" w14:textId="77777777" w:rsidR="00972E94" w:rsidRDefault="00972E94" w:rsidP="009D7531">
      <w:r>
        <w:separator/>
      </w:r>
    </w:p>
  </w:footnote>
  <w:footnote w:type="continuationSeparator" w:id="0">
    <w:p w14:paraId="07D09C34" w14:textId="77777777" w:rsidR="00972E94" w:rsidRDefault="00972E94"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41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rsidR="0045292A">
          <w:rPr>
            <w:noProof/>
          </w:rP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496A"/>
    <w:rsid w:val="000B6668"/>
    <w:rsid w:val="001E1196"/>
    <w:rsid w:val="00212254"/>
    <w:rsid w:val="00232B21"/>
    <w:rsid w:val="002652C8"/>
    <w:rsid w:val="00272A7E"/>
    <w:rsid w:val="002733AC"/>
    <w:rsid w:val="003C0A7E"/>
    <w:rsid w:val="0045292A"/>
    <w:rsid w:val="004545D2"/>
    <w:rsid w:val="004E634C"/>
    <w:rsid w:val="004F3618"/>
    <w:rsid w:val="00501E06"/>
    <w:rsid w:val="00535C62"/>
    <w:rsid w:val="00550B75"/>
    <w:rsid w:val="00577D84"/>
    <w:rsid w:val="00582BBC"/>
    <w:rsid w:val="00592688"/>
    <w:rsid w:val="005D7558"/>
    <w:rsid w:val="005E481F"/>
    <w:rsid w:val="00652A02"/>
    <w:rsid w:val="00690882"/>
    <w:rsid w:val="006A6F46"/>
    <w:rsid w:val="006F3256"/>
    <w:rsid w:val="007D64B4"/>
    <w:rsid w:val="007F7C41"/>
    <w:rsid w:val="00916579"/>
    <w:rsid w:val="00972E94"/>
    <w:rsid w:val="009D3E38"/>
    <w:rsid w:val="009D7531"/>
    <w:rsid w:val="00A3317E"/>
    <w:rsid w:val="00A76889"/>
    <w:rsid w:val="00AA40C0"/>
    <w:rsid w:val="00AE4D66"/>
    <w:rsid w:val="00B073F1"/>
    <w:rsid w:val="00B26A11"/>
    <w:rsid w:val="00B41BC5"/>
    <w:rsid w:val="00B80DDD"/>
    <w:rsid w:val="00B96596"/>
    <w:rsid w:val="00BB44FB"/>
    <w:rsid w:val="00BD52AB"/>
    <w:rsid w:val="00BF620D"/>
    <w:rsid w:val="00C00312"/>
    <w:rsid w:val="00CF7978"/>
    <w:rsid w:val="00D0307A"/>
    <w:rsid w:val="00D2280F"/>
    <w:rsid w:val="00DE4181"/>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 w:id="993414780">
      <w:bodyDiv w:val="1"/>
      <w:marLeft w:val="0"/>
      <w:marRight w:val="0"/>
      <w:marTop w:val="0"/>
      <w:marBottom w:val="0"/>
      <w:divBdr>
        <w:top w:val="none" w:sz="0" w:space="0" w:color="auto"/>
        <w:left w:val="none" w:sz="0" w:space="0" w:color="auto"/>
        <w:bottom w:val="none" w:sz="0" w:space="0" w:color="auto"/>
        <w:right w:val="none" w:sz="0" w:space="0" w:color="auto"/>
      </w:divBdr>
    </w:div>
    <w:div w:id="10932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1821</Words>
  <Characters>1038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2023-03-13T14:05:00Z</dcterms:created>
  <dcterms:modified xsi:type="dcterms:W3CDTF">2023-03-13T14:05:00Z</dcterms:modified>
</cp:coreProperties>
</file>