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9C7A0" w14:textId="77777777" w:rsidR="00792A7A" w:rsidRPr="001629A7" w:rsidRDefault="00792A7A" w:rsidP="00792A7A">
      <w:pPr>
        <w:pStyle w:val="Style7"/>
        <w:widowControl/>
        <w:tabs>
          <w:tab w:val="left" w:pos="2136"/>
        </w:tabs>
        <w:spacing w:before="110" w:line="269" w:lineRule="exact"/>
        <w:jc w:val="center"/>
        <w:rPr>
          <w:rStyle w:val="FontStyle22"/>
          <w:rFonts w:eastAsia="Times New Roman"/>
          <w:sz w:val="24"/>
          <w:szCs w:val="24"/>
        </w:rPr>
      </w:pPr>
      <w:r w:rsidRPr="001629A7">
        <w:rPr>
          <w:rStyle w:val="FontStyle22"/>
          <w:rFonts w:eastAsia="Times New Roman"/>
          <w:sz w:val="24"/>
          <w:szCs w:val="24"/>
        </w:rPr>
        <w:t>JUNGTINĖS VEIKLOS (PARTNERYSTĖS) SUTARTIS</w:t>
      </w:r>
    </w:p>
    <w:p w14:paraId="0FFC04F8" w14:textId="77777777" w:rsidR="00792A7A" w:rsidRPr="001629A7" w:rsidRDefault="00792A7A" w:rsidP="00792A7A">
      <w:pPr>
        <w:pStyle w:val="Style7"/>
        <w:widowControl/>
        <w:tabs>
          <w:tab w:val="left" w:pos="9283"/>
        </w:tabs>
        <w:spacing w:line="269" w:lineRule="exact"/>
        <w:jc w:val="center"/>
        <w:rPr>
          <w:rStyle w:val="FontStyle22"/>
          <w:rFonts w:eastAsia="Times New Roman"/>
          <w:sz w:val="24"/>
          <w:szCs w:val="24"/>
        </w:rPr>
      </w:pPr>
      <w:r w:rsidRPr="001629A7">
        <w:rPr>
          <w:rStyle w:val="FontStyle22"/>
          <w:rFonts w:eastAsia="Times New Roman"/>
          <w:sz w:val="24"/>
          <w:szCs w:val="24"/>
        </w:rPr>
        <w:t xml:space="preserve">ĮGYVENDINANT </w:t>
      </w:r>
      <w:r w:rsidRPr="5EE04E5D">
        <w:rPr>
          <w:rFonts w:eastAsia="Times New Roman"/>
          <w:b/>
        </w:rPr>
        <w:t xml:space="preserve">IŠ EUROPOS SĄJUNGOS STRUKTŪRINIŲ FONDŲ BENDRAI FINANSUOJAMĄ </w:t>
      </w:r>
      <w:r w:rsidRPr="0798C7B4">
        <w:rPr>
          <w:rStyle w:val="FontStyle22"/>
          <w:rFonts w:eastAsia="Times New Roman"/>
          <w:sz w:val="24"/>
          <w:szCs w:val="24"/>
        </w:rPr>
        <w:t xml:space="preserve">PROJEKTĄ </w:t>
      </w:r>
      <w:r w:rsidRPr="00031816">
        <w:rPr>
          <w:rStyle w:val="FontStyle22"/>
          <w:rFonts w:eastAsia="Times New Roman"/>
          <w:color w:val="2E74B5" w:themeColor="accent5" w:themeShade="BF"/>
          <w:sz w:val="24"/>
          <w:szCs w:val="24"/>
        </w:rPr>
        <w:t>„PASLAUGŲ, SKATINANČIŲ IR EFEKTYVIAI PALAIKANČIŲ GLOBĄ ŠEIMOS APLINKOJE, VYSTYMAS“</w:t>
      </w:r>
      <w:r w:rsidRPr="00D4551D">
        <w:rPr>
          <w:rStyle w:val="FontStyle22"/>
          <w:rFonts w:eastAsia="Times New Roman"/>
          <w:color w:val="2E74B5" w:themeColor="accent5" w:themeShade="BF"/>
          <w:sz w:val="24"/>
          <w:szCs w:val="24"/>
        </w:rPr>
        <w:t xml:space="preserve"> </w:t>
      </w:r>
    </w:p>
    <w:p w14:paraId="1BBD6A3B" w14:textId="77777777" w:rsidR="00AB0B11" w:rsidRPr="001629A7" w:rsidRDefault="00AB0B11" w:rsidP="00AB0B11">
      <w:pPr>
        <w:pStyle w:val="Style14"/>
        <w:widowControl/>
        <w:spacing w:line="240" w:lineRule="exact"/>
        <w:ind w:left="3360"/>
        <w:jc w:val="left"/>
      </w:pPr>
    </w:p>
    <w:p w14:paraId="4CA10EA2" w14:textId="7E4C1847" w:rsidR="00AB0B11" w:rsidRPr="001629A7" w:rsidRDefault="00AB0B11" w:rsidP="00AB0B11">
      <w:pPr>
        <w:jc w:val="center"/>
      </w:pPr>
      <w:r w:rsidRPr="001629A7">
        <w:t>202</w:t>
      </w:r>
      <w:r>
        <w:t>3</w:t>
      </w:r>
      <w:r w:rsidRPr="001629A7">
        <w:t xml:space="preserve"> m.      </w:t>
      </w:r>
      <w:r w:rsidR="00BF631C">
        <w:t>kovo</w:t>
      </w:r>
      <w:r w:rsidRPr="001629A7">
        <w:t xml:space="preserve">     mėn.     d.  Nr. </w:t>
      </w:r>
    </w:p>
    <w:p w14:paraId="59BB3557" w14:textId="77777777" w:rsidR="00AB0B11" w:rsidRPr="00C00240" w:rsidRDefault="00AB0B11" w:rsidP="00AB0B11">
      <w:pPr>
        <w:jc w:val="center"/>
        <w:rPr>
          <w:rFonts w:eastAsia="Times New Roman"/>
          <w:lang w:val="en-US"/>
        </w:rPr>
      </w:pPr>
      <w:r w:rsidRPr="001629A7">
        <w:rPr>
          <w:rFonts w:eastAsia="Times New Roman"/>
        </w:rPr>
        <w:t>Vilnius</w:t>
      </w:r>
    </w:p>
    <w:p w14:paraId="7DFA384C" w14:textId="77777777" w:rsidR="00AB0B11" w:rsidRPr="00391E29" w:rsidRDefault="00AB0B11" w:rsidP="00AB0B11">
      <w:pPr>
        <w:jc w:val="center"/>
        <w:rPr>
          <w:rFonts w:eastAsia="Times New Roman"/>
          <w:lang w:val="en-US"/>
        </w:rPr>
      </w:pPr>
    </w:p>
    <w:p w14:paraId="034EB8D2" w14:textId="77777777" w:rsidR="00AB0B11" w:rsidRPr="001629A7" w:rsidRDefault="00AB0B11" w:rsidP="00AB0B11">
      <w:pPr>
        <w:widowControl/>
        <w:autoSpaceDE/>
        <w:adjustRightInd/>
        <w:ind w:firstLine="567"/>
        <w:jc w:val="both"/>
      </w:pPr>
      <w:r w:rsidRPr="001629A7">
        <w:rPr>
          <w:rFonts w:eastAsia="Times New Roman"/>
        </w:rPr>
        <w:t>Atsižvelgiant į tai, kad:</w:t>
      </w:r>
    </w:p>
    <w:p w14:paraId="7E14F17B" w14:textId="04B67992" w:rsidR="00AB0B11" w:rsidRPr="001629A7" w:rsidRDefault="000B040B" w:rsidP="00AB0B11">
      <w:pPr>
        <w:widowControl/>
        <w:tabs>
          <w:tab w:val="left" w:pos="426"/>
        </w:tabs>
        <w:autoSpaceDE/>
        <w:adjustRightInd/>
        <w:ind w:firstLine="567"/>
        <w:jc w:val="both"/>
        <w:rPr>
          <w:rFonts w:eastAsia="Times New Roman"/>
          <w:color w:val="FF0000"/>
        </w:rPr>
      </w:pPr>
      <w:r w:rsidRPr="009224C1">
        <w:rPr>
          <w:rFonts w:eastAsia="Times New Roman"/>
        </w:rPr>
        <w:t xml:space="preserve">Lietuvos Respublikos socialinės apsaugos ir darbo ministro </w:t>
      </w:r>
      <w:r w:rsidRPr="009224C1">
        <w:rPr>
          <w:rFonts w:eastAsia="Times New Roman"/>
          <w:color w:val="0070C0"/>
        </w:rPr>
        <w:t>[data]</w:t>
      </w:r>
      <w:r w:rsidRPr="009224C1">
        <w:rPr>
          <w:rFonts w:eastAsia="Times New Roman"/>
        </w:rPr>
        <w:t xml:space="preserve"> įsakymu Nr. </w:t>
      </w:r>
      <w:r w:rsidRPr="009224C1">
        <w:rPr>
          <w:rFonts w:eastAsia="Times New Roman"/>
          <w:color w:val="0070C0"/>
        </w:rPr>
        <w:t>[numeris]</w:t>
      </w:r>
      <w:r w:rsidRPr="009224C1">
        <w:rPr>
          <w:rFonts w:eastAsia="Times New Roman"/>
        </w:rPr>
        <w:t xml:space="preserve"> pakeistas 2021–2030 metų plėtros programos valdytojos Lietuvos Respublikos socialinės apsaugos ir darbo ministerijos šeimos politikos stiprinimo plėtros programos pažangos priemonės Nr. 09 004 02 05 02 „Plėtoti įrodymais pagrįstas programas ir trūkstamas specializuotas paslaugas, skirtas šeimoms, vaikams ir jauniems žmonėms“ aprašas, papildant jį priedu - 3 veiklos „Paslaugų, skatinančių ir efektyviai palaikančių globą (rūpybą) šeimos aplinkoje, vystymas“ 3.1 poveiklės „Paslaugų, skatinančių ir efektyviai palaikančių globą (rūpybą) šeimos aplinkoje, vystymas Sostinės regione“ ir 3.2 poveiklės „Paslaugų, skatinančių ir efektyviai palaikančių globą (rūpybą) šeimos aplinkoje, vystymas Vidurio ir vakarų Lietuvos regione“ projektų finansavimo sąlygų aprašu (toliau – Finansavimo sąlygų aprašas)</w:t>
      </w:r>
      <w:r>
        <w:rPr>
          <w:rFonts w:eastAsia="Times New Roman"/>
        </w:rPr>
        <w:t>;</w:t>
      </w:r>
    </w:p>
    <w:p w14:paraId="0480E770" w14:textId="25EC9FD2"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pareiškėjas rengia ir teikia </w:t>
      </w:r>
      <w:r>
        <w:rPr>
          <w:rStyle w:val="FontStyle27"/>
          <w:rFonts w:eastAsia="Times New Roman"/>
          <w:sz w:val="24"/>
          <w:szCs w:val="24"/>
        </w:rPr>
        <w:t>projekto įgyvendinimo planą</w:t>
      </w:r>
      <w:r w:rsidRPr="001629A7">
        <w:rPr>
          <w:rStyle w:val="FontStyle27"/>
          <w:rFonts w:eastAsia="Times New Roman"/>
          <w:sz w:val="24"/>
          <w:szCs w:val="24"/>
        </w:rPr>
        <w:t xml:space="preserve"> įgyvendinti </w:t>
      </w:r>
      <w:r w:rsidR="00792A7A">
        <w:rPr>
          <w:rStyle w:val="FontStyle27"/>
          <w:rFonts w:eastAsia="Times New Roman"/>
          <w:sz w:val="24"/>
          <w:szCs w:val="24"/>
        </w:rPr>
        <w:t xml:space="preserve">projektą </w:t>
      </w:r>
      <w:r w:rsidR="008C6968" w:rsidRPr="008C6968">
        <w:rPr>
          <w:rStyle w:val="FontStyle27"/>
          <w:rFonts w:eastAsia="Times New Roman"/>
          <w:color w:val="2E74B5" w:themeColor="accent5" w:themeShade="BF"/>
          <w:sz w:val="24"/>
          <w:szCs w:val="24"/>
        </w:rPr>
        <w:t>„Paslaugų, skatinančių ir efektyviai palaikančių globą šeimos aplinkoje, vystymas“</w:t>
      </w:r>
      <w:r w:rsidRPr="00D4551D">
        <w:rPr>
          <w:rFonts w:eastAsia="Times New Roman"/>
          <w:color w:val="2E74B5" w:themeColor="accent5" w:themeShade="BF"/>
          <w:lang w:eastAsia="en-US"/>
        </w:rPr>
        <w:t xml:space="preserve"> </w:t>
      </w:r>
      <w:r w:rsidRPr="001629A7">
        <w:rPr>
          <w:rFonts w:eastAsia="Times New Roman"/>
          <w:lang w:eastAsia="en-US"/>
        </w:rPr>
        <w:t>(toliau – Projektas);</w:t>
      </w:r>
    </w:p>
    <w:p w14:paraId="603B5F85" w14:textId="77777777"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pareiškėjui teikiant </w:t>
      </w:r>
      <w:r>
        <w:rPr>
          <w:rStyle w:val="FontStyle27"/>
          <w:rFonts w:eastAsia="Times New Roman"/>
          <w:sz w:val="24"/>
          <w:szCs w:val="24"/>
        </w:rPr>
        <w:t>Projekto įgyvendinimo planą</w:t>
      </w:r>
      <w:r w:rsidRPr="001629A7">
        <w:rPr>
          <w:rStyle w:val="FontStyle27"/>
          <w:rFonts w:eastAsia="Times New Roman"/>
          <w:sz w:val="24"/>
          <w:szCs w:val="24"/>
        </w:rPr>
        <w:t xml:space="preserve"> ir įgyvendinant Projektą reikalingi partneriai;</w:t>
      </w:r>
    </w:p>
    <w:p w14:paraId="60CC551F" w14:textId="77777777" w:rsidR="00AB0B11" w:rsidRPr="001629A7" w:rsidRDefault="00AB0B11" w:rsidP="00AB0B11">
      <w:pPr>
        <w:pStyle w:val="Style12"/>
        <w:widowControl/>
        <w:spacing w:line="264" w:lineRule="exact"/>
        <w:ind w:firstLine="567"/>
        <w:rPr>
          <w:rStyle w:val="FontStyle27"/>
          <w:rFonts w:eastAsia="Times New Roman"/>
          <w:sz w:val="24"/>
          <w:szCs w:val="24"/>
        </w:rPr>
      </w:pPr>
      <w:r w:rsidRPr="001629A7">
        <w:rPr>
          <w:rStyle w:val="FontStyle27"/>
          <w:rFonts w:eastAsia="Times New Roman"/>
          <w:sz w:val="24"/>
          <w:szCs w:val="24"/>
        </w:rPr>
        <w:t>vadovaudamiesi Lietuvos Respublikos civilinio kodekso 6.969 straipsniu, įtvirtinančiu jungtinės (partnerystės) sutarties sąvoką ir reglamentuojančiu jos formą bei būtinas sąlygas,</w:t>
      </w:r>
    </w:p>
    <w:p w14:paraId="19EA5E01" w14:textId="77777777" w:rsidR="00AB0B11" w:rsidRPr="001629A7" w:rsidRDefault="00AB0B11" w:rsidP="00AB0B11">
      <w:pPr>
        <w:pStyle w:val="Style12"/>
        <w:widowControl/>
        <w:spacing w:line="264" w:lineRule="exact"/>
        <w:ind w:firstLine="567"/>
        <w:rPr>
          <w:rFonts w:eastAsia="Times New Roman"/>
          <w:lang w:eastAsia="en-US"/>
        </w:rPr>
      </w:pPr>
      <w:r w:rsidRPr="001629A7">
        <w:rPr>
          <w:rFonts w:eastAsia="Times New Roman"/>
          <w:b/>
          <w:bCs/>
        </w:rPr>
        <w:t xml:space="preserve">Valstybės vaiko teisių apsaugos ir įvaikinimo tarnyba prie Socialinės apsaugos ir darbo ministerijos </w:t>
      </w:r>
      <w:r w:rsidRPr="001629A7">
        <w:rPr>
          <w:rFonts w:eastAsia="Times New Roman"/>
          <w:b/>
          <w:bCs/>
          <w:lang w:eastAsia="en-US"/>
        </w:rPr>
        <w:t>(toliau – Pareiškėjas, Tarnyba)</w:t>
      </w:r>
      <w:r w:rsidRPr="001629A7">
        <w:rPr>
          <w:rFonts w:eastAsia="Times New Roman"/>
        </w:rPr>
        <w:t xml:space="preserve">, </w:t>
      </w:r>
      <w:r w:rsidRPr="001629A7">
        <w:rPr>
          <w:rFonts w:eastAsia="Times New Roman"/>
          <w:lang w:eastAsia="en-US"/>
        </w:rPr>
        <w:t xml:space="preserve">įstaigos kodas </w:t>
      </w:r>
      <w:r w:rsidRPr="001629A7">
        <w:rPr>
          <w:rFonts w:eastAsia="Times New Roman"/>
        </w:rPr>
        <w:t>188752021,</w:t>
      </w:r>
      <w:r w:rsidRPr="001629A7">
        <w:rPr>
          <w:rFonts w:eastAsia="Times New Roman"/>
          <w:lang w:eastAsia="en-US"/>
        </w:rPr>
        <w:t xml:space="preserve"> atstovaujama direktorės </w:t>
      </w:r>
      <w:r w:rsidRPr="001629A7">
        <w:t>Ilmos Skuodienės, veikiančios pagal Tarnybos nuostatus</w:t>
      </w:r>
      <w:r w:rsidRPr="001629A7">
        <w:rPr>
          <w:rFonts w:eastAsia="Times New Roman"/>
          <w:lang w:eastAsia="en-US"/>
        </w:rPr>
        <w:t xml:space="preserve">, </w:t>
      </w:r>
    </w:p>
    <w:p w14:paraId="4F251ABD" w14:textId="39479AF9" w:rsidR="00AB0B11" w:rsidRPr="001629A7" w:rsidRDefault="00CA146B" w:rsidP="00AB0B11">
      <w:pPr>
        <w:widowControl/>
        <w:tabs>
          <w:tab w:val="left" w:pos="426"/>
        </w:tabs>
        <w:autoSpaceDE/>
        <w:autoSpaceDN/>
        <w:adjustRightInd/>
        <w:ind w:firstLine="567"/>
        <w:jc w:val="both"/>
        <w:rPr>
          <w:rFonts w:eastAsia="Times New Roman"/>
          <w:lang w:eastAsia="en-US"/>
        </w:rPr>
      </w:pPr>
      <w:r w:rsidRPr="00CA146B">
        <w:rPr>
          <w:rFonts w:eastAsia="Times New Roman"/>
          <w:b/>
          <w:bCs/>
          <w:color w:val="2E74B5" w:themeColor="accent5" w:themeShade="BF"/>
        </w:rPr>
        <w:t>Panevėžio miest</w:t>
      </w:r>
      <w:r>
        <w:rPr>
          <w:rFonts w:eastAsia="Times New Roman"/>
          <w:b/>
          <w:bCs/>
          <w:color w:val="2E74B5" w:themeColor="accent5" w:themeShade="BF"/>
        </w:rPr>
        <w:t>o</w:t>
      </w:r>
      <w:r w:rsidR="00AB0B11" w:rsidRPr="00D4551D">
        <w:rPr>
          <w:rFonts w:eastAsia="Times New Roman"/>
          <w:b/>
          <w:bCs/>
          <w:color w:val="2E74B5" w:themeColor="accent5" w:themeShade="BF"/>
        </w:rPr>
        <w:t xml:space="preserve"> </w:t>
      </w:r>
      <w:r w:rsidR="00AB0B11" w:rsidRPr="001629A7">
        <w:rPr>
          <w:rFonts w:eastAsia="Times New Roman"/>
          <w:b/>
          <w:bCs/>
        </w:rPr>
        <w:t>savivaldybės administracija (toliau – Pirmasis partneris, Savivaldybė)</w:t>
      </w:r>
      <w:r w:rsidR="00AB0B11" w:rsidRPr="001629A7">
        <w:rPr>
          <w:rFonts w:eastAsia="Times New Roman"/>
        </w:rPr>
        <w:t xml:space="preserve">, įstaigos kodas </w:t>
      </w:r>
      <w:r w:rsidR="00AB0B11" w:rsidRPr="00D4551D">
        <w:rPr>
          <w:rFonts w:eastAsia="Times New Roman"/>
          <w:color w:val="2E74B5" w:themeColor="accent5" w:themeShade="BF"/>
        </w:rPr>
        <w:t>[kodas]</w:t>
      </w:r>
      <w:r w:rsidR="00AB0B11" w:rsidRPr="001629A7">
        <w:rPr>
          <w:rFonts w:eastAsia="Times New Roman"/>
        </w:rPr>
        <w:t>, atstovaujama administracijos direktoriaus</w:t>
      </w:r>
      <w:r w:rsidR="00AB0B11" w:rsidRPr="00D4551D">
        <w:rPr>
          <w:rFonts w:eastAsia="Times New Roman"/>
          <w:color w:val="2E74B5" w:themeColor="accent5" w:themeShade="BF"/>
        </w:rPr>
        <w:t xml:space="preserve"> </w:t>
      </w:r>
      <w:r w:rsidRPr="00CA146B">
        <w:rPr>
          <w:color w:val="2E74B5" w:themeColor="accent5" w:themeShade="BF"/>
        </w:rPr>
        <w:t>Tomo Juknos</w:t>
      </w:r>
      <w:r w:rsidR="00AB0B11" w:rsidRPr="001629A7">
        <w:rPr>
          <w:rFonts w:eastAsia="Times New Roman"/>
        </w:rPr>
        <w:t>, veikiančio</w:t>
      </w:r>
      <w:r w:rsidR="00AB0B11" w:rsidRPr="00D4551D">
        <w:rPr>
          <w:rFonts w:eastAsia="Times New Roman"/>
          <w:color w:val="2E74B5" w:themeColor="accent5" w:themeShade="BF"/>
        </w:rPr>
        <w:t xml:space="preserve"> </w:t>
      </w:r>
      <w:r w:rsidR="00AB0B11" w:rsidRPr="001629A7">
        <w:rPr>
          <w:rFonts w:eastAsia="Times New Roman"/>
        </w:rPr>
        <w:t>pagal savivaldybės administracijos nuostatus,</w:t>
      </w:r>
    </w:p>
    <w:p w14:paraId="5D7F9E59" w14:textId="0AD6B237"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lang w:eastAsia="en-US"/>
        </w:rPr>
        <w:t xml:space="preserve"> ir</w:t>
      </w:r>
      <w:r w:rsidRPr="001629A7">
        <w:rPr>
          <w:rFonts w:eastAsia="Times New Roman"/>
        </w:rPr>
        <w:t xml:space="preserve"> </w:t>
      </w:r>
      <w:r w:rsidR="00CA146B" w:rsidRPr="00CA146B">
        <w:rPr>
          <w:rFonts w:eastAsia="Times New Roman"/>
          <w:b/>
          <w:bCs/>
          <w:color w:val="2E74B5" w:themeColor="accent5" w:themeShade="BF"/>
        </w:rPr>
        <w:t>Panevėžio socialinių paslaugų centras</w:t>
      </w:r>
      <w:r w:rsidRPr="00D4551D">
        <w:rPr>
          <w:rFonts w:eastAsia="Times New Roman"/>
          <w:b/>
          <w:bCs/>
          <w:color w:val="2E74B5" w:themeColor="accent5" w:themeShade="BF"/>
        </w:rPr>
        <w:t xml:space="preserve"> </w:t>
      </w:r>
      <w:r w:rsidRPr="001629A7">
        <w:rPr>
          <w:rFonts w:eastAsia="Times New Roman"/>
          <w:b/>
          <w:bCs/>
        </w:rPr>
        <w:t>(</w:t>
      </w:r>
      <w:r w:rsidRPr="001629A7">
        <w:rPr>
          <w:rFonts w:eastAsia="Times New Roman"/>
          <w:b/>
          <w:bCs/>
          <w:lang w:eastAsia="en-US"/>
        </w:rPr>
        <w:t>toliau – Antrasis partneris, Globos centras)</w:t>
      </w:r>
      <w:r w:rsidRPr="001629A7">
        <w:rPr>
          <w:rFonts w:eastAsia="Times New Roman"/>
          <w:lang w:eastAsia="en-US"/>
        </w:rPr>
        <w:t>,</w:t>
      </w:r>
      <w:r w:rsidRPr="001629A7">
        <w:rPr>
          <w:rFonts w:eastAsia="Times New Roman"/>
        </w:rPr>
        <w:t xml:space="preserve"> įstaigos kodas </w:t>
      </w:r>
      <w:r w:rsidRPr="00D4551D">
        <w:rPr>
          <w:rFonts w:eastAsia="Times New Roman"/>
          <w:color w:val="2E74B5" w:themeColor="accent5" w:themeShade="BF"/>
        </w:rPr>
        <w:t>[kodas]</w:t>
      </w:r>
      <w:r w:rsidRPr="001629A7">
        <w:rPr>
          <w:rFonts w:eastAsia="Times New Roman"/>
        </w:rPr>
        <w:t xml:space="preserve">, </w:t>
      </w:r>
      <w:r w:rsidRPr="001629A7">
        <w:rPr>
          <w:rFonts w:eastAsia="Times New Roman"/>
          <w:lang w:eastAsia="en-US"/>
        </w:rPr>
        <w:t xml:space="preserve">atstovaujamas </w:t>
      </w:r>
      <w:r w:rsidR="00CC30C8" w:rsidRPr="001A3FF0">
        <w:t>direktorės</w:t>
      </w:r>
      <w:r w:rsidRPr="001A3FF0">
        <w:t xml:space="preserve"> </w:t>
      </w:r>
      <w:r w:rsidR="00046236" w:rsidRPr="00046236">
        <w:rPr>
          <w:color w:val="2E74B5" w:themeColor="accent5" w:themeShade="BF"/>
        </w:rPr>
        <w:t>Linos Kazokienės</w:t>
      </w:r>
      <w:r w:rsidRPr="001629A7">
        <w:rPr>
          <w:rFonts w:eastAsia="Times New Roman"/>
          <w:lang w:eastAsia="en-US"/>
        </w:rPr>
        <w:t xml:space="preserve">, </w:t>
      </w:r>
      <w:r w:rsidRPr="001A3FF0">
        <w:rPr>
          <w:rFonts w:eastAsia="Times New Roman"/>
          <w:lang w:eastAsia="en-US"/>
        </w:rPr>
        <w:t>veikiančio</w:t>
      </w:r>
      <w:r w:rsidRPr="001A3FF0">
        <w:rPr>
          <w:rFonts w:eastAsia="Times New Roman"/>
        </w:rPr>
        <w:t>s</w:t>
      </w:r>
      <w:r w:rsidRPr="001A3FF0">
        <w:rPr>
          <w:rFonts w:eastAsia="Times New Roman"/>
          <w:lang w:eastAsia="en-US"/>
        </w:rPr>
        <w:t xml:space="preserve"> </w:t>
      </w:r>
      <w:r w:rsidRPr="001629A7">
        <w:rPr>
          <w:rFonts w:eastAsia="Times New Roman"/>
          <w:lang w:eastAsia="en-US"/>
        </w:rPr>
        <w:t>pagal įstaigos nuostatus,</w:t>
      </w:r>
    </w:p>
    <w:p w14:paraId="03EAA66F"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rPr>
        <w:t>Pirmasis partneris (Savivaldybė) ir Antrasis partneris (Globos centras) kartu vadinami Partneriais</w:t>
      </w:r>
      <w:r w:rsidRPr="001629A7">
        <w:rPr>
          <w:rFonts w:eastAsia="Times New Roman"/>
          <w:lang w:eastAsia="en-US"/>
        </w:rPr>
        <w:t>, o Pareiškėjas kartu su Partneriais yra vadinami Šalimis.</w:t>
      </w:r>
    </w:p>
    <w:p w14:paraId="5BFFAB97"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p>
    <w:p w14:paraId="7A66B3B1" w14:textId="77777777" w:rsidR="00AB0B11" w:rsidRPr="001629A7" w:rsidRDefault="00AB0B11" w:rsidP="00AB0B11">
      <w:pPr>
        <w:pStyle w:val="Style18"/>
        <w:widowControl/>
        <w:tabs>
          <w:tab w:val="left" w:pos="426"/>
        </w:tabs>
        <w:autoSpaceDE/>
        <w:autoSpaceDN/>
        <w:adjustRightInd/>
        <w:spacing w:line="264" w:lineRule="exact"/>
        <w:ind w:firstLine="567"/>
        <w:rPr>
          <w:rFonts w:eastAsia="Times New Roman"/>
        </w:rPr>
      </w:pPr>
      <w:r w:rsidRPr="001629A7">
        <w:rPr>
          <w:rFonts w:eastAsia="Times New Roman"/>
          <w:lang w:eastAsia="en-US"/>
        </w:rPr>
        <w:t xml:space="preserve">Šalys susitaria vadovautis </w:t>
      </w:r>
      <w:r>
        <w:rPr>
          <w:rFonts w:eastAsia="Times New Roman"/>
          <w:lang w:eastAsia="en-US"/>
        </w:rPr>
        <w:t xml:space="preserve">Lietuvos Respublikos socialinių paslaugų įstatymu, </w:t>
      </w:r>
      <w:r w:rsidRPr="003132F6">
        <w:rPr>
          <w:rFonts w:eastAsia="Times New Roman"/>
          <w:lang w:eastAsia="en-US"/>
        </w:rPr>
        <w:t>Vaiko globos organizavimo nuostatai</w:t>
      </w:r>
      <w:r>
        <w:rPr>
          <w:rFonts w:eastAsia="Times New Roman"/>
          <w:lang w:eastAsia="en-US"/>
        </w:rPr>
        <w:t>s</w:t>
      </w:r>
      <w:r w:rsidRPr="003132F6">
        <w:rPr>
          <w:rFonts w:eastAsia="Times New Roman"/>
          <w:lang w:eastAsia="en-US"/>
        </w:rPr>
        <w:t>, patvirtint</w:t>
      </w:r>
      <w:r>
        <w:rPr>
          <w:rFonts w:eastAsia="Times New Roman"/>
          <w:lang w:eastAsia="en-US"/>
        </w:rPr>
        <w:t>ais</w:t>
      </w:r>
      <w:r w:rsidRPr="003132F6">
        <w:rPr>
          <w:rFonts w:eastAsia="Times New Roman"/>
          <w:lang w:eastAsia="en-US"/>
        </w:rPr>
        <w:t xml:space="preserve"> Lietuvos Respublikos Vyriausybės 2002 m. kovo 27 d. nutarimu Nr. 405 „Dėl Vaiko globos organizavimo nuostatų patvirtinimo“</w:t>
      </w:r>
      <w:r>
        <w:rPr>
          <w:rFonts w:eastAsia="Times New Roman"/>
          <w:lang w:eastAsia="en-US"/>
        </w:rPr>
        <w:t xml:space="preserve">, </w:t>
      </w:r>
      <w:r w:rsidRPr="001629A7">
        <w:rPr>
          <w:rFonts w:eastAsia="Times New Roman"/>
        </w:rPr>
        <w:t xml:space="preserve">Globos centro veiklos 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 </w:t>
      </w:r>
      <w:r w:rsidRPr="007222AD">
        <w:rPr>
          <w:rFonts w:eastAsia="Times New Roman"/>
        </w:rPr>
        <w:t>Finansavimo sąlygų aprašu</w:t>
      </w:r>
      <w:r w:rsidRPr="001629A7">
        <w:rPr>
          <w:rFonts w:eastAsia="Times New Roman"/>
        </w:rPr>
        <w:t>.</w:t>
      </w:r>
    </w:p>
    <w:p w14:paraId="51088676"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r w:rsidRPr="001629A7">
        <w:rPr>
          <w:rFonts w:eastAsia="Times New Roman"/>
        </w:rPr>
        <w:t>Šalys</w:t>
      </w:r>
      <w:r w:rsidRPr="001629A7">
        <w:rPr>
          <w:rFonts w:eastAsia="Times New Roman"/>
          <w:lang w:eastAsia="en-US"/>
        </w:rPr>
        <w:t xml:space="preserve"> sudarė šią jungtinės veiklos (partnerystės) sutartį (toliau – Sutartis) ir susitarė dėl žemiau išvardintų sąlygų.</w:t>
      </w:r>
    </w:p>
    <w:p w14:paraId="4F1B2BC4"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p>
    <w:p w14:paraId="606AE24E"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b/>
          <w:bCs/>
          <w:lang w:eastAsia="en-US"/>
        </w:rPr>
      </w:pPr>
      <w:r w:rsidRPr="001629A7">
        <w:rPr>
          <w:rFonts w:eastAsia="Times New Roman"/>
          <w:b/>
          <w:bCs/>
          <w:lang w:eastAsia="en-US"/>
        </w:rPr>
        <w:t>SUTARTIES OBJEKTAS</w:t>
      </w:r>
    </w:p>
    <w:p w14:paraId="7F78BDF2" w14:textId="77777777" w:rsidR="00AB0B11" w:rsidRPr="001629A7" w:rsidRDefault="00AB0B11" w:rsidP="00AB0B11">
      <w:pPr>
        <w:pStyle w:val="Style18"/>
        <w:widowControl/>
        <w:tabs>
          <w:tab w:val="left" w:pos="426"/>
        </w:tabs>
        <w:autoSpaceDE/>
        <w:autoSpaceDN/>
        <w:adjustRightInd/>
        <w:spacing w:line="264" w:lineRule="exact"/>
        <w:jc w:val="center"/>
        <w:rPr>
          <w:rFonts w:eastAsia="Times New Roman"/>
          <w:b/>
          <w:bCs/>
          <w:lang w:eastAsia="en-US"/>
        </w:rPr>
      </w:pPr>
    </w:p>
    <w:p w14:paraId="561BF78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lang w:eastAsia="en-US"/>
        </w:rPr>
      </w:pPr>
      <w:r w:rsidRPr="001629A7">
        <w:rPr>
          <w:rFonts w:eastAsia="Times New Roman"/>
          <w:lang w:eastAsia="en-US"/>
        </w:rPr>
        <w:t>Šalys, kooperuodamos savo patirtį, žinias, finansinius</w:t>
      </w:r>
      <w:r>
        <w:rPr>
          <w:rFonts w:eastAsia="Times New Roman"/>
          <w:lang w:eastAsia="en-US"/>
        </w:rPr>
        <w:t xml:space="preserve">, </w:t>
      </w:r>
      <w:r w:rsidRPr="001629A7">
        <w:rPr>
          <w:rFonts w:eastAsia="Times New Roman"/>
          <w:lang w:eastAsia="en-US"/>
        </w:rPr>
        <w:t>materialinius</w:t>
      </w:r>
      <w:r>
        <w:rPr>
          <w:rFonts w:eastAsia="Times New Roman"/>
          <w:lang w:eastAsia="en-US"/>
        </w:rPr>
        <w:t xml:space="preserve">, </w:t>
      </w:r>
      <w:r w:rsidRPr="001629A7">
        <w:rPr>
          <w:rFonts w:eastAsia="Times New Roman"/>
          <w:lang w:eastAsia="en-US"/>
        </w:rPr>
        <w:t>techninius</w:t>
      </w:r>
      <w:r>
        <w:rPr>
          <w:rFonts w:eastAsia="Times New Roman"/>
          <w:lang w:eastAsia="en-US"/>
        </w:rPr>
        <w:t>, žmogiškuosius</w:t>
      </w:r>
      <w:r w:rsidRPr="001629A7">
        <w:rPr>
          <w:rFonts w:eastAsia="Times New Roman"/>
          <w:lang w:eastAsia="en-US"/>
        </w:rPr>
        <w:t xml:space="preserve"> išteklius, įsipareigoja veikti bendrai, dalyvaujant Projekte.</w:t>
      </w:r>
    </w:p>
    <w:p w14:paraId="09F3F7BF" w14:textId="77777777" w:rsidR="00AB0B11" w:rsidRPr="008C4F06"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color w:val="FF0000"/>
          <w:lang w:eastAsia="en-US"/>
        </w:rPr>
      </w:pPr>
      <w:r w:rsidRPr="001629A7">
        <w:rPr>
          <w:rStyle w:val="FontStyle27"/>
          <w:rFonts w:eastAsia="Times New Roman"/>
          <w:sz w:val="24"/>
          <w:szCs w:val="24"/>
        </w:rPr>
        <w:t>Šalys, pasirašydamos Sutartį, įsipareigoja laikytis pagrindinių geros</w:t>
      </w:r>
      <w:r>
        <w:rPr>
          <w:rStyle w:val="FontStyle27"/>
          <w:rFonts w:eastAsia="Times New Roman"/>
          <w:sz w:val="24"/>
          <w:szCs w:val="24"/>
        </w:rPr>
        <w:t>ios</w:t>
      </w:r>
      <w:r w:rsidRPr="001629A7">
        <w:rPr>
          <w:rStyle w:val="FontStyle27"/>
          <w:rFonts w:eastAsia="Times New Roman"/>
          <w:sz w:val="24"/>
          <w:szCs w:val="24"/>
        </w:rPr>
        <w:t xml:space="preserve"> praktikos principų ir besąlygiškai susitaria veikti bendrai, įgyvendindamos </w:t>
      </w:r>
      <w:r>
        <w:rPr>
          <w:rStyle w:val="FontStyle27"/>
          <w:rFonts w:eastAsia="Times New Roman"/>
          <w:sz w:val="24"/>
          <w:szCs w:val="24"/>
        </w:rPr>
        <w:t>teisės aktams</w:t>
      </w:r>
      <w:r w:rsidRPr="001629A7">
        <w:rPr>
          <w:rStyle w:val="FontStyle27"/>
          <w:rFonts w:eastAsia="Times New Roman"/>
          <w:sz w:val="24"/>
          <w:szCs w:val="24"/>
        </w:rPr>
        <w:t xml:space="preserve"> neprieštaraujančius Projekto </w:t>
      </w:r>
      <w:r w:rsidRPr="001629A7">
        <w:rPr>
          <w:rStyle w:val="FontStyle27"/>
          <w:rFonts w:eastAsia="Times New Roman"/>
          <w:sz w:val="24"/>
          <w:szCs w:val="24"/>
        </w:rPr>
        <w:lastRenderedPageBreak/>
        <w:t>tikslą ir uždavinius –</w:t>
      </w:r>
      <w:r>
        <w:rPr>
          <w:rStyle w:val="FontStyle27"/>
          <w:rFonts w:eastAsia="Times New Roman"/>
          <w:sz w:val="24"/>
          <w:szCs w:val="24"/>
        </w:rPr>
        <w:t xml:space="preserve"> </w:t>
      </w:r>
      <w:r w:rsidRPr="0093001F">
        <w:rPr>
          <w:rStyle w:val="FontStyle27"/>
          <w:rFonts w:eastAsia="Times New Roman"/>
          <w:sz w:val="24"/>
          <w:szCs w:val="24"/>
        </w:rPr>
        <w:t xml:space="preserve">vystyti globą šeimos aplinkoje skatinančias ir efektyviai palaikančias paslaugas – padidinti Globos centrų teikiamų paslaugų prieinamumą ir kokybę, </w:t>
      </w:r>
      <w:r w:rsidRPr="0093001F">
        <w:rPr>
          <w:rFonts w:eastAsia="Times New Roman"/>
        </w:rPr>
        <w:t>tobulinti Globos centruose dirbančiųjų kompetenciją, apmokyti darbuotojus reikalingų žinių ir įgūdžių teikti socialines paslaugas Globos centrų klientams, organizuoti ir dalyvauti Globos centrų tinklaveikos iniciatyvose,</w:t>
      </w:r>
      <w:r w:rsidRPr="0093001F">
        <w:t xml:space="preserve"> </w:t>
      </w:r>
      <w:r w:rsidRPr="0093001F">
        <w:rPr>
          <w:rFonts w:eastAsia="Times New Roman"/>
        </w:rPr>
        <w:t>organizuoti komunikacijos ir viešinimo iniciatyvas, skirtas populiarinti vaikų globą, stebėti, vertinti ir teikti rekomendacijas Globos centro veiklai ir jas įgyvendinti</w:t>
      </w:r>
      <w:r>
        <w:rPr>
          <w:rFonts w:eastAsia="Times New Roman"/>
        </w:rPr>
        <w:t>,</w:t>
      </w:r>
      <w:r w:rsidRPr="0093001F">
        <w:rPr>
          <w:rFonts w:eastAsia="Times New Roman"/>
        </w:rPr>
        <w:t xml:space="preserve"> siekiant gerinti Globos centro paslaugų kokybę, vykdyti įsipareigojimus ir susitarimus, įvykusius tarpinstitucinio ir tarpžinybinio bendradarbiavimo susitikimuose.</w:t>
      </w:r>
    </w:p>
    <w:p w14:paraId="6F741DF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2"/>
          <w:rFonts w:eastAsia="Times New Roman"/>
          <w:b w:val="0"/>
          <w:bCs w:val="0"/>
          <w:sz w:val="24"/>
          <w:szCs w:val="24"/>
        </w:rPr>
        <w:t>Ši</w:t>
      </w:r>
      <w:r w:rsidRPr="001629A7">
        <w:rPr>
          <w:rStyle w:val="FontStyle22"/>
          <w:rFonts w:eastAsia="Times New Roman"/>
          <w:sz w:val="24"/>
          <w:szCs w:val="24"/>
        </w:rPr>
        <w:t xml:space="preserve"> </w:t>
      </w:r>
      <w:r w:rsidRPr="001629A7">
        <w:rPr>
          <w:rStyle w:val="FontStyle27"/>
          <w:rFonts w:eastAsia="Times New Roman"/>
          <w:sz w:val="24"/>
          <w:szCs w:val="24"/>
        </w:rPr>
        <w:t xml:space="preserve">Sutartis yra sudaroma siekiant nustatyti Šalių vykdytinas veiklas ir funkcijas Projekte, įsipareigojimus dėl </w:t>
      </w:r>
      <w:r>
        <w:rPr>
          <w:rStyle w:val="FontStyle27"/>
          <w:rFonts w:eastAsia="Times New Roman"/>
          <w:sz w:val="24"/>
          <w:szCs w:val="24"/>
        </w:rPr>
        <w:t xml:space="preserve">Projekto </w:t>
      </w:r>
      <w:r w:rsidRPr="001629A7">
        <w:rPr>
          <w:rStyle w:val="FontStyle27"/>
          <w:rFonts w:eastAsia="Times New Roman"/>
          <w:sz w:val="24"/>
          <w:szCs w:val="24"/>
        </w:rPr>
        <w:t xml:space="preserve">stebėsenos </w:t>
      </w:r>
      <w:r w:rsidRPr="00BE4106">
        <w:rPr>
          <w:rStyle w:val="FontStyle27"/>
          <w:rFonts w:eastAsia="Times New Roman"/>
          <w:sz w:val="24"/>
          <w:szCs w:val="24"/>
        </w:rPr>
        <w:t>ir kitų šioje Sutartyje numatytų</w:t>
      </w:r>
      <w:r>
        <w:rPr>
          <w:rStyle w:val="FontStyle27"/>
          <w:rFonts w:eastAsia="Times New Roman"/>
          <w:sz w:val="24"/>
          <w:szCs w:val="24"/>
        </w:rPr>
        <w:t xml:space="preserve"> Partnerių veiklos</w:t>
      </w:r>
      <w:r w:rsidRPr="001629A7">
        <w:rPr>
          <w:rStyle w:val="FontStyle27"/>
          <w:rFonts w:eastAsia="Times New Roman"/>
          <w:sz w:val="24"/>
          <w:szCs w:val="24"/>
        </w:rPr>
        <w:t xml:space="preserve"> rodiklių pasiekimo, atsiskaitymo už pasiektus rodiklius tvarką, Projektų lėšų pasiskirstymą tarp Partnerių, atsiskaitymo už patirtas Projekto išlaidas tvarką, taip pat Šalių tarpusavio įsipareigojimus bei atsakomybę, išlaidų, netinkamų finansuoti Projekto lėšomis, ir išlaidų, tinkamų finansuoti, tačiau kurių nepadengia Projektui skiriamos finansavimo lėšos, apmokėjimą.</w:t>
      </w:r>
    </w:p>
    <w:p w14:paraId="54AEAD2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7"/>
          <w:rFonts w:eastAsia="Times New Roman"/>
          <w:sz w:val="24"/>
          <w:szCs w:val="24"/>
        </w:rPr>
        <w:t>Pagal šią Sutartį naujas juridinis asmuo nesukuriamas.</w:t>
      </w:r>
    </w:p>
    <w:p w14:paraId="4C3586F6" w14:textId="77777777" w:rsidR="00AB0B11" w:rsidRPr="001629A7" w:rsidRDefault="00AB0B11" w:rsidP="00AB0B11">
      <w:pPr>
        <w:pStyle w:val="Style18"/>
        <w:widowControl/>
        <w:tabs>
          <w:tab w:val="left" w:pos="426"/>
        </w:tabs>
        <w:autoSpaceDE/>
        <w:autoSpaceDN/>
        <w:adjustRightInd/>
        <w:spacing w:line="264" w:lineRule="exact"/>
        <w:rPr>
          <w:rStyle w:val="FontStyle27"/>
          <w:rFonts w:eastAsia="Times New Roman"/>
          <w:sz w:val="24"/>
          <w:szCs w:val="24"/>
        </w:rPr>
      </w:pPr>
    </w:p>
    <w:p w14:paraId="3C87646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sidRPr="001629A7">
        <w:rPr>
          <w:rStyle w:val="FontStyle22"/>
          <w:rFonts w:eastAsia="Times New Roman"/>
          <w:sz w:val="24"/>
          <w:szCs w:val="24"/>
        </w:rPr>
        <w:t>PROJEKTO LĖŠŲ SKYRIMAS IR FINANSAVIMAS</w:t>
      </w:r>
    </w:p>
    <w:p w14:paraId="3122D559" w14:textId="77777777" w:rsidR="00AB0B11" w:rsidRPr="001629A7"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205F97B1"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Projekto įgyvendinimo šaltiniai yra </w:t>
      </w:r>
      <w:r w:rsidRPr="008D1865">
        <w:rPr>
          <w:rStyle w:val="FontStyle27"/>
          <w:rFonts w:eastAsia="Times New Roman"/>
          <w:sz w:val="24"/>
          <w:szCs w:val="24"/>
        </w:rPr>
        <w:t>Europos Sąjungos struktūrinių fondų (Europos socialinio fondo) lėšos ir valstybės biudžeto lėšos (toliau – finansavimas).</w:t>
      </w:r>
    </w:p>
    <w:p w14:paraId="0E4B2B69" w14:textId="703D0F21"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Lėšas visam Projektui įgyvendinti tiesiogiai gauna Pareiškėjas, kuris </w:t>
      </w:r>
      <w:r w:rsidRPr="00C9763F">
        <w:rPr>
          <w:rStyle w:val="FontStyle27"/>
          <w:rFonts w:eastAsia="Times New Roman"/>
          <w:sz w:val="24"/>
          <w:szCs w:val="24"/>
        </w:rPr>
        <w:t xml:space="preserve">pagal Partnerio pateiktą ataskaitą, </w:t>
      </w:r>
      <w:r w:rsidRPr="001629A7">
        <w:rPr>
          <w:rStyle w:val="FontStyle27"/>
          <w:rFonts w:eastAsia="Times New Roman"/>
          <w:sz w:val="24"/>
          <w:szCs w:val="24"/>
        </w:rPr>
        <w:t xml:space="preserve">išlaidas patvirtinančius </w:t>
      </w:r>
      <w:r w:rsidRPr="008455FD">
        <w:rPr>
          <w:rStyle w:val="FontStyle27"/>
          <w:rFonts w:eastAsia="Times New Roman"/>
          <w:sz w:val="24"/>
          <w:szCs w:val="24"/>
        </w:rPr>
        <w:t>dokumentus</w:t>
      </w:r>
      <w:r w:rsidR="008455FD">
        <w:rPr>
          <w:rStyle w:val="FontStyle27"/>
          <w:rFonts w:eastAsia="Times New Roman"/>
          <w:sz w:val="24"/>
          <w:szCs w:val="24"/>
        </w:rPr>
        <w:t xml:space="preserve"> </w:t>
      </w:r>
      <w:r w:rsidRPr="008455FD">
        <w:rPr>
          <w:rStyle w:val="FontStyle27"/>
          <w:rFonts w:eastAsia="Times New Roman"/>
          <w:sz w:val="24"/>
          <w:szCs w:val="24"/>
        </w:rPr>
        <w:t>(</w:t>
      </w:r>
      <w:r w:rsidR="008455FD" w:rsidRPr="008455FD">
        <w:rPr>
          <w:rStyle w:val="FontStyle27"/>
          <w:rFonts w:eastAsia="Times New Roman"/>
          <w:sz w:val="24"/>
          <w:szCs w:val="24"/>
        </w:rPr>
        <w:t>darbo</w:t>
      </w:r>
      <w:r w:rsidR="008455FD" w:rsidRPr="001629A7">
        <w:rPr>
          <w:rStyle w:val="FontStyle27"/>
          <w:rFonts w:eastAsia="Times New Roman"/>
          <w:sz w:val="24"/>
          <w:szCs w:val="24"/>
        </w:rPr>
        <w:t xml:space="preserve"> sutartis, darbo laiko apskaitos žiniaraščius</w:t>
      </w:r>
      <w:r w:rsidR="008455FD">
        <w:rPr>
          <w:rStyle w:val="FontStyle27"/>
          <w:rFonts w:eastAsia="Times New Roman"/>
          <w:sz w:val="24"/>
          <w:szCs w:val="24"/>
        </w:rPr>
        <w:t xml:space="preserve">, </w:t>
      </w:r>
      <w:r w:rsidRPr="008455FD">
        <w:rPr>
          <w:rStyle w:val="FontStyle27"/>
          <w:rFonts w:eastAsia="Times New Roman"/>
          <w:sz w:val="24"/>
          <w:szCs w:val="24"/>
        </w:rPr>
        <w:t>sąskaitas faktūras,</w:t>
      </w:r>
      <w:r w:rsidR="008455FD" w:rsidRPr="008455FD">
        <w:rPr>
          <w:rStyle w:val="FontStyle27"/>
          <w:rFonts w:eastAsia="Times New Roman"/>
          <w:sz w:val="24"/>
          <w:szCs w:val="24"/>
        </w:rPr>
        <w:t xml:space="preserve"> </w:t>
      </w:r>
      <w:r w:rsidRPr="008455FD">
        <w:rPr>
          <w:rStyle w:val="FontStyle27"/>
          <w:rFonts w:eastAsia="Times New Roman"/>
          <w:sz w:val="24"/>
          <w:szCs w:val="24"/>
        </w:rPr>
        <w:t xml:space="preserve">priėmimo ir perdavimo aktus </w:t>
      </w:r>
      <w:r w:rsidR="008455FD">
        <w:rPr>
          <w:rStyle w:val="FontStyle27"/>
          <w:rFonts w:eastAsia="Times New Roman"/>
          <w:sz w:val="24"/>
          <w:szCs w:val="24"/>
        </w:rPr>
        <w:t>ir</w:t>
      </w:r>
      <w:r w:rsidRPr="008455FD">
        <w:rPr>
          <w:rStyle w:val="FontStyle27"/>
          <w:rFonts w:eastAsia="Times New Roman"/>
          <w:sz w:val="24"/>
          <w:szCs w:val="24"/>
        </w:rPr>
        <w:t xml:space="preserve"> kt.) per 60 dienų nuo Partnerio pateiktos ataskaitos patvirtinimo perveda skirtą finansavimą. Išlaidas pagrindžiančius dokumentus, taip pat veiklos ataskaitas už deklaruojamą mėnesį Partneris turi pateikti iki kito mėnesio 8 dienos.</w:t>
      </w:r>
    </w:p>
    <w:p w14:paraId="74CD00E8" w14:textId="77777777"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8455FD">
        <w:rPr>
          <w:rStyle w:val="FontStyle27"/>
          <w:rFonts w:eastAsia="Times New Roman"/>
          <w:sz w:val="24"/>
          <w:szCs w:val="24"/>
        </w:rPr>
        <w:t>Pasibaigus ataskaitiniam laikotarpiui (ketvirčiui), per 30 dienų nuo Partnerio pateiktos ir suderintos ketvirčio ataskaitos Globos centrui apskaičiuojamos ir pervedamos 1,5 proc. dydžio nuo Sutarties 1 priedo 1 punkto administravimo išlaidos.</w:t>
      </w:r>
    </w:p>
    <w:p w14:paraId="77A8B31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sutinka ir neprieštarauja, kad Projekto biudžeto lėšas apskaitytų ir administruotų </w:t>
      </w:r>
      <w:r>
        <w:rPr>
          <w:rStyle w:val="FontStyle22"/>
          <w:rFonts w:eastAsia="Times New Roman"/>
          <w:b w:val="0"/>
          <w:bCs w:val="0"/>
          <w:sz w:val="24"/>
          <w:szCs w:val="24"/>
          <w:lang w:eastAsia="en-US"/>
        </w:rPr>
        <w:t>Pareiškėjas</w:t>
      </w:r>
      <w:r w:rsidRPr="001629A7">
        <w:rPr>
          <w:rStyle w:val="FontStyle27"/>
          <w:rFonts w:eastAsia="Times New Roman"/>
          <w:sz w:val="24"/>
          <w:szCs w:val="24"/>
        </w:rPr>
        <w:t>.</w:t>
      </w:r>
    </w:p>
    <w:p w14:paraId="1DEBB8CD" w14:textId="5ADED9B3"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18"/>
          <w:rFonts w:eastAsia="Times New Roman"/>
          <w:b w:val="0"/>
          <w:bCs w:val="0"/>
          <w:sz w:val="24"/>
          <w:szCs w:val="24"/>
          <w:lang w:eastAsia="en-US"/>
        </w:rPr>
      </w:pPr>
      <w:r w:rsidRPr="001629A7">
        <w:rPr>
          <w:rStyle w:val="FontStyle27"/>
          <w:rFonts w:eastAsia="Times New Roman"/>
          <w:sz w:val="24"/>
          <w:szCs w:val="24"/>
        </w:rPr>
        <w:t xml:space="preserve">Partneriams skiriama suma yra </w:t>
      </w:r>
      <w:r w:rsidR="001A3FF0" w:rsidRPr="001A3FF0">
        <w:rPr>
          <w:rStyle w:val="FontStyle18"/>
          <w:color w:val="2E74B5" w:themeColor="accent5" w:themeShade="BF"/>
          <w:sz w:val="24"/>
          <w:szCs w:val="24"/>
        </w:rPr>
        <w:t>226 074,24</w:t>
      </w:r>
      <w:r w:rsidRPr="00A62232">
        <w:rPr>
          <w:rStyle w:val="FontStyle18"/>
          <w:color w:val="2E74B5" w:themeColor="accent5" w:themeShade="BF"/>
          <w:sz w:val="24"/>
          <w:szCs w:val="24"/>
        </w:rPr>
        <w:t xml:space="preserve"> </w:t>
      </w:r>
      <w:r w:rsidRPr="00A62232">
        <w:rPr>
          <w:rStyle w:val="FontStyle18"/>
          <w:sz w:val="24"/>
          <w:szCs w:val="24"/>
        </w:rPr>
        <w:t>Eur.</w:t>
      </w:r>
    </w:p>
    <w:p w14:paraId="771D478B"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finansuoti Projekto tinkamų finansuoti išlaidų dalį, kuri reikaling</w:t>
      </w:r>
      <w:r>
        <w:rPr>
          <w:rStyle w:val="FontStyle27"/>
          <w:rFonts w:eastAsia="Times New Roman"/>
          <w:sz w:val="24"/>
          <w:szCs w:val="24"/>
        </w:rPr>
        <w:t>a</w:t>
      </w:r>
      <w:r w:rsidRPr="001629A7">
        <w:rPr>
          <w:rStyle w:val="FontStyle27"/>
          <w:rFonts w:eastAsia="Times New Roman"/>
          <w:sz w:val="24"/>
          <w:szCs w:val="24"/>
        </w:rPr>
        <w:t xml:space="preserve"> </w:t>
      </w:r>
      <w:r>
        <w:rPr>
          <w:rStyle w:val="FontStyle27"/>
          <w:rFonts w:eastAsia="Times New Roman"/>
          <w:sz w:val="24"/>
          <w:szCs w:val="24"/>
        </w:rPr>
        <w:t xml:space="preserve">Projekto veikloms vykdyti ir </w:t>
      </w:r>
      <w:r w:rsidRPr="001629A7">
        <w:rPr>
          <w:rStyle w:val="FontStyle27"/>
          <w:rFonts w:eastAsia="Times New Roman"/>
          <w:sz w:val="24"/>
          <w:szCs w:val="24"/>
        </w:rPr>
        <w:t>pasiekti Partneriams priskirtus Projekto rezultatus ir kuri</w:t>
      </w:r>
      <w:r>
        <w:rPr>
          <w:rStyle w:val="FontStyle27"/>
          <w:rFonts w:eastAsia="Times New Roman"/>
          <w:sz w:val="24"/>
          <w:szCs w:val="24"/>
        </w:rPr>
        <w:t>os</w:t>
      </w:r>
      <w:r w:rsidRPr="001629A7">
        <w:rPr>
          <w:rStyle w:val="FontStyle27"/>
          <w:rFonts w:eastAsia="Times New Roman"/>
          <w:sz w:val="24"/>
          <w:szCs w:val="24"/>
        </w:rPr>
        <w:t xml:space="preserve"> nepadengia Projektui skiriamo finansavimo lėšos.</w:t>
      </w:r>
    </w:p>
    <w:p w14:paraId="394E8CBE"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Jeigu vertinant ar įgyvendinant Projektą paaiškės, kad lėšas Partneriams yra tikslinga pakeisti – Šalys turės pasirašyti papildomą susitarimą, kuris bus neatskiriama šios Sutarties dalis.</w:t>
      </w:r>
    </w:p>
    <w:p w14:paraId="157A2892"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užtikrinti reikalingas apyvartines lėšas Projekto vykdymui.</w:t>
      </w:r>
    </w:p>
    <w:p w14:paraId="0A7330D3"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rPr>
          <w:rStyle w:val="FontStyle22"/>
          <w:rFonts w:eastAsia="Times New Roman"/>
          <w:b w:val="0"/>
          <w:bCs w:val="0"/>
          <w:sz w:val="24"/>
          <w:szCs w:val="24"/>
          <w:lang w:eastAsia="en-US"/>
        </w:rPr>
        <w:t xml:space="preserve">Pareiškėjas </w:t>
      </w:r>
      <w:r w:rsidRPr="001629A7">
        <w:rPr>
          <w:rFonts w:eastAsia="Times New Roman"/>
        </w:rPr>
        <w:t>ir (ar) Partneriai savo iniciatyva bei savo ir (ar) kitų šaltinių lėšomis gali prisidėti prie Projekto įgyvendinimo.</w:t>
      </w:r>
    </w:p>
    <w:p w14:paraId="0024C295"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patiria išlaidas tik vadovaudamiesi Partnerių </w:t>
      </w:r>
      <w:r>
        <w:rPr>
          <w:rStyle w:val="FontStyle27"/>
          <w:rFonts w:eastAsia="Times New Roman"/>
          <w:sz w:val="24"/>
          <w:szCs w:val="24"/>
        </w:rPr>
        <w:t>finansavimo</w:t>
      </w:r>
      <w:r w:rsidRPr="001629A7">
        <w:rPr>
          <w:rStyle w:val="FontStyle27"/>
          <w:rFonts w:eastAsia="Times New Roman"/>
          <w:sz w:val="24"/>
          <w:szCs w:val="24"/>
        </w:rPr>
        <w:t xml:space="preserve"> sąmata (Sutarties priedas Nr. 1).</w:t>
      </w:r>
    </w:p>
    <w:p w14:paraId="1D497CE3"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įdarbindami darbuotojus ar pirkdami paslaugas iš specialistų darbui Globos centre, laikosi iš anksto suderintos darbuotojų, jų darbo krūvio bei apmokėjimo jiems šaltinio struktūros (Sutarties priedas Nr. 2) bei atrankos procedūras atlieka vadovaudamiesi Globos centro vid</w:t>
      </w:r>
      <w:r>
        <w:rPr>
          <w:rStyle w:val="FontStyle27"/>
          <w:rFonts w:eastAsia="Times New Roman"/>
          <w:sz w:val="24"/>
          <w:szCs w:val="24"/>
        </w:rPr>
        <w:t>aus</w:t>
      </w:r>
      <w:r w:rsidRPr="001629A7">
        <w:rPr>
          <w:rStyle w:val="FontStyle27"/>
          <w:rFonts w:eastAsia="Times New Roman"/>
          <w:sz w:val="24"/>
          <w:szCs w:val="24"/>
        </w:rPr>
        <w:t xml:space="preserve"> teisės aktais. Projekto įgyvendinimo laikotarpiu atsiradus poreikiui keisti priedą Nr. 2, Globos centras turi pareigą iš anksto raštu suderinti galimus priedo Nr. 2 pakeitimus su Savivaldybe ir pateikti Pareiškėjui argumentuotą prašymą, kartu pridedant Savivaldybės raštišką pritarimo keitimams kopiją.</w:t>
      </w:r>
      <w:r>
        <w:rPr>
          <w:rStyle w:val="FontStyle27"/>
          <w:rFonts w:eastAsia="Times New Roman"/>
          <w:color w:val="FF0000"/>
          <w:sz w:val="24"/>
          <w:szCs w:val="24"/>
        </w:rPr>
        <w:t xml:space="preserve"> </w:t>
      </w:r>
      <w:r w:rsidRPr="004D1AC7">
        <w:rPr>
          <w:rStyle w:val="FontStyle27"/>
          <w:rFonts w:eastAsia="Times New Roman"/>
          <w:sz w:val="24"/>
          <w:szCs w:val="24"/>
        </w:rPr>
        <w:t xml:space="preserve">Sprendimą dėl priedo Nr. </w:t>
      </w:r>
      <w:r w:rsidRPr="004D1AC7">
        <w:rPr>
          <w:rStyle w:val="FontStyle27"/>
          <w:rFonts w:eastAsia="Times New Roman"/>
          <w:sz w:val="24"/>
          <w:szCs w:val="24"/>
          <w:lang w:val="en-US"/>
        </w:rPr>
        <w:t>2</w:t>
      </w:r>
      <w:r w:rsidRPr="004D1AC7">
        <w:rPr>
          <w:rStyle w:val="FontStyle27"/>
          <w:rFonts w:eastAsia="Times New Roman"/>
          <w:sz w:val="24"/>
          <w:szCs w:val="24"/>
        </w:rPr>
        <w:t xml:space="preserve"> keitimo Pareiškėjas priima vidaus nustatyta tvarka įvertinęs gautą prašymą ir jame pateiktą informaciją.</w:t>
      </w:r>
    </w:p>
    <w:p w14:paraId="2748D122" w14:textId="77777777" w:rsidR="00AB0B11" w:rsidRPr="00F04E7B"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F04E7B">
        <w:rPr>
          <w:rStyle w:val="cf01"/>
          <w:rFonts w:ascii="Times New Roman" w:hAnsi="Times New Roman" w:cs="Times New Roman"/>
          <w:color w:val="auto"/>
          <w:sz w:val="24"/>
          <w:szCs w:val="24"/>
        </w:rPr>
        <w:t xml:space="preserve">Sutarties priede Nr. </w:t>
      </w:r>
      <w:r w:rsidRPr="00F04E7B">
        <w:rPr>
          <w:rStyle w:val="cf01"/>
          <w:rFonts w:ascii="Times New Roman" w:hAnsi="Times New Roman" w:cs="Times New Roman"/>
          <w:color w:val="auto"/>
          <w:sz w:val="24"/>
          <w:szCs w:val="24"/>
          <w:lang w:val="en-US"/>
        </w:rPr>
        <w:t xml:space="preserve">2 </w:t>
      </w:r>
      <w:r w:rsidRPr="00F04E7B">
        <w:rPr>
          <w:rStyle w:val="cf01"/>
          <w:rFonts w:ascii="Times New Roman" w:hAnsi="Times New Roman" w:cs="Times New Roman"/>
          <w:color w:val="auto"/>
          <w:sz w:val="24"/>
          <w:szCs w:val="24"/>
        </w:rPr>
        <w:t xml:space="preserve">nustatyta Globos centro darbuotojų (pareigybių) struktūra ne vėliau kaip per </w:t>
      </w:r>
      <w:r w:rsidRPr="00F04E7B">
        <w:rPr>
          <w:rStyle w:val="cf01"/>
          <w:rFonts w:ascii="Times New Roman" w:hAnsi="Times New Roman" w:cs="Times New Roman"/>
          <w:color w:val="auto"/>
          <w:sz w:val="24"/>
          <w:szCs w:val="24"/>
          <w:lang w:val="en-US"/>
        </w:rPr>
        <w:t xml:space="preserve">6 </w:t>
      </w:r>
      <w:r w:rsidRPr="00F04E7B">
        <w:rPr>
          <w:rStyle w:val="cf01"/>
          <w:rFonts w:ascii="Times New Roman" w:hAnsi="Times New Roman" w:cs="Times New Roman"/>
          <w:color w:val="auto"/>
          <w:sz w:val="24"/>
          <w:szCs w:val="24"/>
        </w:rPr>
        <w:t>mėnesius nuo Sutarties pasirašymo turi būti patvirtinta įstaigos (Globos centro) savininko teises ir pareigas įgyvendinančios institucijos ar kito kompetentingo organo</w:t>
      </w:r>
      <w:r>
        <w:rPr>
          <w:rStyle w:val="cf01"/>
          <w:rFonts w:ascii="Times New Roman" w:hAnsi="Times New Roman" w:cs="Times New Roman"/>
          <w:color w:val="auto"/>
          <w:sz w:val="24"/>
          <w:szCs w:val="24"/>
        </w:rPr>
        <w:t xml:space="preserve"> (subjekto)</w:t>
      </w:r>
      <w:r w:rsidRPr="00F04E7B">
        <w:rPr>
          <w:rStyle w:val="cf01"/>
          <w:rFonts w:ascii="Times New Roman" w:hAnsi="Times New Roman" w:cs="Times New Roman"/>
          <w:color w:val="auto"/>
          <w:sz w:val="24"/>
          <w:szCs w:val="24"/>
        </w:rPr>
        <w:t xml:space="preserve">, teisės aktuose ir (ar) Globos centro vidaus teisės aktuose nustatyta tvarka turinčio teisę priimti sprendimus dėl įstaigos </w:t>
      </w:r>
      <w:r>
        <w:rPr>
          <w:rStyle w:val="cf01"/>
          <w:rFonts w:ascii="Times New Roman" w:hAnsi="Times New Roman" w:cs="Times New Roman"/>
          <w:color w:val="auto"/>
          <w:sz w:val="24"/>
          <w:szCs w:val="24"/>
        </w:rPr>
        <w:t xml:space="preserve">pareigybių </w:t>
      </w:r>
      <w:r w:rsidRPr="00F04E7B">
        <w:rPr>
          <w:rStyle w:val="cf01"/>
          <w:rFonts w:ascii="Times New Roman" w:hAnsi="Times New Roman" w:cs="Times New Roman"/>
          <w:color w:val="auto"/>
          <w:sz w:val="24"/>
          <w:szCs w:val="24"/>
        </w:rPr>
        <w:t>struktūros</w:t>
      </w:r>
      <w:r>
        <w:rPr>
          <w:rStyle w:val="cf01"/>
          <w:rFonts w:ascii="Times New Roman" w:hAnsi="Times New Roman" w:cs="Times New Roman"/>
          <w:color w:val="auto"/>
          <w:sz w:val="24"/>
          <w:szCs w:val="24"/>
        </w:rPr>
        <w:t xml:space="preserve"> ir skaičiaus</w:t>
      </w:r>
      <w:r w:rsidRPr="00F04E7B">
        <w:rPr>
          <w:rStyle w:val="cf01"/>
          <w:rFonts w:ascii="Times New Roman" w:hAnsi="Times New Roman" w:cs="Times New Roman"/>
          <w:color w:val="auto"/>
          <w:sz w:val="24"/>
          <w:szCs w:val="24"/>
        </w:rPr>
        <w:t>.</w:t>
      </w:r>
    </w:p>
    <w:p w14:paraId="2F8BBDD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lastRenderedPageBreak/>
        <w:t xml:space="preserve">Pareiškėjas savo iniciatyva </w:t>
      </w:r>
      <w:r>
        <w:rPr>
          <w:rStyle w:val="FontStyle27"/>
          <w:sz w:val="24"/>
          <w:szCs w:val="24"/>
        </w:rPr>
        <w:t xml:space="preserve">turi teisę </w:t>
      </w:r>
      <w:r w:rsidRPr="001629A7">
        <w:rPr>
          <w:rStyle w:val="FontStyle27"/>
          <w:sz w:val="24"/>
          <w:szCs w:val="24"/>
        </w:rPr>
        <w:t>svarstyti Sutarties priedų Nr. 1 ir Nr. 2 keitimą tokiais atvejais:</w:t>
      </w:r>
    </w:p>
    <w:p w14:paraId="1EFF0606"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Savivaldybės finansuojama pareigybė yra neužimta ilgiau nei 2 mėn., o iš Projekto finansuojama atitinkama pareigybė yra užimta;</w:t>
      </w:r>
    </w:p>
    <w:p w14:paraId="3896E601"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koordinuojamų atvejų Globos centre sumažėja daugiau nei 35 koordinuojamais atvejais;</w:t>
      </w:r>
    </w:p>
    <w:p w14:paraId="10027554" w14:textId="77777777" w:rsidR="00AB0B11" w:rsidRPr="00991CA0"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kai įvertinama, jog </w:t>
      </w:r>
      <w:r>
        <w:rPr>
          <w:rStyle w:val="FontStyle27"/>
          <w:rFonts w:eastAsia="Times New Roman"/>
          <w:sz w:val="24"/>
          <w:szCs w:val="24"/>
        </w:rPr>
        <w:t xml:space="preserve">Projekto partneris (Globos centras) neefektyviai naudoja Projekto lėšas, </w:t>
      </w:r>
      <w:r w:rsidRPr="001629A7">
        <w:rPr>
          <w:rStyle w:val="FontStyle27"/>
          <w:sz w:val="24"/>
          <w:szCs w:val="24"/>
        </w:rPr>
        <w:t>Projekto pareigybės finansavimas yra neracionalus, netikslingas dėl funkcijų dubliavimo su kitomis Globos centro pareigybėmis ir (ar) yra neoptimalus veiklos ir funkcijų apimtimis.</w:t>
      </w:r>
    </w:p>
    <w:p w14:paraId="495BDD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Projekto </w:t>
      </w:r>
      <w:r>
        <w:rPr>
          <w:rStyle w:val="FontStyle27"/>
          <w:sz w:val="24"/>
          <w:szCs w:val="24"/>
        </w:rPr>
        <w:t>P</w:t>
      </w:r>
      <w:r w:rsidRPr="001629A7">
        <w:rPr>
          <w:rStyle w:val="FontStyle27"/>
          <w:sz w:val="24"/>
          <w:szCs w:val="24"/>
        </w:rPr>
        <w:t xml:space="preserve">artneriams </w:t>
      </w:r>
      <w:r>
        <w:rPr>
          <w:rStyle w:val="FontStyle27"/>
          <w:sz w:val="24"/>
          <w:szCs w:val="24"/>
        </w:rPr>
        <w:t xml:space="preserve">priede Nr. </w:t>
      </w:r>
      <w:r>
        <w:rPr>
          <w:rStyle w:val="FontStyle27"/>
          <w:sz w:val="24"/>
          <w:szCs w:val="24"/>
          <w:lang w:val="en-US"/>
        </w:rPr>
        <w:t>1</w:t>
      </w:r>
      <w:r>
        <w:rPr>
          <w:rStyle w:val="FontStyle27"/>
          <w:sz w:val="24"/>
          <w:szCs w:val="24"/>
        </w:rPr>
        <w:t xml:space="preserve"> numatytas </w:t>
      </w:r>
      <w:r w:rsidRPr="001629A7">
        <w:rPr>
          <w:rStyle w:val="FontStyle27"/>
          <w:sz w:val="24"/>
          <w:szCs w:val="24"/>
        </w:rPr>
        <w:t xml:space="preserve">finansavimas </w:t>
      </w:r>
      <w:r>
        <w:rPr>
          <w:rStyle w:val="FontStyle27"/>
          <w:sz w:val="24"/>
          <w:szCs w:val="24"/>
        </w:rPr>
        <w:t xml:space="preserve">šios Sutarties vykdymo laikotarpiu pagal finansavimo ribas </w:t>
      </w:r>
      <w:r w:rsidRPr="001629A7">
        <w:rPr>
          <w:rStyle w:val="FontStyle27"/>
          <w:sz w:val="24"/>
          <w:szCs w:val="24"/>
        </w:rPr>
        <w:t>skiriamas:</w:t>
      </w:r>
    </w:p>
    <w:p w14:paraId="644D4400" w14:textId="77777777" w:rsidR="00AB0B11" w:rsidRPr="00D2046E"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sz w:val="24"/>
          <w:szCs w:val="24"/>
        </w:rPr>
        <w:t>G</w:t>
      </w:r>
      <w:r w:rsidRPr="001629A7">
        <w:rPr>
          <w:rStyle w:val="FontStyle27"/>
          <w:sz w:val="24"/>
          <w:szCs w:val="24"/>
        </w:rPr>
        <w:t>lobos centr</w:t>
      </w:r>
      <w:r>
        <w:rPr>
          <w:rStyle w:val="FontStyle27"/>
          <w:sz w:val="24"/>
          <w:szCs w:val="24"/>
        </w:rPr>
        <w:t>o</w:t>
      </w:r>
      <w:r w:rsidRPr="001629A7">
        <w:rPr>
          <w:rStyle w:val="FontStyle27"/>
          <w:sz w:val="24"/>
          <w:szCs w:val="24"/>
        </w:rPr>
        <w:t xml:space="preserve"> specialistų darbo užmokesčiui apmokėti ir specialistų paslaugoms pirkti;</w:t>
      </w:r>
    </w:p>
    <w:p w14:paraId="03369F4D" w14:textId="77777777" w:rsidR="00AB0B11" w:rsidRPr="003624F8"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3624F8">
        <w:rPr>
          <w:rStyle w:val="FontStyle27"/>
          <w:sz w:val="24"/>
          <w:szCs w:val="24"/>
        </w:rPr>
        <w:t>mokymams, tinklaveikos</w:t>
      </w:r>
      <w:r>
        <w:rPr>
          <w:rStyle w:val="FontStyle27"/>
          <w:sz w:val="24"/>
          <w:szCs w:val="24"/>
        </w:rPr>
        <w:t xml:space="preserve"> iniciatyvoms,</w:t>
      </w:r>
      <w:r w:rsidRPr="003624F8">
        <w:rPr>
          <w:rStyle w:val="FontStyle27"/>
          <w:sz w:val="24"/>
          <w:szCs w:val="24"/>
        </w:rPr>
        <w:t xml:space="preserve"> komunikacijos ir viešinimo iniciatyvoms, jei taikoma pagal Sutarties </w:t>
      </w:r>
      <w:r w:rsidRPr="00E5669D">
        <w:rPr>
          <w:rStyle w:val="FontStyle27"/>
          <w:sz w:val="24"/>
          <w:szCs w:val="24"/>
          <w:lang w:val="en-US"/>
        </w:rPr>
        <w:t>2.22</w:t>
      </w:r>
      <w:r w:rsidRPr="003624F8">
        <w:rPr>
          <w:rStyle w:val="FontStyle27"/>
          <w:sz w:val="24"/>
          <w:szCs w:val="24"/>
          <w:lang w:val="en-US"/>
        </w:rPr>
        <w:t xml:space="preserve"> </w:t>
      </w:r>
      <w:r w:rsidRPr="003624F8">
        <w:rPr>
          <w:rStyle w:val="FontStyle27"/>
          <w:sz w:val="24"/>
          <w:szCs w:val="24"/>
        </w:rPr>
        <w:t>punktą;</w:t>
      </w:r>
    </w:p>
    <w:p w14:paraId="618A04A5"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Globos centrui skirto finansavimo darbo užmokesčiui kompensuoti</w:t>
      </w:r>
      <w:r>
        <w:rPr>
          <w:rStyle w:val="FontStyle27"/>
          <w:sz w:val="24"/>
          <w:szCs w:val="24"/>
        </w:rPr>
        <w:t xml:space="preserve"> ekonomija</w:t>
      </w:r>
      <w:r w:rsidRPr="001629A7">
        <w:rPr>
          <w:rStyle w:val="FontStyle27"/>
          <w:sz w:val="24"/>
          <w:szCs w:val="24"/>
        </w:rPr>
        <w:t xml:space="preserve"> </w:t>
      </w:r>
      <w:r>
        <w:rPr>
          <w:rStyle w:val="FontStyle27"/>
          <w:sz w:val="24"/>
          <w:szCs w:val="24"/>
        </w:rPr>
        <w:t>(</w:t>
      </w:r>
      <w:r w:rsidRPr="001629A7">
        <w:rPr>
          <w:rStyle w:val="FontStyle27"/>
          <w:sz w:val="24"/>
          <w:szCs w:val="24"/>
        </w:rPr>
        <w:t>sutaupymai</w:t>
      </w:r>
      <w:r>
        <w:rPr>
          <w:rStyle w:val="FontStyle27"/>
          <w:sz w:val="24"/>
          <w:szCs w:val="24"/>
        </w:rPr>
        <w:t>)</w:t>
      </w:r>
      <w:r w:rsidRPr="001629A7">
        <w:rPr>
          <w:rStyle w:val="FontStyle27"/>
          <w:sz w:val="24"/>
          <w:szCs w:val="24"/>
        </w:rPr>
        <w:t xml:space="preserve">, išskyrus sutaupytos lėšos dėl Projekto finansuojamų darbuotojų nedarbingumo laikotarpio, grįžta į bendrą Projekto biudžetą. Darbo užmokesčio fondo ekonomiją, susidariusią dėl darbuotojų laikinojo nedarbingumo, </w:t>
      </w:r>
      <w:r>
        <w:rPr>
          <w:rStyle w:val="FontStyle27"/>
          <w:sz w:val="24"/>
          <w:szCs w:val="24"/>
        </w:rPr>
        <w:t>P</w:t>
      </w:r>
      <w:r w:rsidRPr="001629A7">
        <w:rPr>
          <w:rStyle w:val="FontStyle27"/>
          <w:sz w:val="24"/>
          <w:szCs w:val="24"/>
        </w:rPr>
        <w:t>artneriams galima naudoti</w:t>
      </w:r>
      <w:r>
        <w:rPr>
          <w:rStyle w:val="FontStyle27"/>
          <w:sz w:val="24"/>
          <w:szCs w:val="24"/>
        </w:rPr>
        <w:t xml:space="preserve"> jų darbuotojams taikomų</w:t>
      </w:r>
      <w:r w:rsidRPr="00E85E39">
        <w:rPr>
          <w:rStyle w:val="FontStyle27"/>
          <w:sz w:val="24"/>
          <w:szCs w:val="24"/>
        </w:rPr>
        <w:t xml:space="preserve"> kolektyvin</w:t>
      </w:r>
      <w:r>
        <w:rPr>
          <w:rStyle w:val="FontStyle27"/>
          <w:sz w:val="24"/>
          <w:szCs w:val="24"/>
        </w:rPr>
        <w:t>ių</w:t>
      </w:r>
      <w:r w:rsidRPr="00E85E39">
        <w:rPr>
          <w:rStyle w:val="FontStyle27"/>
          <w:sz w:val="24"/>
          <w:szCs w:val="24"/>
        </w:rPr>
        <w:t xml:space="preserve"> suta</w:t>
      </w:r>
      <w:r>
        <w:rPr>
          <w:rStyle w:val="FontStyle27"/>
          <w:sz w:val="24"/>
          <w:szCs w:val="24"/>
        </w:rPr>
        <w:t>rčių</w:t>
      </w:r>
      <w:r w:rsidRPr="00E85E39">
        <w:rPr>
          <w:rStyle w:val="FontStyle27"/>
          <w:sz w:val="24"/>
          <w:szCs w:val="24"/>
        </w:rPr>
        <w:t xml:space="preserve"> numatytais atvejais</w:t>
      </w:r>
      <w:r>
        <w:rPr>
          <w:rStyle w:val="FontStyle27"/>
          <w:sz w:val="24"/>
          <w:szCs w:val="24"/>
        </w:rPr>
        <w:t xml:space="preserve"> bei</w:t>
      </w:r>
      <w:r w:rsidRPr="001629A7">
        <w:rPr>
          <w:rStyle w:val="FontStyle27"/>
          <w:sz w:val="24"/>
          <w:szCs w:val="24"/>
        </w:rPr>
        <w:t xml:space="preserve"> šiais teisės aktais numatytais atvejais: pareiginės algos pastoviosios dalies koeficientui kelti ir (ar) </w:t>
      </w:r>
      <w:r>
        <w:rPr>
          <w:rStyle w:val="FontStyle27"/>
          <w:sz w:val="24"/>
          <w:szCs w:val="24"/>
        </w:rPr>
        <w:t xml:space="preserve">nustatytai </w:t>
      </w:r>
      <w:r w:rsidRPr="001629A7">
        <w:rPr>
          <w:rStyle w:val="FontStyle27"/>
          <w:sz w:val="24"/>
          <w:szCs w:val="24"/>
        </w:rPr>
        <w:t xml:space="preserve">kintamajai daliai </w:t>
      </w:r>
      <w:r>
        <w:rPr>
          <w:rStyle w:val="FontStyle27"/>
          <w:sz w:val="24"/>
          <w:szCs w:val="24"/>
        </w:rPr>
        <w:t>apmokėti</w:t>
      </w:r>
      <w:r w:rsidRPr="001629A7">
        <w:rPr>
          <w:rStyle w:val="FontStyle27"/>
          <w:sz w:val="24"/>
          <w:szCs w:val="24"/>
        </w:rPr>
        <w:t xml:space="preserve">, priemokoms už laikinai nesančių darbuotojų, jų laikino nedarbingumo laikotarpiu, funkcijų (pareigų) vykdymą, atleidžiamų darbuotojų kompensacijai už nepanaudotas atostogas apmokėti </w:t>
      </w:r>
      <w:r>
        <w:rPr>
          <w:rStyle w:val="FontStyle27"/>
          <w:sz w:val="24"/>
          <w:szCs w:val="24"/>
        </w:rPr>
        <w:t>ir už darbą poilsio dieną, kuri nenustatyta pagal darbo (pamainos) grafiką, mokėti teisės aktų nustatyta tvarka</w:t>
      </w:r>
      <w:r w:rsidRPr="001629A7">
        <w:rPr>
          <w:rStyle w:val="FontStyle27"/>
          <w:sz w:val="24"/>
          <w:szCs w:val="24"/>
        </w:rPr>
        <w:t>.</w:t>
      </w:r>
    </w:p>
    <w:p w14:paraId="06E1063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lėšos</w:t>
      </w:r>
      <w:r>
        <w:rPr>
          <w:rStyle w:val="FontStyle27"/>
          <w:sz w:val="24"/>
          <w:szCs w:val="24"/>
        </w:rPr>
        <w:t>,</w:t>
      </w:r>
      <w:r w:rsidRPr="001629A7">
        <w:rPr>
          <w:rStyle w:val="FontStyle27"/>
          <w:sz w:val="24"/>
          <w:szCs w:val="24"/>
        </w:rPr>
        <w:t xml:space="preserve"> skirtos </w:t>
      </w:r>
      <w:r>
        <w:rPr>
          <w:rStyle w:val="FontStyle27"/>
          <w:sz w:val="24"/>
          <w:szCs w:val="24"/>
        </w:rPr>
        <w:t>G</w:t>
      </w:r>
      <w:r w:rsidRPr="001629A7">
        <w:rPr>
          <w:rStyle w:val="FontStyle27"/>
          <w:sz w:val="24"/>
          <w:szCs w:val="24"/>
        </w:rPr>
        <w:t>lobos centro specialistų paslaugoms pirkti, kurios yra nepanaudojamos per einamuosius kalendorinius metus, iki kitų metų sausio 31 d. išskaičiuojamos proporcingai, atsižvelgiant į numatytos paslaugos trukmę ir skirtą lėšų dydį, ir grįžta į Projekto biudžetą.</w:t>
      </w:r>
    </w:p>
    <w:p w14:paraId="01B80F0D" w14:textId="77777777" w:rsidR="00AB0B11" w:rsidRPr="00A30E0E"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5B2936">
        <w:rPr>
          <w:rStyle w:val="FontStyle27"/>
          <w:sz w:val="24"/>
          <w:szCs w:val="24"/>
        </w:rPr>
        <w:t>Sprendimus dėl Projekto Partnerių nepanaudotų lėšų, nurodytų 2.15 ir 2.16 punktuose</w:t>
      </w:r>
      <w:r w:rsidRPr="00573C52">
        <w:rPr>
          <w:rStyle w:val="FontStyle27"/>
          <w:sz w:val="24"/>
          <w:szCs w:val="24"/>
        </w:rPr>
        <w:t>, panaudojimo priima Pareiškėjas</w:t>
      </w:r>
      <w:r w:rsidRPr="00FE5974">
        <w:rPr>
          <w:rStyle w:val="FontStyle27"/>
          <w:sz w:val="24"/>
          <w:szCs w:val="24"/>
        </w:rPr>
        <w:t>.</w:t>
      </w:r>
      <w:r w:rsidRPr="00FE5974">
        <w:rPr>
          <w:rStyle w:val="FontStyle27"/>
          <w:rFonts w:eastAsia="Times New Roman"/>
          <w:sz w:val="24"/>
          <w:szCs w:val="24"/>
          <w:lang w:eastAsia="en-US"/>
        </w:rPr>
        <w:t xml:space="preserve"> </w:t>
      </w:r>
    </w:p>
    <w:p w14:paraId="0D2619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finansuojamų darbuotojų, kurie dirba ne pagal įstaigoje nustatytą darbo laiko grafiką, bet pagal L</w:t>
      </w:r>
      <w:r>
        <w:rPr>
          <w:rStyle w:val="FontStyle27"/>
          <w:sz w:val="24"/>
          <w:szCs w:val="24"/>
        </w:rPr>
        <w:t>ietuvos Respublikos</w:t>
      </w:r>
      <w:r w:rsidRPr="001629A7">
        <w:rPr>
          <w:rStyle w:val="FontStyle27"/>
          <w:sz w:val="24"/>
          <w:szCs w:val="24"/>
        </w:rPr>
        <w:t xml:space="preserve"> </w:t>
      </w:r>
      <w:r>
        <w:rPr>
          <w:rStyle w:val="FontStyle27"/>
          <w:sz w:val="24"/>
          <w:szCs w:val="24"/>
        </w:rPr>
        <w:t>d</w:t>
      </w:r>
      <w:r w:rsidRPr="001629A7">
        <w:rPr>
          <w:rStyle w:val="FontStyle27"/>
          <w:sz w:val="24"/>
          <w:szCs w:val="24"/>
        </w:rPr>
        <w:t>arbo kodekso 113 str. nustatytą darbo laiko režimą, įstaigos vadovo ar jo įgalioto asmens sprendimas dėl darbo laiko režimo nustatymo (įskaitant ir individualų darbo grafiką), turi būti pateikiami Projekto administravimo komandai per 1 d. d. nuo sprendimo įsigaliojimo dienos.</w:t>
      </w:r>
    </w:p>
    <w:p w14:paraId="09AD0AB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B4733B">
        <w:rPr>
          <w:rStyle w:val="FontStyle27"/>
          <w:sz w:val="24"/>
          <w:szCs w:val="24"/>
        </w:rPr>
        <w:t>Iš Projekto lėšų negali būti finansuojami darbuotojai, pasirašant susitarimą dėl papildomo darbo gretinant darbo funkcijas</w:t>
      </w:r>
      <w:r w:rsidRPr="001629A7">
        <w:rPr>
          <w:rStyle w:val="FontStyle27"/>
          <w:sz w:val="24"/>
          <w:szCs w:val="24"/>
        </w:rPr>
        <w:t>.</w:t>
      </w:r>
    </w:p>
    <w:p w14:paraId="4E7FBB7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 xml:space="preserve">Globos centras, prieš įdarbindamas </w:t>
      </w:r>
      <w:r>
        <w:rPr>
          <w:rStyle w:val="FontStyle27"/>
          <w:sz w:val="24"/>
          <w:szCs w:val="24"/>
        </w:rPr>
        <w:t xml:space="preserve">Projekto lėšomis finansuojamą </w:t>
      </w:r>
      <w:r w:rsidRPr="00067DA6">
        <w:rPr>
          <w:rStyle w:val="FontStyle27"/>
          <w:sz w:val="24"/>
          <w:szCs w:val="24"/>
        </w:rPr>
        <w:t xml:space="preserve">naują darbuotoją </w:t>
      </w:r>
      <w:r>
        <w:rPr>
          <w:rStyle w:val="FontStyle27"/>
          <w:sz w:val="24"/>
          <w:szCs w:val="24"/>
        </w:rPr>
        <w:t>ir</w:t>
      </w:r>
      <w:r w:rsidRPr="00067DA6">
        <w:rPr>
          <w:rStyle w:val="FontStyle27"/>
          <w:sz w:val="24"/>
          <w:szCs w:val="24"/>
        </w:rPr>
        <w:t xml:space="preserve"> </w:t>
      </w:r>
      <w:r>
        <w:rPr>
          <w:rStyle w:val="FontStyle27"/>
          <w:sz w:val="24"/>
          <w:szCs w:val="24"/>
        </w:rPr>
        <w:t xml:space="preserve">(ar) </w:t>
      </w:r>
      <w:r w:rsidRPr="00067DA6">
        <w:rPr>
          <w:rStyle w:val="FontStyle27"/>
          <w:sz w:val="24"/>
          <w:szCs w:val="24"/>
        </w:rPr>
        <w:t xml:space="preserve">prieš atlikdamas </w:t>
      </w:r>
      <w:r>
        <w:rPr>
          <w:rStyle w:val="FontStyle27"/>
          <w:sz w:val="24"/>
          <w:szCs w:val="24"/>
        </w:rPr>
        <w:t xml:space="preserve">Globos centro </w:t>
      </w:r>
      <w:r w:rsidRPr="00067DA6">
        <w:rPr>
          <w:rStyle w:val="FontStyle27"/>
          <w:sz w:val="24"/>
          <w:szCs w:val="24"/>
        </w:rPr>
        <w:t xml:space="preserve">specialisto paslaugų pirkimą, atitinkamai šio darbuotojo darbo sutarties projektą </w:t>
      </w:r>
      <w:r>
        <w:rPr>
          <w:rStyle w:val="FontStyle27"/>
          <w:sz w:val="24"/>
          <w:szCs w:val="24"/>
        </w:rPr>
        <w:t>bei</w:t>
      </w:r>
      <w:r w:rsidRPr="00067DA6">
        <w:rPr>
          <w:rStyle w:val="FontStyle27"/>
          <w:sz w:val="24"/>
          <w:szCs w:val="24"/>
        </w:rPr>
        <w:t xml:space="preserve"> </w:t>
      </w:r>
      <w:r>
        <w:rPr>
          <w:rStyle w:val="FontStyle27"/>
          <w:sz w:val="24"/>
          <w:szCs w:val="24"/>
        </w:rPr>
        <w:t xml:space="preserve">paslaugų </w:t>
      </w:r>
      <w:r w:rsidRPr="00067DA6">
        <w:rPr>
          <w:rStyle w:val="FontStyle27"/>
          <w:sz w:val="24"/>
          <w:szCs w:val="24"/>
        </w:rPr>
        <w:t>pirkimo dokumentus derina su Projekto administravimo komanda.</w:t>
      </w:r>
      <w:r>
        <w:rPr>
          <w:rStyle w:val="FontStyle27"/>
          <w:sz w:val="24"/>
          <w:szCs w:val="24"/>
        </w:rPr>
        <w:t xml:space="preserve"> Siekiant aiškumo, Šalys pažymi, kad šis punktas nedaro įtakos </w:t>
      </w:r>
      <w:r w:rsidRPr="00E96BE8">
        <w:rPr>
          <w:rStyle w:val="FontStyle27"/>
          <w:sz w:val="24"/>
          <w:szCs w:val="24"/>
        </w:rPr>
        <w:t>Sutarties 5.3</w:t>
      </w:r>
      <w:r>
        <w:rPr>
          <w:rStyle w:val="FontStyle27"/>
          <w:sz w:val="24"/>
          <w:szCs w:val="24"/>
        </w:rPr>
        <w:t xml:space="preserve"> punkte numatytai nuostatai, kad Partneriui patyrus netinkamų finansuoti išlaidų, šias išlaidas dengia pats Partneris.</w:t>
      </w:r>
    </w:p>
    <w:p w14:paraId="1547EEB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Pareigybės, kurios numatytos Sutarties priede Nr. 2 ir finansuojamos iš Projekto lėšų, negali būti skaidomos į mažesnes negu 0,5 etato dalis, išskyrus išimtinius atvejus, kuri</w:t>
      </w:r>
      <w:r>
        <w:rPr>
          <w:rStyle w:val="FontStyle27"/>
          <w:sz w:val="24"/>
          <w:szCs w:val="24"/>
        </w:rPr>
        <w:t>uos svarsto Pareiškėjas, gavęs</w:t>
      </w:r>
      <w:r w:rsidRPr="00067DA6">
        <w:rPr>
          <w:rStyle w:val="FontStyle27"/>
          <w:sz w:val="24"/>
          <w:szCs w:val="24"/>
        </w:rPr>
        <w:t xml:space="preserve"> Partnerių argumentuot</w:t>
      </w:r>
      <w:r>
        <w:rPr>
          <w:rStyle w:val="FontStyle27"/>
          <w:sz w:val="24"/>
          <w:szCs w:val="24"/>
        </w:rPr>
        <w:t>ą</w:t>
      </w:r>
      <w:r w:rsidRPr="00067DA6">
        <w:rPr>
          <w:rStyle w:val="FontStyle27"/>
          <w:sz w:val="24"/>
          <w:szCs w:val="24"/>
        </w:rPr>
        <w:t xml:space="preserve"> prašym</w:t>
      </w:r>
      <w:r>
        <w:rPr>
          <w:rStyle w:val="FontStyle27"/>
          <w:sz w:val="24"/>
          <w:szCs w:val="24"/>
        </w:rPr>
        <w:t>ą</w:t>
      </w:r>
      <w:r w:rsidRPr="00067DA6">
        <w:rPr>
          <w:rStyle w:val="FontStyle27"/>
          <w:sz w:val="24"/>
          <w:szCs w:val="24"/>
        </w:rPr>
        <w:t>.</w:t>
      </w:r>
    </w:p>
    <w:p w14:paraId="039DF305" w14:textId="77777777" w:rsidR="00AB0B11" w:rsidRPr="00D8575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D85756">
        <w:rPr>
          <w:rStyle w:val="FontStyle27"/>
          <w:sz w:val="24"/>
          <w:szCs w:val="24"/>
        </w:rPr>
        <w:t>Pareiškėjas turi teisę įgalioti Globos centrą vykdyti centralizuotus Projekto veiklų: mokymų, tinklaveikos</w:t>
      </w:r>
      <w:r>
        <w:rPr>
          <w:rStyle w:val="FontStyle27"/>
          <w:sz w:val="24"/>
          <w:szCs w:val="24"/>
        </w:rPr>
        <w:t xml:space="preserve"> iniciatyvų,</w:t>
      </w:r>
      <w:r w:rsidRPr="00D85756">
        <w:rPr>
          <w:rStyle w:val="FontStyle27"/>
          <w:sz w:val="24"/>
          <w:szCs w:val="24"/>
        </w:rPr>
        <w:t xml:space="preserve"> komunikacijos ir viešinimo iniciatyvų </w:t>
      </w:r>
      <w:r>
        <w:rPr>
          <w:rStyle w:val="FontStyle27"/>
          <w:sz w:val="24"/>
          <w:szCs w:val="24"/>
        </w:rPr>
        <w:t xml:space="preserve">(toliau kartu – mokymai ir iniciatyvos) </w:t>
      </w:r>
      <w:r w:rsidRPr="00D85756">
        <w:rPr>
          <w:rStyle w:val="FontStyle27"/>
          <w:sz w:val="24"/>
          <w:szCs w:val="24"/>
        </w:rPr>
        <w:t xml:space="preserve">pirkimus. Tokiu atveju Globos centras pagal Sutarties priede Nr. 1 numatytas išlaidas atitinkamai Projekto veiklai vykdo centralizuotus mokymų </w:t>
      </w:r>
      <w:r>
        <w:rPr>
          <w:rStyle w:val="FontStyle27"/>
          <w:sz w:val="24"/>
          <w:szCs w:val="24"/>
        </w:rPr>
        <w:t xml:space="preserve">ir iniciatyvų </w:t>
      </w:r>
      <w:r w:rsidRPr="00D85756">
        <w:rPr>
          <w:rStyle w:val="FontStyle27"/>
          <w:sz w:val="24"/>
          <w:szCs w:val="24"/>
        </w:rPr>
        <w:t xml:space="preserve">pirkimus, atsižvelgdamas į Pareiškėjo reikalavimus: mokymų </w:t>
      </w:r>
      <w:r>
        <w:rPr>
          <w:rStyle w:val="FontStyle27"/>
          <w:sz w:val="24"/>
          <w:szCs w:val="24"/>
        </w:rPr>
        <w:t xml:space="preserve">ir iniciatyvų </w:t>
      </w:r>
      <w:r w:rsidRPr="00D85756">
        <w:rPr>
          <w:rStyle w:val="FontStyle27"/>
          <w:sz w:val="24"/>
          <w:szCs w:val="24"/>
        </w:rPr>
        <w:t>poreikis, trukmė, temos, programa, dalyvių skaičius.</w:t>
      </w:r>
      <w:r>
        <w:rPr>
          <w:rStyle w:val="FontStyle27"/>
          <w:sz w:val="24"/>
          <w:szCs w:val="24"/>
        </w:rPr>
        <w:t xml:space="preserve"> Globos centras </w:t>
      </w:r>
      <w:r>
        <w:rPr>
          <w:rStyle w:val="FontStyle27"/>
          <w:rFonts w:eastAsia="Times New Roman"/>
          <w:sz w:val="24"/>
          <w:szCs w:val="24"/>
        </w:rPr>
        <w:t>privalo viešuosius pirkimus vykdyti laikydamasis Lietuvos Respublikos viešųjų pirkimų įstatymo ir kitų viešuosius pirkimus reglamentuojančių teisės aktų reikalavimų.</w:t>
      </w:r>
    </w:p>
    <w:p w14:paraId="5D80C90D" w14:textId="77777777" w:rsidR="00AB0B11" w:rsidRPr="00732F41" w:rsidRDefault="00AB0B11" w:rsidP="00AB0B11">
      <w:pPr>
        <w:pStyle w:val="Style18"/>
        <w:widowControl/>
        <w:tabs>
          <w:tab w:val="left" w:pos="426"/>
        </w:tabs>
        <w:autoSpaceDE/>
        <w:autoSpaceDN/>
        <w:adjustRightInd/>
        <w:spacing w:line="264" w:lineRule="exact"/>
        <w:ind w:left="567" w:firstLine="0"/>
        <w:rPr>
          <w:rStyle w:val="FontStyle27"/>
          <w:rFonts w:eastAsia="Times New Roman"/>
          <w:sz w:val="24"/>
          <w:szCs w:val="24"/>
          <w:lang w:eastAsia="en-US"/>
        </w:rPr>
      </w:pPr>
    </w:p>
    <w:p w14:paraId="30ADE771"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 xml:space="preserve">SUTARTIES ŠALIŲ </w:t>
      </w:r>
      <w:r>
        <w:rPr>
          <w:rStyle w:val="FontStyle22"/>
          <w:rFonts w:eastAsia="Times New Roman"/>
          <w:sz w:val="24"/>
          <w:szCs w:val="24"/>
        </w:rPr>
        <w:t xml:space="preserve">TEISĖS IR </w:t>
      </w:r>
      <w:r w:rsidRPr="001629A7">
        <w:rPr>
          <w:rStyle w:val="FontStyle22"/>
          <w:rFonts w:eastAsia="Times New Roman"/>
          <w:sz w:val="24"/>
          <w:szCs w:val="24"/>
        </w:rPr>
        <w:t>ĮSIPAREIGOJIMAI</w:t>
      </w:r>
    </w:p>
    <w:p w14:paraId="1A94AD39" w14:textId="77777777" w:rsidR="00AB0B11" w:rsidRPr="001629A7"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54C62F02"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2"/>
          <w:rFonts w:eastAsia="Times New Roman"/>
          <w:b w:val="0"/>
          <w:bCs w:val="0"/>
          <w:sz w:val="24"/>
          <w:szCs w:val="24"/>
          <w:lang w:eastAsia="en-US"/>
        </w:rPr>
        <w:t>Pareiškėjas įsipareigoja:</w:t>
      </w:r>
    </w:p>
    <w:p w14:paraId="52064E9F"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567A10">
        <w:rPr>
          <w:rStyle w:val="FontStyle22"/>
          <w:rFonts w:eastAsia="Times New Roman"/>
          <w:b w:val="0"/>
          <w:bCs w:val="0"/>
          <w:sz w:val="24"/>
          <w:szCs w:val="24"/>
          <w:lang w:eastAsia="en-US"/>
        </w:rPr>
        <w:t xml:space="preserve">parengti </w:t>
      </w:r>
      <w:r>
        <w:rPr>
          <w:rStyle w:val="FontStyle22"/>
          <w:rFonts w:eastAsia="Times New Roman"/>
          <w:b w:val="0"/>
          <w:bCs w:val="0"/>
          <w:sz w:val="24"/>
          <w:szCs w:val="24"/>
          <w:lang w:eastAsia="en-US"/>
        </w:rPr>
        <w:t>Projekto įgyvendinimo planą ir pateikti jį atsakingoms institucijoms, siekdamas gauti finansavimą, pasirašyti Projekto finansavimo ir administravimo sutartį;</w:t>
      </w:r>
    </w:p>
    <w:p w14:paraId="5702FD02"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20487">
        <w:rPr>
          <w:rStyle w:val="FontStyle22"/>
          <w:rFonts w:eastAsia="Times New Roman"/>
          <w:b w:val="0"/>
          <w:bCs w:val="0"/>
          <w:sz w:val="24"/>
          <w:szCs w:val="24"/>
          <w:lang w:eastAsia="en-US"/>
        </w:rPr>
        <w:t xml:space="preserve">Partnerių vardu teikti </w:t>
      </w:r>
      <w:r w:rsidRPr="006854C1">
        <w:rPr>
          <w:rStyle w:val="FontStyle22"/>
          <w:rFonts w:eastAsia="Times New Roman"/>
          <w:b w:val="0"/>
          <w:bCs w:val="0"/>
          <w:sz w:val="24"/>
          <w:szCs w:val="24"/>
          <w:lang w:eastAsia="en-US"/>
        </w:rPr>
        <w:t>Centrinei projektų valdymo agentūrai</w:t>
      </w:r>
      <w:r w:rsidRPr="00320487">
        <w:rPr>
          <w:rStyle w:val="FontStyle22"/>
          <w:rFonts w:eastAsia="Times New Roman"/>
          <w:b w:val="0"/>
          <w:bCs w:val="0"/>
          <w:sz w:val="24"/>
          <w:szCs w:val="24"/>
          <w:lang w:eastAsia="en-US"/>
        </w:rPr>
        <w:t xml:space="preserve"> (toliau – Agentūra) visas reikiamas ir minėtos institucijos p</w:t>
      </w:r>
      <w:r>
        <w:rPr>
          <w:rStyle w:val="FontStyle22"/>
          <w:rFonts w:eastAsia="Times New Roman"/>
          <w:b w:val="0"/>
          <w:bCs w:val="0"/>
          <w:sz w:val="24"/>
          <w:szCs w:val="24"/>
          <w:lang w:eastAsia="en-US"/>
        </w:rPr>
        <w:t>rašomas</w:t>
      </w:r>
      <w:r w:rsidRPr="00320487">
        <w:rPr>
          <w:rStyle w:val="FontStyle22"/>
          <w:rFonts w:eastAsia="Times New Roman"/>
          <w:b w:val="0"/>
          <w:bCs w:val="0"/>
          <w:sz w:val="24"/>
          <w:szCs w:val="24"/>
          <w:lang w:eastAsia="en-US"/>
        </w:rPr>
        <w:t xml:space="preserve"> ataskaitas, įskaitant, bet neapsiribojant veiklos, finansines ir kitas Projekto įgyvendinimo metu privalomas teikti ataskaitas ir (ar) dokumentus</w:t>
      </w:r>
      <w:r>
        <w:rPr>
          <w:rStyle w:val="FontStyle22"/>
          <w:rFonts w:eastAsia="Times New Roman"/>
          <w:b w:val="0"/>
          <w:bCs w:val="0"/>
          <w:sz w:val="24"/>
          <w:szCs w:val="24"/>
          <w:lang w:eastAsia="en-US"/>
        </w:rPr>
        <w:t>;</w:t>
      </w:r>
    </w:p>
    <w:p w14:paraId="28B1080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22EF0">
        <w:rPr>
          <w:rStyle w:val="FontStyle22"/>
          <w:rFonts w:eastAsia="Times New Roman"/>
          <w:b w:val="0"/>
          <w:bCs w:val="0"/>
          <w:sz w:val="24"/>
          <w:szCs w:val="24"/>
          <w:lang w:eastAsia="en-US"/>
        </w:rPr>
        <w:t>Projekto įgyvendinimo metu reguliariai konsultuotis su Partneriais visais su Projektu susijusiais klausimais, juos informuoti apie Projekto įgyvendinimo eigą</w:t>
      </w:r>
      <w:r>
        <w:rPr>
          <w:rStyle w:val="FontStyle22"/>
          <w:rFonts w:eastAsia="Times New Roman"/>
          <w:b w:val="0"/>
          <w:bCs w:val="0"/>
          <w:sz w:val="24"/>
          <w:szCs w:val="24"/>
          <w:lang w:eastAsia="en-US"/>
        </w:rPr>
        <w:t>;</w:t>
      </w:r>
    </w:p>
    <w:p w14:paraId="2A8CAC69" w14:textId="77777777" w:rsidR="00AB0B11" w:rsidRPr="004D1AC7"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D1AC7">
        <w:rPr>
          <w:rStyle w:val="FontStyle22"/>
          <w:rFonts w:eastAsia="Times New Roman"/>
          <w:b w:val="0"/>
          <w:bCs w:val="0"/>
          <w:sz w:val="24"/>
          <w:szCs w:val="24"/>
          <w:lang w:eastAsia="en-US"/>
        </w:rPr>
        <w:t xml:space="preserve">vertinti </w:t>
      </w:r>
      <w:r>
        <w:rPr>
          <w:rStyle w:val="FontStyle22"/>
          <w:rFonts w:eastAsia="Times New Roman"/>
          <w:b w:val="0"/>
          <w:bCs w:val="0"/>
          <w:sz w:val="24"/>
          <w:szCs w:val="24"/>
          <w:lang w:eastAsia="en-US"/>
        </w:rPr>
        <w:t>G</w:t>
      </w:r>
      <w:r w:rsidRPr="004D1AC7">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4D1AC7">
        <w:rPr>
          <w:rStyle w:val="FontStyle22"/>
          <w:rFonts w:eastAsia="Times New Roman"/>
          <w:b w:val="0"/>
          <w:bCs w:val="0"/>
          <w:sz w:val="24"/>
          <w:szCs w:val="24"/>
          <w:lang w:eastAsia="en-US"/>
        </w:rPr>
        <w:t xml:space="preserve"> veiklą ir teikiamas paslaugas vadovaujantis teisės aktų nustatyta tvarka;</w:t>
      </w:r>
    </w:p>
    <w:p w14:paraId="71BF0BC3" w14:textId="77777777" w:rsidR="00AB0B11" w:rsidRPr="00440BE9"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90A9A">
        <w:rPr>
          <w:rStyle w:val="FontStyle22"/>
          <w:rFonts w:eastAsia="Times New Roman"/>
          <w:b w:val="0"/>
          <w:bCs w:val="0"/>
          <w:sz w:val="24"/>
          <w:szCs w:val="24"/>
          <w:lang w:eastAsia="en-US"/>
        </w:rPr>
        <w:t xml:space="preserve">tinkamai vykdyti kitus įsipareigojimus, numatytus </w:t>
      </w:r>
      <w:r>
        <w:rPr>
          <w:rStyle w:val="FontStyle22"/>
          <w:rFonts w:eastAsia="Times New Roman"/>
          <w:b w:val="0"/>
          <w:bCs w:val="0"/>
          <w:sz w:val="24"/>
          <w:szCs w:val="24"/>
          <w:lang w:eastAsia="en-US"/>
        </w:rPr>
        <w:t>Finansavimo sąlygų a</w:t>
      </w:r>
      <w:r w:rsidRPr="00290A9A">
        <w:rPr>
          <w:rStyle w:val="FontStyle22"/>
          <w:rFonts w:eastAsia="Times New Roman"/>
          <w:b w:val="0"/>
          <w:bCs w:val="0"/>
          <w:sz w:val="24"/>
          <w:szCs w:val="24"/>
          <w:lang w:eastAsia="en-US"/>
        </w:rPr>
        <w:t>praše ir galiojančiuose Lietuvos Respublikos teisės aktuose.</w:t>
      </w:r>
    </w:p>
    <w:p w14:paraId="49332CF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rFonts w:eastAsia="Times New Roman"/>
          <w:sz w:val="24"/>
          <w:szCs w:val="24"/>
          <w:lang w:eastAsia="en-US"/>
        </w:rPr>
        <w:t>Pareiškėjas turi teisę:</w:t>
      </w:r>
    </w:p>
    <w:p w14:paraId="4B5062E2" w14:textId="77777777" w:rsidR="00AB0B11" w:rsidRPr="00D40BB8"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val="en-US" w:eastAsia="en-US"/>
        </w:rPr>
      </w:pPr>
      <w:r w:rsidRPr="00122EF0">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122EF0">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122EF0">
        <w:rPr>
          <w:rStyle w:val="FontStyle22"/>
          <w:rFonts w:eastAsia="Times New Roman"/>
          <w:b w:val="0"/>
          <w:bCs w:val="0"/>
          <w:sz w:val="24"/>
          <w:szCs w:val="24"/>
          <w:lang w:eastAsia="en-US"/>
        </w:rPr>
        <w:t xml:space="preserve"> struktūros</w:t>
      </w:r>
      <w:r>
        <w:rPr>
          <w:rStyle w:val="FontStyle22"/>
          <w:rFonts w:eastAsia="Times New Roman"/>
          <w:b w:val="0"/>
          <w:bCs w:val="0"/>
          <w:sz w:val="24"/>
          <w:szCs w:val="24"/>
          <w:lang w:eastAsia="en-US"/>
        </w:rPr>
        <w:t xml:space="preserve"> (</w:t>
      </w:r>
      <w:r w:rsidRPr="0078382E">
        <w:rPr>
          <w:rStyle w:val="FontStyle22"/>
          <w:rFonts w:eastAsia="Times New Roman"/>
          <w:b w:val="0"/>
          <w:bCs w:val="0"/>
          <w:sz w:val="24"/>
          <w:szCs w:val="24"/>
          <w:lang w:eastAsia="en-US"/>
        </w:rPr>
        <w:t xml:space="preserve">įskaitant, bet neapsiribojant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 xml:space="preserve">2.12 </w:t>
      </w:r>
      <w:r w:rsidRPr="00463455">
        <w:rPr>
          <w:rStyle w:val="FontStyle22"/>
          <w:rFonts w:eastAsia="Times New Roman"/>
          <w:b w:val="0"/>
          <w:bCs w:val="0"/>
          <w:sz w:val="24"/>
          <w:szCs w:val="24"/>
          <w:lang w:eastAsia="en-US"/>
        </w:rPr>
        <w:t>punkto</w:t>
      </w:r>
      <w:r w:rsidRPr="0078382E">
        <w:rPr>
          <w:rStyle w:val="FontStyle22"/>
          <w:rFonts w:eastAsia="Times New Roman"/>
          <w:b w:val="0"/>
          <w:bCs w:val="0"/>
          <w:sz w:val="24"/>
          <w:szCs w:val="24"/>
          <w:lang w:eastAsia="en-US"/>
        </w:rPr>
        <w:t xml:space="preserve"> įvykdymą</w:t>
      </w:r>
      <w:r>
        <w:rPr>
          <w:rStyle w:val="FontStyle22"/>
          <w:rFonts w:eastAsia="Times New Roman"/>
          <w:b w:val="0"/>
          <w:bCs w:val="0"/>
          <w:sz w:val="24"/>
          <w:szCs w:val="24"/>
          <w:lang w:eastAsia="en-US"/>
        </w:rPr>
        <w:t>),</w:t>
      </w:r>
      <w:r w:rsidRPr="00122EF0">
        <w:rPr>
          <w:rStyle w:val="FontStyle22"/>
          <w:rFonts w:eastAsia="Times New Roman"/>
          <w:b w:val="0"/>
          <w:bCs w:val="0"/>
          <w:sz w:val="24"/>
          <w:szCs w:val="24"/>
          <w:lang w:eastAsia="en-US"/>
        </w:rPr>
        <w:t xml:space="preserve"> funkcijų ir veiklos stebėseną </w:t>
      </w:r>
      <w:r>
        <w:rPr>
          <w:rStyle w:val="FontStyle22"/>
          <w:rFonts w:eastAsia="Times New Roman"/>
          <w:b w:val="0"/>
          <w:bCs w:val="0"/>
          <w:sz w:val="24"/>
          <w:szCs w:val="24"/>
          <w:lang w:eastAsia="en-US"/>
        </w:rPr>
        <w:t>bei</w:t>
      </w:r>
      <w:r w:rsidRPr="00122EF0">
        <w:rPr>
          <w:rStyle w:val="FontStyle22"/>
          <w:rFonts w:eastAsia="Times New Roman"/>
          <w:b w:val="0"/>
          <w:bCs w:val="0"/>
          <w:sz w:val="24"/>
          <w:szCs w:val="24"/>
          <w:lang w:eastAsia="en-US"/>
        </w:rPr>
        <w:t xml:space="preserve"> kontrolę</w:t>
      </w:r>
      <w:r w:rsidRPr="001C451C">
        <w:rPr>
          <w:rStyle w:val="FontStyle22"/>
          <w:rFonts w:eastAsia="Times New Roman"/>
          <w:b w:val="0"/>
          <w:bCs w:val="0"/>
          <w:sz w:val="24"/>
          <w:szCs w:val="24"/>
          <w:lang w:eastAsia="en-US"/>
        </w:rPr>
        <w:t>;</w:t>
      </w:r>
    </w:p>
    <w:p w14:paraId="65EE5490" w14:textId="77777777" w:rsidR="00AB0B11" w:rsidRPr="00F07FEC"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val="en-US" w:eastAsia="en-US"/>
        </w:rPr>
      </w:pPr>
      <w:r w:rsidRPr="00F07FEC">
        <w:rPr>
          <w:rStyle w:val="FontStyle22"/>
          <w:rFonts w:eastAsia="Times New Roman"/>
          <w:b w:val="0"/>
          <w:bCs w:val="0"/>
          <w:sz w:val="24"/>
          <w:szCs w:val="24"/>
          <w:lang w:eastAsia="en-US"/>
        </w:rPr>
        <w:t>vykdyti darbuotojų įdarbinimo Projekte stebėseną ir teikti rekomendacijas bei pastabas.</w:t>
      </w:r>
    </w:p>
    <w:p w14:paraId="032EF7B3" w14:textId="77777777" w:rsidR="00AB0B11" w:rsidRPr="00270604"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270604">
        <w:rPr>
          <w:rStyle w:val="FontStyle27"/>
          <w:rFonts w:eastAsia="Times New Roman"/>
          <w:sz w:val="24"/>
          <w:szCs w:val="24"/>
        </w:rPr>
        <w:t>Pirmasis partneris (Savivaldybė) įsipareigoja:</w:t>
      </w:r>
    </w:p>
    <w:p w14:paraId="3BE14A45"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 xml:space="preserve">Projekto įgyvendinimui skirtas lėšas </w:t>
      </w:r>
      <w:r>
        <w:rPr>
          <w:rStyle w:val="FontStyle22"/>
          <w:rFonts w:eastAsia="Times New Roman"/>
          <w:b w:val="0"/>
          <w:bCs w:val="0"/>
          <w:sz w:val="24"/>
          <w:szCs w:val="24"/>
          <w:lang w:eastAsia="en-US"/>
        </w:rPr>
        <w:t>P</w:t>
      </w:r>
      <w:r w:rsidRPr="00270604">
        <w:rPr>
          <w:rStyle w:val="FontStyle22"/>
          <w:rFonts w:eastAsia="Times New Roman"/>
          <w:b w:val="0"/>
          <w:bCs w:val="0"/>
          <w:sz w:val="24"/>
          <w:szCs w:val="24"/>
          <w:lang w:eastAsia="en-US"/>
        </w:rPr>
        <w:t>rojekto įgyvendinimo laikotarpiu naudoti tik Globos centro funkcijoms vykdyti;</w:t>
      </w:r>
    </w:p>
    <w:p w14:paraId="4CEB1468"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 xml:space="preserve">užtikrinti Globos centro veiklą ir teikiamas kokybiškas paslaugas savivaldybėje globojamiems (rūpinamiems), įvaikintiems vaikams, budintiems globotojams, globėjams (rūpintojams), įtėviams, šeimynų dalyviams ir bendruomeninių vaikų globos namų darbuotojams; </w:t>
      </w:r>
    </w:p>
    <w:p w14:paraId="717AB45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kad Projekto įgyvendinimo laikotarpiu Globos centrui būtų skirtos tinkamos patalpos veiklai organizuoti, darbuotojai turėtų tinkamai įrengtas ir darbo priemonėmis aprūpintas darbo vietas, tinkamas vaikams ir globėjams (rūpintojams), įtėviams, budintiems globotojams, šeimynų dalyviams ir kt. asmenims konsultacijų kambarius, užtikrinant klientų privatumą ir fizinį bei emocinį saugumą, ne mažiau kaip 10 asmenų talpinančią mokymų salę su atitinkama multimedijos ir kompiuterine įranga (salė mokymams gali būti ne Globos centro patalpose), aprūpinti Globos centrą transporto priemonėmis, jeigu reikalinga, ir užtikrinti jų išlaikymą. Tuo atveju, kai Globos centras yra nevyriausybinė organizacija</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išlaidos</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susijusios su materialiniu Globos centro aprūpinimu</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įskaičiuojamos į paslaugos kainą;</w:t>
      </w:r>
    </w:p>
    <w:p w14:paraId="0B666B25" w14:textId="77777777" w:rsidR="00AB0B11" w:rsidRPr="001F3BD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F3BD2">
        <w:rPr>
          <w:rStyle w:val="FontStyle22"/>
          <w:rFonts w:eastAsia="Times New Roman"/>
          <w:b w:val="0"/>
          <w:bCs w:val="0"/>
          <w:sz w:val="24"/>
          <w:szCs w:val="24"/>
          <w:lang w:eastAsia="en-US"/>
        </w:rPr>
        <w:t>sudaryti sąlygas Globos centre dirbančių specialistų kompetencijos tobulinimui, užtikrinti galimybę dalyvauti Projekte numatytuose mokymuose;</w:t>
      </w:r>
    </w:p>
    <w:p w14:paraId="73291A9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savivaldybėje vaiko globos (rūpybos) šeimoje ir įvaikinimo viešinimą, budinčių globotojų veiklos skatinimą, pasitelkiant žiniasklaidą, vietos bendruomenes, parapijas, nevyriausybines organizacijas ar kt.</w:t>
      </w:r>
    </w:p>
    <w:p w14:paraId="0AEF17BD" w14:textId="77777777" w:rsidR="00AB0B11" w:rsidRPr="00474232"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Antrasis partneris (Globos centras) įsipareigoja:</w:t>
      </w:r>
    </w:p>
    <w:p w14:paraId="116E5659"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vykdant veiklą vadovautis </w:t>
      </w:r>
      <w:r w:rsidRPr="00A13B27">
        <w:rPr>
          <w:rStyle w:val="FontStyle22"/>
          <w:rFonts w:eastAsia="Times New Roman"/>
          <w:b w:val="0"/>
          <w:bCs w:val="0"/>
          <w:sz w:val="24"/>
          <w:szCs w:val="24"/>
          <w:lang w:eastAsia="en-US"/>
        </w:rPr>
        <w:t>Tarnybos ir Projekto darbuotojų</w:t>
      </w:r>
      <w:r w:rsidRPr="00474232">
        <w:rPr>
          <w:rStyle w:val="FontStyle22"/>
          <w:rFonts w:eastAsia="Times New Roman"/>
          <w:b w:val="0"/>
          <w:bCs w:val="0"/>
          <w:sz w:val="24"/>
          <w:szCs w:val="24"/>
          <w:lang w:eastAsia="en-US"/>
        </w:rPr>
        <w:t xml:space="preserve"> pateiktomis rekomendacijomis, naudoti mokymų metu įgytas žinias, metodikas ir darbo įrankius, vadovautis tarpžinybiniuose pasitarimuose priimtais sprendimais ir įgyvendinti iniciatyvas bei įgaliojimus;</w:t>
      </w:r>
    </w:p>
    <w:p w14:paraId="50F36002"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tobulinti Globos centre dirbančių asmenų kompetenciją, suteikiant jiems reikalingas žinias; </w:t>
      </w:r>
    </w:p>
    <w:p w14:paraId="23B7181A"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dalyvauti Projekte numatytuose mokymuose</w:t>
      </w:r>
      <w:r>
        <w:rPr>
          <w:rStyle w:val="FontStyle22"/>
          <w:rFonts w:eastAsia="Times New Roman"/>
          <w:b w:val="0"/>
          <w:bCs w:val="0"/>
          <w:sz w:val="24"/>
          <w:szCs w:val="24"/>
          <w:lang w:eastAsia="en-US"/>
        </w:rPr>
        <w:t>,</w:t>
      </w:r>
      <w:r w:rsidRPr="00AB2967">
        <w:rPr>
          <w:rStyle w:val="FontStyle22"/>
          <w:rFonts w:eastAsia="Times New Roman"/>
          <w:b w:val="0"/>
          <w:bCs w:val="0"/>
          <w:color w:val="FF0000"/>
          <w:sz w:val="24"/>
          <w:szCs w:val="24"/>
          <w:lang w:eastAsia="en-US"/>
        </w:rPr>
        <w:t xml:space="preserve"> </w:t>
      </w:r>
      <w:r w:rsidRPr="003A46E9">
        <w:rPr>
          <w:rStyle w:val="FontStyle22"/>
          <w:rFonts w:eastAsia="Times New Roman"/>
          <w:b w:val="0"/>
          <w:bCs w:val="0"/>
          <w:sz w:val="24"/>
          <w:szCs w:val="24"/>
          <w:lang w:eastAsia="en-US"/>
        </w:rPr>
        <w:t>konferencijose</w:t>
      </w:r>
      <w:r w:rsidRPr="00AB2967">
        <w:rPr>
          <w:rStyle w:val="FontStyle22"/>
          <w:rFonts w:eastAsia="Times New Roman"/>
          <w:b w:val="0"/>
          <w:bCs w:val="0"/>
          <w:color w:val="FF0000"/>
          <w:sz w:val="24"/>
          <w:szCs w:val="24"/>
          <w:lang w:eastAsia="en-US"/>
        </w:rPr>
        <w:t xml:space="preserve"> </w:t>
      </w:r>
      <w:r w:rsidRPr="00745DBC">
        <w:rPr>
          <w:rStyle w:val="FontStyle22"/>
          <w:rFonts w:eastAsia="Times New Roman"/>
          <w:b w:val="0"/>
          <w:bCs w:val="0"/>
          <w:sz w:val="24"/>
          <w:szCs w:val="24"/>
          <w:lang w:eastAsia="en-US"/>
        </w:rPr>
        <w:t>ir tarpžinybiniuose tinklaveikos susitikimuose</w:t>
      </w:r>
      <w:r>
        <w:rPr>
          <w:rStyle w:val="FontStyle22"/>
          <w:rFonts w:eastAsia="Times New Roman"/>
          <w:b w:val="0"/>
          <w:bCs w:val="0"/>
          <w:sz w:val="24"/>
          <w:szCs w:val="24"/>
          <w:lang w:eastAsia="en-US"/>
        </w:rPr>
        <w:t>;</w:t>
      </w:r>
    </w:p>
    <w:p w14:paraId="42245C16" w14:textId="53D93CE6"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sudaryti sąlygas Pareiškėjui </w:t>
      </w:r>
      <w:r w:rsidRPr="00713A23">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713A23">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713A23">
        <w:rPr>
          <w:rStyle w:val="FontStyle22"/>
          <w:rFonts w:eastAsia="Times New Roman"/>
          <w:b w:val="0"/>
          <w:bCs w:val="0"/>
          <w:sz w:val="24"/>
          <w:szCs w:val="24"/>
          <w:lang w:eastAsia="en-US"/>
        </w:rPr>
        <w:t xml:space="preserve"> struktūros, funkcijų ir veiklos stebėseną </w:t>
      </w:r>
      <w:r>
        <w:rPr>
          <w:rStyle w:val="FontStyle22"/>
          <w:rFonts w:eastAsia="Times New Roman"/>
          <w:b w:val="0"/>
          <w:bCs w:val="0"/>
          <w:sz w:val="24"/>
          <w:szCs w:val="24"/>
          <w:lang w:eastAsia="en-US"/>
        </w:rPr>
        <w:t>bei</w:t>
      </w:r>
      <w:r w:rsidRPr="00713A23">
        <w:rPr>
          <w:rStyle w:val="FontStyle22"/>
          <w:rFonts w:eastAsia="Times New Roman"/>
          <w:b w:val="0"/>
          <w:bCs w:val="0"/>
          <w:sz w:val="24"/>
          <w:szCs w:val="24"/>
          <w:lang w:eastAsia="en-US"/>
        </w:rPr>
        <w:t xml:space="preserve"> kontrolę</w:t>
      </w:r>
      <w:r>
        <w:rPr>
          <w:rStyle w:val="FontStyle22"/>
          <w:rFonts w:eastAsia="Times New Roman"/>
          <w:b w:val="0"/>
          <w:bCs w:val="0"/>
          <w:sz w:val="24"/>
          <w:szCs w:val="24"/>
          <w:lang w:eastAsia="en-US"/>
        </w:rPr>
        <w:t>;</w:t>
      </w:r>
    </w:p>
    <w:p w14:paraId="07ED8C24"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pateikti Pareiškėjui Finansavimo sąlygų apraše nurodytą </w:t>
      </w:r>
      <w:r w:rsidRPr="00C426A1">
        <w:rPr>
          <w:iCs/>
        </w:rPr>
        <w:t>„V</w:t>
      </w:r>
      <w:r w:rsidRPr="00C426A1">
        <w:t xml:space="preserve">ienos įmonės“ deklaraciją, paskelbtą Europos Sąjungos struktūrinių fondų svetainėje </w:t>
      </w:r>
      <w:r w:rsidRPr="00C426A1">
        <w:rPr>
          <w:i/>
          <w:iCs/>
        </w:rPr>
        <w:t>www.esinvesticijos.lt</w:t>
      </w:r>
      <w:r w:rsidRPr="00C426A1">
        <w:t xml:space="preserve">, skiltyje „Dokumentai“ </w:t>
      </w:r>
      <w:r>
        <w:t>(</w:t>
      </w:r>
      <w:hyperlink r:id="rId7" w:history="1">
        <w:r w:rsidRPr="00982150">
          <w:rPr>
            <w:rStyle w:val="Hipersaitas"/>
            <w:i/>
            <w:iCs/>
          </w:rPr>
          <w:t>https://2021.esinvesticijos.lt/dokumentai</w:t>
        </w:r>
      </w:hyperlink>
      <w:r w:rsidRPr="00C92F42">
        <w:t>)</w:t>
      </w:r>
      <w:r>
        <w:rPr>
          <w:rStyle w:val="FontStyle22"/>
          <w:rFonts w:eastAsia="Times New Roman"/>
          <w:b w:val="0"/>
          <w:bCs w:val="0"/>
          <w:sz w:val="24"/>
          <w:szCs w:val="24"/>
          <w:lang w:eastAsia="en-US"/>
        </w:rPr>
        <w:t xml:space="preserve">, reikalingą Agentūrai įvertinti </w:t>
      </w:r>
      <w:r w:rsidRPr="00A42531">
        <w:rPr>
          <w:i/>
          <w:iCs/>
        </w:rPr>
        <w:t>d</w:t>
      </w:r>
      <w:r w:rsidRPr="00A42531">
        <w:rPr>
          <w:rStyle w:val="FontStyle22"/>
          <w:rFonts w:eastAsia="Times New Roman"/>
          <w:b w:val="0"/>
          <w:bCs w:val="0"/>
          <w:i/>
          <w:iCs/>
          <w:sz w:val="24"/>
          <w:szCs w:val="24"/>
          <w:lang w:eastAsia="en-US"/>
        </w:rPr>
        <w:t>e minimis</w:t>
      </w:r>
      <w:r w:rsidRPr="00A42531">
        <w:rPr>
          <w:rStyle w:val="FontStyle22"/>
          <w:rFonts w:eastAsia="Times New Roman"/>
          <w:b w:val="0"/>
          <w:bCs w:val="0"/>
          <w:sz w:val="24"/>
          <w:szCs w:val="24"/>
          <w:lang w:eastAsia="en-US"/>
        </w:rPr>
        <w:t xml:space="preserve"> pagalbos</w:t>
      </w:r>
      <w:r>
        <w:rPr>
          <w:rStyle w:val="FontStyle22"/>
          <w:rFonts w:eastAsia="Times New Roman"/>
          <w:b w:val="0"/>
          <w:bCs w:val="0"/>
          <w:sz w:val="24"/>
          <w:szCs w:val="24"/>
          <w:lang w:eastAsia="en-US"/>
        </w:rPr>
        <w:t xml:space="preserve"> sumos Globos centrui teisėtumą (taikoma tik tuo atveju, jeigu Globos centras būtų laikomas </w:t>
      </w:r>
      <w:r w:rsidRPr="00A42531">
        <w:rPr>
          <w:i/>
          <w:iCs/>
        </w:rPr>
        <w:t>d</w:t>
      </w:r>
      <w:r w:rsidRPr="00A42531">
        <w:rPr>
          <w:rStyle w:val="FontStyle22"/>
          <w:rFonts w:eastAsia="Times New Roman"/>
          <w:b w:val="0"/>
          <w:bCs w:val="0"/>
          <w:i/>
          <w:iCs/>
          <w:sz w:val="24"/>
          <w:szCs w:val="24"/>
          <w:lang w:eastAsia="en-US"/>
        </w:rPr>
        <w:t>e</w:t>
      </w:r>
      <w:r>
        <w:rPr>
          <w:rStyle w:val="FontStyle22"/>
          <w:rFonts w:eastAsia="Times New Roman"/>
          <w:b w:val="0"/>
          <w:bCs w:val="0"/>
          <w:i/>
          <w:iCs/>
          <w:sz w:val="24"/>
          <w:szCs w:val="24"/>
          <w:lang w:eastAsia="en-US"/>
        </w:rPr>
        <w:t> </w:t>
      </w:r>
      <w:r w:rsidRPr="00A42531">
        <w:rPr>
          <w:rStyle w:val="FontStyle22"/>
          <w:rFonts w:eastAsia="Times New Roman"/>
          <w:b w:val="0"/>
          <w:bCs w:val="0"/>
          <w:i/>
          <w:iCs/>
          <w:sz w:val="24"/>
          <w:szCs w:val="24"/>
          <w:lang w:eastAsia="en-US"/>
        </w:rPr>
        <w:t>minimis</w:t>
      </w:r>
      <w:r w:rsidRPr="00A42531">
        <w:rPr>
          <w:rStyle w:val="FontStyle22"/>
          <w:rFonts w:eastAsia="Times New Roman"/>
          <w:b w:val="0"/>
          <w:bCs w:val="0"/>
          <w:sz w:val="24"/>
          <w:szCs w:val="24"/>
          <w:lang w:eastAsia="en-US"/>
        </w:rPr>
        <w:t xml:space="preserve"> pagalbos gavėj</w:t>
      </w:r>
      <w:r>
        <w:rPr>
          <w:rStyle w:val="FontStyle22"/>
          <w:rFonts w:eastAsia="Times New Roman"/>
          <w:b w:val="0"/>
          <w:bCs w:val="0"/>
          <w:sz w:val="24"/>
          <w:szCs w:val="24"/>
          <w:lang w:eastAsia="en-US"/>
        </w:rPr>
        <w:t>u, kaip tai apibrėžta Finansavimo sąlygų apraše);</w:t>
      </w:r>
    </w:p>
    <w:p w14:paraId="3F25F3E1" w14:textId="77777777" w:rsidR="00AB0B11" w:rsidRPr="00745DBC"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745DBC">
        <w:rPr>
          <w:rStyle w:val="FontStyle27"/>
          <w:rFonts w:eastAsia="Times New Roman"/>
          <w:sz w:val="24"/>
          <w:szCs w:val="24"/>
        </w:rPr>
        <w:t>Kiekvienas Partneris, siekdamas Projekte numatytų uždavinių, įsipareigoja:</w:t>
      </w:r>
    </w:p>
    <w:p w14:paraId="2E09DE6C"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pasiekti jiems Projekte numatytus </w:t>
      </w:r>
      <w:r>
        <w:rPr>
          <w:rStyle w:val="FontStyle22"/>
          <w:rFonts w:eastAsia="Times New Roman"/>
          <w:b w:val="0"/>
          <w:bCs w:val="0"/>
          <w:sz w:val="24"/>
          <w:szCs w:val="24"/>
          <w:lang w:eastAsia="en-US"/>
        </w:rPr>
        <w:t>stebėsenos</w:t>
      </w:r>
      <w:r w:rsidRPr="00745DBC">
        <w:rPr>
          <w:rStyle w:val="FontStyle22"/>
          <w:rFonts w:eastAsia="Times New Roman"/>
          <w:b w:val="0"/>
          <w:bCs w:val="0"/>
          <w:sz w:val="24"/>
          <w:szCs w:val="24"/>
          <w:lang w:eastAsia="en-US"/>
        </w:rPr>
        <w:t xml:space="preserve"> rodiklius ir pateikti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Projekto stebėsenos</w:t>
      </w:r>
      <w:r w:rsidRPr="00745DBC">
        <w:rPr>
          <w:rStyle w:val="FontStyle22"/>
          <w:rFonts w:eastAsia="Times New Roman"/>
          <w:b w:val="0"/>
          <w:bCs w:val="0"/>
          <w:sz w:val="24"/>
          <w:szCs w:val="24"/>
          <w:lang w:eastAsia="en-US"/>
        </w:rPr>
        <w:t xml:space="preserve"> rodikli</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pasiekimo įrodymus;</w:t>
      </w:r>
    </w:p>
    <w:p w14:paraId="4BA6AD5A"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pasiekti kitus šios Sutarties </w:t>
      </w:r>
      <w:r>
        <w:rPr>
          <w:rStyle w:val="FontStyle22"/>
          <w:rFonts w:eastAsia="Times New Roman"/>
          <w:b w:val="0"/>
          <w:bCs w:val="0"/>
          <w:sz w:val="24"/>
          <w:szCs w:val="24"/>
          <w:lang w:val="en-US" w:eastAsia="en-US"/>
        </w:rPr>
        <w:t>4</w:t>
      </w:r>
      <w:r>
        <w:rPr>
          <w:rStyle w:val="FontStyle22"/>
          <w:rFonts w:eastAsia="Times New Roman"/>
          <w:b w:val="0"/>
          <w:bCs w:val="0"/>
          <w:sz w:val="24"/>
          <w:szCs w:val="24"/>
          <w:lang w:eastAsia="en-US"/>
        </w:rPr>
        <w:t xml:space="preserve"> skyriuje ir priede Nr. </w:t>
      </w:r>
      <w:r>
        <w:rPr>
          <w:rStyle w:val="FontStyle22"/>
          <w:rFonts w:eastAsia="Times New Roman"/>
          <w:b w:val="0"/>
          <w:bCs w:val="0"/>
          <w:sz w:val="24"/>
          <w:szCs w:val="24"/>
          <w:lang w:val="en-US" w:eastAsia="en-US"/>
        </w:rPr>
        <w:t>3</w:t>
      </w:r>
      <w:r>
        <w:rPr>
          <w:rStyle w:val="FontStyle22"/>
          <w:rFonts w:eastAsia="Times New Roman"/>
          <w:b w:val="0"/>
          <w:bCs w:val="0"/>
          <w:sz w:val="24"/>
          <w:szCs w:val="24"/>
          <w:lang w:eastAsia="en-US"/>
        </w:rPr>
        <w:t xml:space="preserve"> Partneriams numatytus veiklos rodiklius ir pateikti Pareiškėjui šių rodiklių pasiekimo įrodymus;</w:t>
      </w:r>
    </w:p>
    <w:p w14:paraId="5455208C"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užtikrinti, kad jo, kaip Partnerio, Projekto biudžeto dalis </w:t>
      </w:r>
      <w:r>
        <w:rPr>
          <w:rStyle w:val="FontStyle22"/>
          <w:rFonts w:eastAsia="Times New Roman"/>
          <w:b w:val="0"/>
          <w:bCs w:val="0"/>
          <w:sz w:val="24"/>
          <w:szCs w:val="24"/>
          <w:lang w:eastAsia="en-US"/>
        </w:rPr>
        <w:t>būtų</w:t>
      </w:r>
      <w:r w:rsidRPr="00745DBC">
        <w:rPr>
          <w:rStyle w:val="FontStyle22"/>
          <w:rFonts w:eastAsia="Times New Roman"/>
          <w:b w:val="0"/>
          <w:bCs w:val="0"/>
          <w:sz w:val="24"/>
          <w:szCs w:val="24"/>
          <w:lang w:eastAsia="en-US"/>
        </w:rPr>
        <w:t xml:space="preserve"> tinkamai ir pagrįstai naudojama bei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pateikti visas reikiamas su Projekto įgyvendinimu susijusias ataskaitas (įskaitant, bet neapsiribojant finansin</w:t>
      </w:r>
      <w:r>
        <w:rPr>
          <w:rStyle w:val="FontStyle22"/>
          <w:rFonts w:eastAsia="Times New Roman"/>
          <w:b w:val="0"/>
          <w:bCs w:val="0"/>
          <w:sz w:val="24"/>
          <w:szCs w:val="24"/>
          <w:lang w:eastAsia="en-US"/>
        </w:rPr>
        <w:t>ę</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rojekto lėšų panaudojimo ataskait</w:t>
      </w:r>
      <w:r>
        <w:rPr>
          <w:rStyle w:val="FontStyle22"/>
          <w:rFonts w:eastAsia="Times New Roman"/>
          <w:b w:val="0"/>
          <w:bCs w:val="0"/>
          <w:sz w:val="24"/>
          <w:szCs w:val="24"/>
          <w:lang w:eastAsia="en-US"/>
        </w:rPr>
        <w:t>ą</w:t>
      </w:r>
      <w:r w:rsidRPr="00745DBC">
        <w:rPr>
          <w:rStyle w:val="FontStyle22"/>
          <w:rFonts w:eastAsia="Times New Roman"/>
          <w:b w:val="0"/>
          <w:bCs w:val="0"/>
          <w:sz w:val="24"/>
          <w:szCs w:val="24"/>
          <w:lang w:eastAsia="en-US"/>
        </w:rPr>
        <w:t>) ir išlaidas pagrindžiančius dokumentus</w:t>
      </w:r>
      <w:r>
        <w:rPr>
          <w:rStyle w:val="FontStyle22"/>
          <w:rFonts w:eastAsia="Times New Roman"/>
          <w:b w:val="0"/>
          <w:bCs w:val="0"/>
          <w:sz w:val="24"/>
          <w:szCs w:val="24"/>
          <w:lang w:eastAsia="en-US"/>
        </w:rPr>
        <w:t>, kurie būtų sistemiškai surūšiuoti, teisingi, aiškūs, atsekami, palyginami bei pakankami išlaidoms pagrįsti</w:t>
      </w:r>
      <w:r w:rsidRPr="00745DBC">
        <w:rPr>
          <w:rStyle w:val="FontStyle22"/>
          <w:rFonts w:eastAsia="Times New Roman"/>
          <w:b w:val="0"/>
          <w:bCs w:val="0"/>
          <w:sz w:val="24"/>
          <w:szCs w:val="24"/>
          <w:lang w:eastAsia="en-US"/>
        </w:rPr>
        <w:t>:</w:t>
      </w:r>
    </w:p>
    <w:p w14:paraId="60CE86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banko arba kitos kredito įstaigos sąskaitos išrašus, kasos pajamų ir išlaidų orderius ir (ar) kitus dokumentus, kuriais įrodoma, kad pagal išlaidų pagrindimo dokumentus buvo atliktas mokėjimas;</w:t>
      </w:r>
    </w:p>
    <w:p w14:paraId="6E034A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paslaugų teikėjų ar prekių tiekėjų pateiktas sąskaitas faktūras, perdavimo aktus, darbo užmokesčio apskaitos dokumentus, kelionių ir (ar) kitus dokumentus, kuriais pagrindžiamos patirtos išlaidos;</w:t>
      </w:r>
    </w:p>
    <w:p w14:paraId="0F4688BA"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papildomą informaciją, reikalingą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rojektui įgyvendinti</w:t>
      </w:r>
      <w:r>
        <w:rPr>
          <w:rStyle w:val="FontStyle22"/>
          <w:rFonts w:eastAsia="Times New Roman"/>
          <w:b w:val="0"/>
          <w:bCs w:val="0"/>
          <w:sz w:val="24"/>
          <w:szCs w:val="24"/>
          <w:lang w:eastAsia="en-US"/>
        </w:rPr>
        <w:t>;</w:t>
      </w:r>
    </w:p>
    <w:p w14:paraId="1FF7FAC0"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organizuoti, dalyvauti Projekto vykdymo metu rengiamuose susitikimuose, konferencijose, diskusijų grupėse;</w:t>
      </w:r>
    </w:p>
    <w:p w14:paraId="075B4D8D"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su</w:t>
      </w:r>
      <w:r w:rsidRPr="00745DBC">
        <w:rPr>
          <w:rStyle w:val="FontStyle22"/>
          <w:rFonts w:eastAsia="Times New Roman"/>
          <w:b w:val="0"/>
          <w:bCs w:val="0"/>
          <w:sz w:val="24"/>
          <w:szCs w:val="24"/>
          <w:lang w:eastAsia="en-US"/>
        </w:rPr>
        <w:t xml:space="preserve">derinti su Projektu susijusius dokumentus </w:t>
      </w:r>
      <w:r>
        <w:rPr>
          <w:rStyle w:val="FontStyle22"/>
          <w:rFonts w:eastAsia="Times New Roman"/>
          <w:b w:val="0"/>
          <w:bCs w:val="0"/>
          <w:sz w:val="24"/>
          <w:szCs w:val="24"/>
          <w:lang w:eastAsia="en-US"/>
        </w:rPr>
        <w:t xml:space="preserve">ne vėliau kaip </w:t>
      </w:r>
      <w:r w:rsidRPr="00745DBC">
        <w:rPr>
          <w:rStyle w:val="FontStyle22"/>
          <w:rFonts w:eastAsia="Times New Roman"/>
          <w:b w:val="0"/>
          <w:bCs w:val="0"/>
          <w:sz w:val="24"/>
          <w:szCs w:val="24"/>
          <w:lang w:eastAsia="en-US"/>
        </w:rPr>
        <w:t>per 3 darbo dienas;</w:t>
      </w:r>
    </w:p>
    <w:p w14:paraId="54BADDBB"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imtis priemonių užtikrinti tinkamą Projekto veikl</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įgyvendinimą laiku ir viešinti Projektą </w:t>
      </w:r>
      <w:r>
        <w:rPr>
          <w:rStyle w:val="FontStyle22"/>
          <w:rFonts w:eastAsia="Times New Roman"/>
          <w:b w:val="0"/>
          <w:bCs w:val="0"/>
          <w:sz w:val="24"/>
          <w:szCs w:val="24"/>
          <w:lang w:eastAsia="en-US"/>
        </w:rPr>
        <w:t xml:space="preserve">visuomenei bei kitoms tikslinėms auditorijoms savo </w:t>
      </w:r>
      <w:r w:rsidRPr="00745DBC">
        <w:rPr>
          <w:rStyle w:val="FontStyle22"/>
          <w:rFonts w:eastAsia="Times New Roman"/>
          <w:b w:val="0"/>
          <w:bCs w:val="0"/>
          <w:sz w:val="24"/>
          <w:szCs w:val="24"/>
          <w:lang w:eastAsia="en-US"/>
        </w:rPr>
        <w:t>interneto svetainėje ir /</w:t>
      </w:r>
      <w:r>
        <w:rPr>
          <w:rStyle w:val="FontStyle22"/>
          <w:rFonts w:eastAsia="Times New Roman"/>
          <w:b w:val="0"/>
          <w:bCs w:val="0"/>
          <w:sz w:val="24"/>
          <w:szCs w:val="24"/>
          <w:lang w:eastAsia="en-US"/>
        </w:rPr>
        <w:t xml:space="preserve"> </w:t>
      </w:r>
      <w:r w:rsidRPr="00745DBC">
        <w:rPr>
          <w:rStyle w:val="FontStyle22"/>
          <w:rFonts w:eastAsia="Times New Roman"/>
          <w:b w:val="0"/>
          <w:bCs w:val="0"/>
          <w:sz w:val="24"/>
          <w:szCs w:val="24"/>
          <w:lang w:eastAsia="en-US"/>
        </w:rPr>
        <w:t xml:space="preserve">arba </w:t>
      </w:r>
      <w:r>
        <w:rPr>
          <w:rStyle w:val="FontStyle22"/>
          <w:rFonts w:eastAsia="Times New Roman"/>
          <w:b w:val="0"/>
          <w:bCs w:val="0"/>
          <w:sz w:val="24"/>
          <w:szCs w:val="24"/>
          <w:lang w:eastAsia="en-US"/>
        </w:rPr>
        <w:t>socialiniuose tinkluose laikantis teisės aktuose nustatytų reikalavimų</w:t>
      </w:r>
      <w:r w:rsidRPr="00745DBC">
        <w:rPr>
          <w:rStyle w:val="FontStyle22"/>
          <w:rFonts w:eastAsia="Times New Roman"/>
          <w:b w:val="0"/>
          <w:bCs w:val="0"/>
          <w:sz w:val="24"/>
          <w:szCs w:val="24"/>
          <w:lang w:eastAsia="en-US"/>
        </w:rPr>
        <w:t>;</w:t>
      </w:r>
    </w:p>
    <w:p w14:paraId="1FD94207"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color w:val="000000"/>
        </w:rPr>
        <w:t>informuoti Pareiškėją apie įvykusius arba numatomus Projekto planuoto įgyvendinimo nukrypimus, turinčius įtakos Projekto veikloms, jų įgyvendinimo laikotarpiui ar kitaip keičiantis Projektui ar Sutartyje nustatytiems Partnerių įsipareigojimams;</w:t>
      </w:r>
    </w:p>
    <w:p w14:paraId="6CC6BA04"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ne vėliau kaip per 5</w:t>
      </w:r>
      <w:r>
        <w:rPr>
          <w:rStyle w:val="FontStyle22"/>
          <w:rFonts w:eastAsia="Times New Roman"/>
          <w:b w:val="0"/>
          <w:bCs w:val="0"/>
          <w:sz w:val="24"/>
          <w:szCs w:val="24"/>
          <w:lang w:eastAsia="en-US"/>
        </w:rPr>
        <w:t> </w:t>
      </w:r>
      <w:r w:rsidRPr="00745DBC">
        <w:rPr>
          <w:rStyle w:val="FontStyle22"/>
          <w:rFonts w:eastAsia="Times New Roman"/>
          <w:b w:val="0"/>
          <w:bCs w:val="0"/>
          <w:sz w:val="24"/>
          <w:szCs w:val="24"/>
          <w:lang w:eastAsia="en-US"/>
        </w:rPr>
        <w:t>darbo dienas pateikti visas reikiamas su Projekto įgyvendinimu susijusias ataskaitas;</w:t>
      </w:r>
    </w:p>
    <w:p w14:paraId="1EDB237E"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sąžiningai įgyvendinti kitas savo teises ir pareigas, neatsiejamai susijusias su tinkamu Projekto įgyvendinimu ir numatytų rezultatų pasiekimu;</w:t>
      </w:r>
    </w:p>
    <w:p w14:paraId="57ED4BF3"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tinkamai vykdyti kitus įsipareigojimus, numatytus Sutartyje, Projekte, </w:t>
      </w:r>
      <w:r>
        <w:rPr>
          <w:rStyle w:val="FontStyle22"/>
          <w:rFonts w:eastAsia="Times New Roman"/>
          <w:b w:val="0"/>
          <w:bCs w:val="0"/>
          <w:sz w:val="24"/>
          <w:szCs w:val="24"/>
          <w:lang w:eastAsia="en-US"/>
        </w:rPr>
        <w:t>Finansavimo sąlygų a</w:t>
      </w:r>
      <w:r w:rsidRPr="00745DBC">
        <w:rPr>
          <w:rStyle w:val="FontStyle22"/>
          <w:rFonts w:eastAsia="Times New Roman"/>
          <w:b w:val="0"/>
          <w:bCs w:val="0"/>
          <w:sz w:val="24"/>
          <w:szCs w:val="24"/>
          <w:lang w:eastAsia="en-US"/>
        </w:rPr>
        <w:t>praše ir galiojančiuose Lietuvos Respublikos teisės aktuose.</w:t>
      </w:r>
    </w:p>
    <w:p w14:paraId="45878570"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Kiekvienas Partneris turi teisę susipažinti su bendrų reikalų tvarkymo dokumentais, nepaisant to, </w:t>
      </w:r>
      <w:r w:rsidRPr="00F30D36">
        <w:rPr>
          <w:rStyle w:val="FontStyle22"/>
          <w:rFonts w:eastAsia="Times New Roman"/>
          <w:b w:val="0"/>
          <w:bCs w:val="0"/>
          <w:sz w:val="24"/>
          <w:szCs w:val="24"/>
          <w:lang w:eastAsia="en-US"/>
        </w:rPr>
        <w:t xml:space="preserve">įgaliotas </w:t>
      </w:r>
      <w:r w:rsidRPr="00F30D36">
        <w:rPr>
          <w:color w:val="000000"/>
        </w:rPr>
        <w:t>jis ar ne tvarkyti bendrus reikalus</w:t>
      </w:r>
      <w:r w:rsidRPr="00F30D36">
        <w:rPr>
          <w:rStyle w:val="FontStyle22"/>
          <w:rFonts w:eastAsia="Times New Roman"/>
          <w:b w:val="0"/>
          <w:bCs w:val="0"/>
          <w:sz w:val="24"/>
          <w:szCs w:val="24"/>
          <w:lang w:eastAsia="en-US"/>
        </w:rPr>
        <w:t>. Visi</w:t>
      </w:r>
      <w:r w:rsidRPr="001C5735">
        <w:rPr>
          <w:rStyle w:val="FontStyle22"/>
          <w:rFonts w:eastAsia="Times New Roman"/>
          <w:b w:val="0"/>
          <w:bCs w:val="0"/>
          <w:sz w:val="24"/>
          <w:szCs w:val="24"/>
          <w:lang w:eastAsia="en-US"/>
        </w:rPr>
        <w:t xml:space="preserve"> susitarimai, apribojantys ar panaikinantys šią teis</w:t>
      </w:r>
      <w:r>
        <w:rPr>
          <w:rStyle w:val="FontStyle22"/>
          <w:rFonts w:eastAsia="Times New Roman"/>
          <w:b w:val="0"/>
          <w:bCs w:val="0"/>
          <w:sz w:val="24"/>
          <w:szCs w:val="24"/>
          <w:lang w:eastAsia="en-US"/>
        </w:rPr>
        <w:t>ę</w:t>
      </w:r>
      <w:r w:rsidRPr="001C5735">
        <w:rPr>
          <w:rStyle w:val="FontStyle22"/>
          <w:rFonts w:eastAsia="Times New Roman"/>
          <w:b w:val="0"/>
          <w:bCs w:val="0"/>
          <w:sz w:val="24"/>
          <w:szCs w:val="24"/>
          <w:lang w:eastAsia="en-US"/>
        </w:rPr>
        <w:t xml:space="preserve"> – negalioja.</w:t>
      </w:r>
    </w:p>
    <w:p w14:paraId="7B17038F"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besąlygiškai susitaria, kad pagal šią Sutartį Projektą administruoja, įgyvendina, santykiuose su trečiaisiais asmenimis </w:t>
      </w:r>
      <w:r>
        <w:rPr>
          <w:rStyle w:val="FontStyle22"/>
          <w:rFonts w:eastAsia="Times New Roman"/>
          <w:b w:val="0"/>
          <w:bCs w:val="0"/>
          <w:sz w:val="24"/>
          <w:szCs w:val="24"/>
          <w:lang w:eastAsia="en-US"/>
        </w:rPr>
        <w:t xml:space="preserve">Šalis </w:t>
      </w:r>
      <w:r w:rsidRPr="001C5735">
        <w:rPr>
          <w:rStyle w:val="FontStyle22"/>
          <w:rFonts w:eastAsia="Times New Roman"/>
          <w:b w:val="0"/>
          <w:bCs w:val="0"/>
          <w:sz w:val="24"/>
          <w:szCs w:val="24"/>
          <w:lang w:eastAsia="en-US"/>
        </w:rPr>
        <w:t xml:space="preserve">atstovauja </w:t>
      </w:r>
      <w:r>
        <w:rPr>
          <w:rStyle w:val="FontStyle22"/>
          <w:rFonts w:eastAsia="Times New Roman"/>
          <w:b w:val="0"/>
          <w:bCs w:val="0"/>
          <w:sz w:val="24"/>
          <w:szCs w:val="24"/>
          <w:lang w:eastAsia="en-US"/>
        </w:rPr>
        <w:t>Pareiškėjas</w:t>
      </w:r>
      <w:r w:rsidRPr="001C5735">
        <w:rPr>
          <w:rStyle w:val="FontStyle22"/>
          <w:rFonts w:eastAsia="Times New Roman"/>
          <w:b w:val="0"/>
          <w:bCs w:val="0"/>
          <w:sz w:val="24"/>
          <w:szCs w:val="24"/>
          <w:lang w:eastAsia="en-US"/>
        </w:rPr>
        <w:t>.</w:t>
      </w:r>
    </w:p>
    <w:p w14:paraId="3CF0780A"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privalo sudaryti sąlygas tikrinti Projektą</w:t>
      </w:r>
      <w:r>
        <w:rPr>
          <w:rStyle w:val="FontStyle22"/>
          <w:rFonts w:eastAsia="Times New Roman"/>
          <w:b w:val="0"/>
          <w:bCs w:val="0"/>
          <w:sz w:val="24"/>
          <w:szCs w:val="24"/>
          <w:lang w:eastAsia="en-US"/>
        </w:rPr>
        <w:t xml:space="preserve">, vykdyti Projekto įgyvendinimo </w:t>
      </w:r>
      <w:r w:rsidRPr="001F4C29">
        <w:rPr>
          <w:rStyle w:val="FontStyle22"/>
          <w:rFonts w:eastAsia="Times New Roman"/>
          <w:b w:val="0"/>
          <w:bCs w:val="0"/>
          <w:sz w:val="24"/>
          <w:szCs w:val="24"/>
          <w:lang w:eastAsia="en-US"/>
        </w:rPr>
        <w:t>stebėseną</w:t>
      </w:r>
      <w:r>
        <w:rPr>
          <w:rStyle w:val="FontStyle22"/>
          <w:rFonts w:eastAsia="Times New Roman"/>
          <w:b w:val="0"/>
          <w:bCs w:val="0"/>
          <w:sz w:val="24"/>
          <w:szCs w:val="24"/>
          <w:lang w:eastAsia="en-US"/>
        </w:rPr>
        <w:t xml:space="preserve"> bei</w:t>
      </w:r>
      <w:r w:rsidRPr="001F4C29">
        <w:rPr>
          <w:rStyle w:val="FontStyle22"/>
          <w:rFonts w:eastAsia="Times New Roman"/>
          <w:b w:val="0"/>
          <w:bCs w:val="0"/>
          <w:sz w:val="24"/>
          <w:szCs w:val="24"/>
          <w:lang w:eastAsia="en-US"/>
        </w:rPr>
        <w:t xml:space="preserve"> kontrolę</w:t>
      </w:r>
      <w:r w:rsidRPr="001C5735">
        <w:rPr>
          <w:rStyle w:val="FontStyle22"/>
          <w:rFonts w:eastAsia="Times New Roman"/>
          <w:b w:val="0"/>
          <w:bCs w:val="0"/>
          <w:sz w:val="24"/>
          <w:szCs w:val="24"/>
          <w:lang w:eastAsia="en-US"/>
        </w:rPr>
        <w:t xml:space="preserve"> ir pateikti visus su Projekto įgyvendinimu susijusius dokumentus ir informaciją.</w:t>
      </w:r>
    </w:p>
    <w:p w14:paraId="7039F17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visus dokumentus, susijusius su Projekt</w:t>
      </w:r>
      <w:r>
        <w:rPr>
          <w:rStyle w:val="FontStyle22"/>
          <w:rFonts w:eastAsia="Times New Roman"/>
          <w:b w:val="0"/>
          <w:bCs w:val="0"/>
          <w:sz w:val="24"/>
          <w:szCs w:val="24"/>
          <w:lang w:eastAsia="en-US"/>
        </w:rPr>
        <w:t>o</w:t>
      </w:r>
      <w:r w:rsidRPr="001C5735">
        <w:rPr>
          <w:rStyle w:val="FontStyle22"/>
          <w:rFonts w:eastAsia="Times New Roman"/>
          <w:b w:val="0"/>
          <w:bCs w:val="0"/>
          <w:sz w:val="24"/>
          <w:szCs w:val="24"/>
          <w:lang w:eastAsia="en-US"/>
        </w:rPr>
        <w:t xml:space="preserve"> įgyvendinimu (sudarytas sutartis, atliktų pirkimų ir mokėjimų dokumentų originalus, įgyvendintą veiklą įrodančius dokumentus, raštų originalus ir kt.), kaupia ir privalomai saugo </w:t>
      </w:r>
      <w:r>
        <w:rPr>
          <w:rStyle w:val="FontStyle22"/>
          <w:rFonts w:eastAsia="Times New Roman"/>
          <w:b w:val="0"/>
          <w:bCs w:val="0"/>
          <w:sz w:val="24"/>
          <w:szCs w:val="24"/>
          <w:lang w:eastAsia="en-US"/>
        </w:rPr>
        <w:t xml:space="preserve">Projekto finansavimo ir administravimo sutartyje nurodytą laikotarpį arba </w:t>
      </w:r>
      <w:r w:rsidRPr="0069643A">
        <w:t>ne trumpiau kaip 10 (dešimt) metų po Projekto įgyvendinimo</w:t>
      </w:r>
      <w:r>
        <w:t>, priklausomai nuo to, kuris terminas ilgesnis</w:t>
      </w:r>
      <w:r w:rsidRPr="001C5735">
        <w:rPr>
          <w:rStyle w:val="FontStyle22"/>
          <w:rFonts w:eastAsia="Times New Roman"/>
          <w:b w:val="0"/>
          <w:bCs w:val="0"/>
          <w:sz w:val="24"/>
          <w:szCs w:val="24"/>
          <w:lang w:eastAsia="en-US"/>
        </w:rPr>
        <w:t>. Saugomi dokumentai ir kita medžiaga, esant reikalui, turi būti prieinami.</w:t>
      </w:r>
    </w:p>
    <w:p w14:paraId="79F180A0" w14:textId="77777777" w:rsidR="00AB0B11" w:rsidRPr="00CC3638"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7"/>
          <w:rFonts w:eastAsia="Times New Roman"/>
          <w:sz w:val="24"/>
          <w:szCs w:val="24"/>
        </w:rPr>
        <w:t xml:space="preserve">Sutarties galiojimo laikotarpiu visi naujai sukurti produktai, atsiradusios autorinės ir kitos intelektinės teisės išimtinai priklauso tuos produktus sukūrusiai ar autorines ir kitas intelektines teises </w:t>
      </w:r>
      <w:r w:rsidRPr="00CC3638">
        <w:rPr>
          <w:rStyle w:val="FontStyle27"/>
          <w:rFonts w:eastAsia="Times New Roman"/>
          <w:sz w:val="24"/>
          <w:szCs w:val="24"/>
        </w:rPr>
        <w:t>įgijusiai Šaliai.</w:t>
      </w:r>
    </w:p>
    <w:p w14:paraId="40E07A07"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7EB63AC7" w14:textId="77777777" w:rsidR="00AB0B11" w:rsidRPr="00133D5F"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Pr>
          <w:rStyle w:val="FontStyle22"/>
          <w:rFonts w:eastAsia="Times New Roman"/>
          <w:sz w:val="24"/>
          <w:szCs w:val="24"/>
          <w:lang w:eastAsia="en-US"/>
        </w:rPr>
        <w:t>KITI</w:t>
      </w:r>
      <w:r w:rsidRPr="00133D5F">
        <w:rPr>
          <w:rStyle w:val="FontStyle22"/>
          <w:rFonts w:eastAsia="Times New Roman"/>
          <w:sz w:val="24"/>
          <w:szCs w:val="24"/>
          <w:lang w:eastAsia="en-US"/>
        </w:rPr>
        <w:t xml:space="preserve"> </w:t>
      </w:r>
      <w:r>
        <w:rPr>
          <w:rStyle w:val="FontStyle22"/>
          <w:rFonts w:eastAsia="Times New Roman"/>
          <w:sz w:val="24"/>
          <w:szCs w:val="24"/>
          <w:lang w:eastAsia="en-US"/>
        </w:rPr>
        <w:t>PARTNERIAMS TAIKOMI</w:t>
      </w:r>
      <w:r w:rsidRPr="00133D5F">
        <w:rPr>
          <w:rStyle w:val="FontStyle22"/>
          <w:rFonts w:eastAsia="Times New Roman"/>
          <w:sz w:val="24"/>
          <w:szCs w:val="24"/>
          <w:lang w:eastAsia="en-US"/>
        </w:rPr>
        <w:t xml:space="preserve"> VEIKLOS RODIKLIAI</w:t>
      </w:r>
    </w:p>
    <w:p w14:paraId="2FF9D523"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E726879" w14:textId="77777777" w:rsidR="00AB0B11" w:rsidRPr="00C73F65" w:rsidRDefault="00AB0B11" w:rsidP="00AB0B11">
      <w:pPr>
        <w:pStyle w:val="Style18"/>
        <w:widowControl/>
        <w:numPr>
          <w:ilvl w:val="1"/>
          <w:numId w:val="1"/>
        </w:numPr>
        <w:tabs>
          <w:tab w:val="left" w:pos="426"/>
        </w:tabs>
        <w:autoSpaceDE/>
        <w:autoSpaceDN/>
        <w:adjustRightInd/>
        <w:spacing w:line="264" w:lineRule="exact"/>
        <w:ind w:left="0" w:firstLine="581"/>
        <w:rPr>
          <w:rFonts w:eastAsia="Times New Roman"/>
          <w:lang w:eastAsia="en-US"/>
        </w:rPr>
      </w:pPr>
      <w:r>
        <w:rPr>
          <w:rStyle w:val="FontStyle22"/>
          <w:rFonts w:eastAsia="Times New Roman"/>
          <w:b w:val="0"/>
          <w:bCs w:val="0"/>
          <w:sz w:val="24"/>
          <w:szCs w:val="24"/>
          <w:lang w:eastAsia="en-US"/>
        </w:rPr>
        <w:t>Sutarties vykdymo metu Partneriai taip pat įsipareigoja pasiekti papildomus veiklos rodiklius, kuriais turi būti siekiama sistemingo ir ilgalaikio p</w:t>
      </w:r>
      <w:r w:rsidRPr="002F6C51">
        <w:rPr>
          <w:rFonts w:eastAsia="Times New Roman"/>
          <w:color w:val="000000"/>
        </w:rPr>
        <w:t>aslaugų, skatinančių ir efektyviai palaikančių globą (rūpybą) šeimos aplinkoje, vystym</w:t>
      </w:r>
      <w:r>
        <w:rPr>
          <w:rFonts w:eastAsia="Times New Roman"/>
          <w:color w:val="000000"/>
        </w:rPr>
        <w:t xml:space="preserve">o. Šie Partnerių veiklos rodikliai numatyti Sutarties priede Nr. </w:t>
      </w:r>
      <w:r>
        <w:rPr>
          <w:rFonts w:eastAsia="Times New Roman"/>
          <w:color w:val="000000"/>
          <w:lang w:val="en-US"/>
        </w:rPr>
        <w:t>3.</w:t>
      </w:r>
    </w:p>
    <w:p w14:paraId="261EABBF" w14:textId="77777777" w:rsidR="00AB0B11" w:rsidRPr="00AA77F6"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Pr>
          <w:rFonts w:eastAsia="Times New Roman"/>
          <w:color w:val="000000"/>
        </w:rPr>
        <w:t>Sutarties priede Nr. 3 numatytų rodiklių reikšmių pasiekimas stebimas remiantis Socialinės paramos šeimai informacinės sistemos (toliau – SPIS) duomenimis ir (ar) vertinant Partnerių pateiktas ataskaitas.</w:t>
      </w:r>
    </w:p>
    <w:p w14:paraId="01AF844D"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CC3638">
        <w:rPr>
          <w:rStyle w:val="FontStyle22"/>
          <w:rFonts w:eastAsia="Times New Roman"/>
          <w:b w:val="0"/>
          <w:bCs w:val="0"/>
          <w:sz w:val="24"/>
          <w:szCs w:val="24"/>
          <w:lang w:eastAsia="en-US"/>
        </w:rPr>
        <w:t>Tuo atveju</w:t>
      </w:r>
      <w:r>
        <w:rPr>
          <w:rStyle w:val="FontStyle22"/>
          <w:rFonts w:eastAsia="Times New Roman"/>
          <w:b w:val="0"/>
          <w:bCs w:val="0"/>
          <w:sz w:val="24"/>
          <w:szCs w:val="24"/>
          <w:lang w:eastAsia="en-US"/>
        </w:rPr>
        <w:t xml:space="preserve">, jeigu priede Nr. </w:t>
      </w:r>
      <w:r>
        <w:rPr>
          <w:rStyle w:val="FontStyle22"/>
          <w:rFonts w:eastAsia="Times New Roman"/>
          <w:b w:val="0"/>
          <w:bCs w:val="0"/>
          <w:sz w:val="24"/>
          <w:szCs w:val="24"/>
          <w:lang w:val="en-US" w:eastAsia="en-US"/>
        </w:rPr>
        <w:t xml:space="preserve">3 </w:t>
      </w:r>
      <w:r>
        <w:rPr>
          <w:rStyle w:val="FontStyle22"/>
          <w:rFonts w:eastAsia="Times New Roman"/>
          <w:b w:val="0"/>
          <w:bCs w:val="0"/>
          <w:sz w:val="24"/>
          <w:szCs w:val="24"/>
          <w:lang w:eastAsia="en-US"/>
        </w:rPr>
        <w:t>nustatytais terminais Partneriai nepasiekia numatytų rodiklių arba nepateikia rodiklio pasiekimo ataskaitos, kai to reikalaujama, Pareiškėjas imasi priemonių išsiaiškinti rodiklio nepasiekimo priežastis, analizuoja Partnerių atliktus veiksmus ar neveikimą, lėmusius rodiklio nepasiekimą, taip pat turi teisę inicijuoti susitikimus su Partneriais ir suinteresuotomis institucijomis (įskaitant, bet neapsiribojant, Lietuvos Respublikos socialinės apsaugos ir darbo ministerija ir kt.), siekiant identifikuoti su rodiklių nepasiekimu susijusias rizikas bei nustatyti priemones ir terminus šioms rizikoms pašalinti.</w:t>
      </w:r>
    </w:p>
    <w:p w14:paraId="45731D25" w14:textId="77777777" w:rsidR="00AB0B11" w:rsidRPr="00A91145"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A91145">
        <w:rPr>
          <w:rStyle w:val="FontStyle22"/>
          <w:rFonts w:eastAsia="Times New Roman"/>
          <w:b w:val="0"/>
          <w:bCs w:val="0"/>
          <w:sz w:val="24"/>
          <w:szCs w:val="24"/>
          <w:lang w:eastAsia="en-US"/>
        </w:rPr>
        <w:t>Pareiškėjas turi teisę inicijuoti Sutarties pried</w:t>
      </w:r>
      <w:r>
        <w:rPr>
          <w:rStyle w:val="FontStyle22"/>
          <w:rFonts w:eastAsia="Times New Roman"/>
          <w:b w:val="0"/>
          <w:bCs w:val="0"/>
          <w:sz w:val="24"/>
          <w:szCs w:val="24"/>
          <w:lang w:eastAsia="en-US"/>
        </w:rPr>
        <w:t>o</w:t>
      </w:r>
      <w:r w:rsidRPr="00A91145">
        <w:rPr>
          <w:rStyle w:val="FontStyle22"/>
          <w:rFonts w:eastAsia="Times New Roman"/>
          <w:b w:val="0"/>
          <w:bCs w:val="0"/>
          <w:sz w:val="24"/>
          <w:szCs w:val="24"/>
          <w:lang w:eastAsia="en-US"/>
        </w:rPr>
        <w:t xml:space="preserve"> Nr. 3 </w:t>
      </w:r>
      <w:r>
        <w:rPr>
          <w:rStyle w:val="FontStyle22"/>
          <w:rFonts w:eastAsia="Times New Roman"/>
          <w:b w:val="0"/>
          <w:bCs w:val="0"/>
          <w:sz w:val="24"/>
          <w:szCs w:val="24"/>
          <w:lang w:eastAsia="en-US"/>
        </w:rPr>
        <w:t>keitimą</w:t>
      </w:r>
      <w:r w:rsidRPr="00A91145">
        <w:rPr>
          <w:rStyle w:val="FontStyle22"/>
          <w:rFonts w:eastAsia="Times New Roman"/>
          <w:b w:val="0"/>
          <w:bCs w:val="0"/>
          <w:sz w:val="24"/>
          <w:szCs w:val="24"/>
          <w:lang w:eastAsia="en-US"/>
        </w:rPr>
        <w:t>, įtraukiant</w:t>
      </w:r>
      <w:r>
        <w:rPr>
          <w:rStyle w:val="FontStyle22"/>
          <w:rFonts w:eastAsia="Times New Roman"/>
          <w:b w:val="0"/>
          <w:bCs w:val="0"/>
          <w:sz w:val="24"/>
          <w:szCs w:val="24"/>
          <w:lang w:eastAsia="en-US"/>
        </w:rPr>
        <w:t xml:space="preserve"> </w:t>
      </w:r>
      <w:r w:rsidRPr="00A91145">
        <w:rPr>
          <w:rStyle w:val="FontStyle22"/>
          <w:rFonts w:eastAsia="Times New Roman"/>
          <w:b w:val="0"/>
          <w:bCs w:val="0"/>
          <w:sz w:val="24"/>
          <w:szCs w:val="24"/>
          <w:lang w:eastAsia="en-US"/>
        </w:rPr>
        <w:t xml:space="preserve">naujus </w:t>
      </w:r>
      <w:r>
        <w:rPr>
          <w:rStyle w:val="FontStyle22"/>
          <w:rFonts w:eastAsia="Times New Roman"/>
          <w:b w:val="0"/>
          <w:bCs w:val="0"/>
          <w:sz w:val="24"/>
          <w:szCs w:val="24"/>
          <w:lang w:eastAsia="en-US"/>
        </w:rPr>
        <w:t xml:space="preserve">Partnerių </w:t>
      </w:r>
      <w:r w:rsidRPr="00A91145">
        <w:rPr>
          <w:rStyle w:val="FontStyle22"/>
          <w:rFonts w:eastAsia="Times New Roman"/>
          <w:b w:val="0"/>
          <w:bCs w:val="0"/>
          <w:sz w:val="24"/>
          <w:szCs w:val="24"/>
          <w:lang w:eastAsia="en-US"/>
        </w:rPr>
        <w:t xml:space="preserve">veiklos rodiklius, </w:t>
      </w:r>
      <w:r>
        <w:rPr>
          <w:rStyle w:val="FontStyle22"/>
          <w:rFonts w:eastAsia="Times New Roman"/>
          <w:b w:val="0"/>
          <w:bCs w:val="0"/>
          <w:sz w:val="24"/>
          <w:szCs w:val="24"/>
          <w:lang w:eastAsia="en-US"/>
        </w:rPr>
        <w:t xml:space="preserve">jei tokių rodiklių įtraukimo poreikis yra nulemtas Lietuvos Respublikos socialinių paslaugų įstatymo ar kitų Globos centro veiklą reglamentuojančių teisės aktų pasikeitimų, turinčių įtakos globos sistemai ir (ar) Globos centro veiklos ir teikiamų paslaugų organizavimui. </w:t>
      </w:r>
      <w:r w:rsidRPr="00A91145">
        <w:rPr>
          <w:rStyle w:val="FontStyle22"/>
          <w:rFonts w:eastAsia="Times New Roman"/>
          <w:b w:val="0"/>
          <w:bCs w:val="0"/>
          <w:sz w:val="24"/>
          <w:szCs w:val="24"/>
          <w:lang w:eastAsia="en-US"/>
        </w:rPr>
        <w:t xml:space="preserve">Šalys susitaria, kad </w:t>
      </w:r>
      <w:r>
        <w:rPr>
          <w:rStyle w:val="FontStyle22"/>
          <w:rFonts w:eastAsia="Times New Roman"/>
          <w:b w:val="0"/>
          <w:bCs w:val="0"/>
          <w:sz w:val="24"/>
          <w:szCs w:val="24"/>
          <w:lang w:eastAsia="en-US"/>
        </w:rPr>
        <w:t xml:space="preserve">tokiu atveju </w:t>
      </w:r>
      <w:r w:rsidRPr="00A91145">
        <w:rPr>
          <w:rStyle w:val="FontStyle22"/>
          <w:rFonts w:eastAsia="Times New Roman"/>
          <w:b w:val="0"/>
          <w:bCs w:val="0"/>
          <w:sz w:val="24"/>
          <w:szCs w:val="24"/>
          <w:lang w:eastAsia="en-US"/>
        </w:rPr>
        <w:t>bus pasirašomas susitarimas dėl Sutarties pakeitimo</w:t>
      </w:r>
      <w:r>
        <w:rPr>
          <w:rStyle w:val="FontStyle22"/>
          <w:rFonts w:eastAsia="Times New Roman"/>
          <w:b w:val="0"/>
          <w:bCs w:val="0"/>
          <w:sz w:val="24"/>
          <w:szCs w:val="24"/>
          <w:lang w:eastAsia="en-US"/>
        </w:rPr>
        <w:t>.</w:t>
      </w:r>
    </w:p>
    <w:p w14:paraId="6C31DD7F" w14:textId="77777777" w:rsidR="00AB0B11" w:rsidRPr="002C5796" w:rsidRDefault="00AB0B11" w:rsidP="00AB0B11">
      <w:pPr>
        <w:pStyle w:val="Style18"/>
        <w:widowControl/>
        <w:tabs>
          <w:tab w:val="left" w:pos="426"/>
        </w:tabs>
        <w:autoSpaceDE/>
        <w:autoSpaceDN/>
        <w:adjustRightInd/>
        <w:spacing w:after="120" w:line="264" w:lineRule="exact"/>
        <w:ind w:firstLine="544"/>
        <w:rPr>
          <w:rStyle w:val="FontStyle22"/>
          <w:rFonts w:eastAsia="Times New Roman"/>
          <w:b w:val="0"/>
          <w:bCs w:val="0"/>
          <w:sz w:val="24"/>
          <w:szCs w:val="24"/>
          <w:lang w:val="en-US" w:eastAsia="en-US"/>
        </w:rPr>
      </w:pPr>
    </w:p>
    <w:p w14:paraId="500B45CD" w14:textId="77777777" w:rsidR="00AB0B11" w:rsidRPr="00305AB8"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Pr>
          <w:rStyle w:val="FontStyle22"/>
          <w:rFonts w:eastAsia="Times New Roman"/>
          <w:sz w:val="24"/>
          <w:szCs w:val="24"/>
          <w:lang w:eastAsia="en-US"/>
        </w:rPr>
        <w:t>SUTARTIES ŠALIŲ ATSAKOMYBĖ</w:t>
      </w:r>
    </w:p>
    <w:p w14:paraId="5B819C44" w14:textId="77777777" w:rsidR="00AB0B11" w:rsidRPr="000643E2"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654D1E5"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Šalių bendru tarpusavio susitarimu atsakomybė tretiesiems asmenims pagal bendras prievoles yra solidari.</w:t>
      </w:r>
    </w:p>
    <w:p w14:paraId="4F04F4F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t>Už Sutarties vykdymą bei įgyvendinimą kiekviena Šalis atsako pagal šioje Sutartyje prisiimtus įsipareigojimus.</w:t>
      </w:r>
      <w:r>
        <w:rPr>
          <w:rStyle w:val="FontStyle22"/>
          <w:rFonts w:eastAsia="Times New Roman"/>
          <w:b w:val="0"/>
          <w:bCs w:val="0"/>
          <w:sz w:val="24"/>
          <w:szCs w:val="24"/>
          <w:lang w:eastAsia="en-US"/>
        </w:rPr>
        <w:t xml:space="preserve"> </w:t>
      </w:r>
      <w:r>
        <w:t>Nepaisant Šalių solidarios atsakomybės prieš trečiuosius asmenis, Šalys susitaria, kad išlaidos ir nuostoliai, atsiradę dėl vienos iš Šalių kaltų veiksmų ar neveikimo, tenka šiai Šaliai ir turi būti jos visiškai atlyginti.</w:t>
      </w:r>
    </w:p>
    <w:p w14:paraId="0C36791B" w14:textId="77777777" w:rsidR="00AB0B11" w:rsidRPr="00DE4590"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bookmarkStart w:id="0" w:name="_Hlk124364740"/>
      <w:r w:rsidRPr="001629A7">
        <w:rPr>
          <w:rStyle w:val="FontStyle27"/>
          <w:rFonts w:eastAsia="Times New Roman"/>
          <w:sz w:val="24"/>
          <w:szCs w:val="24"/>
        </w:rPr>
        <w:t>Partneriui patyrus netinkamų finansuoti išlaidų, jas padengia šias išlaidas patyręs Partneris</w:t>
      </w:r>
      <w:bookmarkEnd w:id="0"/>
      <w:r w:rsidRPr="001629A7">
        <w:rPr>
          <w:rStyle w:val="FontStyle27"/>
          <w:rFonts w:eastAsia="Times New Roman"/>
          <w:sz w:val="24"/>
          <w:szCs w:val="24"/>
        </w:rPr>
        <w:t xml:space="preserve">. </w:t>
      </w:r>
      <w:r>
        <w:rPr>
          <w:rStyle w:val="FontStyle22"/>
          <w:rFonts w:eastAsia="Times New Roman"/>
          <w:b w:val="0"/>
          <w:bCs w:val="0"/>
          <w:sz w:val="24"/>
          <w:szCs w:val="24"/>
          <w:lang w:eastAsia="en-US"/>
        </w:rPr>
        <w:t xml:space="preserve">Pareiškėjas </w:t>
      </w:r>
      <w:r w:rsidRPr="001629A7">
        <w:rPr>
          <w:rStyle w:val="FontStyle27"/>
          <w:rFonts w:eastAsia="Times New Roman"/>
          <w:sz w:val="24"/>
          <w:szCs w:val="24"/>
        </w:rPr>
        <w:t>už Partnerių patirtas netinkamas finansuoti išlaidas neatsako.</w:t>
      </w:r>
    </w:p>
    <w:p w14:paraId="20D0BE5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Paaiškėjus, kad Sutartyje nurodyti Šalių pareiškimai ir (ar) garantijos neatitinka tikrovės, kiekviena iš Šalių įsipareigoja savo sąskaita ir rizika atlikti visus reikiamus ir kitos Šalies pageidautinus veiksmus, trūkumams pašalinti ir atlyginti kitai Šaliai visus su tuo susijusius tiesioginius nuostolius. Nuostolių atlyginimas neatleidžia Šalies nuo prievolės vykdyti iš Sutarties kylančius įsipareigojimus. </w:t>
      </w:r>
    </w:p>
    <w:p w14:paraId="032254DE" w14:textId="77777777" w:rsidR="00AB0B11" w:rsidRPr="00470BEF"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Šalis atleidžiama nuo atsakomybės už Sutarties nevykdymą, jeigu ji įrodo, kad Sutartis neįvykdyta dėl aplinkybių, kurių ji negalėjo kontroliuoti bei protingai numatyti Sutarties sudarymo metu įvertinusi rizikas, ir kad negalėjo užkirsti kelio šioms aplinkybėms ar jų pasekmėms atsirasti. Nenugalima jėga (</w:t>
      </w:r>
      <w:r w:rsidRPr="008007EC">
        <w:rPr>
          <w:rStyle w:val="FontStyle22"/>
          <w:rFonts w:eastAsia="Times New Roman"/>
          <w:b w:val="0"/>
          <w:bCs w:val="0"/>
          <w:i/>
          <w:iCs/>
          <w:sz w:val="24"/>
          <w:szCs w:val="24"/>
          <w:lang w:eastAsia="en-US"/>
        </w:rPr>
        <w:t>force majeure</w:t>
      </w:r>
      <w:r w:rsidRPr="00302BCE">
        <w:rPr>
          <w:rStyle w:val="FontStyle22"/>
          <w:rFonts w:eastAsia="Times New Roman"/>
          <w:b w:val="0"/>
          <w:bCs w:val="0"/>
          <w:sz w:val="24"/>
          <w:szCs w:val="24"/>
          <w:lang w:eastAsia="en-US"/>
        </w:rPr>
        <w:t>) nelaikoma tai, kad Šalis neturi reikiamų finansinių išteklių arba Šalis pažeidžia savo prievoles.</w:t>
      </w:r>
    </w:p>
    <w:p w14:paraId="571E6C8A" w14:textId="77777777" w:rsidR="00AB0B11" w:rsidRPr="000643E2" w:rsidRDefault="00AB0B11" w:rsidP="00AB0B11">
      <w:pPr>
        <w:pStyle w:val="Style18"/>
        <w:widowControl/>
        <w:tabs>
          <w:tab w:val="left" w:pos="426"/>
        </w:tabs>
        <w:autoSpaceDE/>
        <w:autoSpaceDN/>
        <w:adjustRightInd/>
        <w:spacing w:line="264" w:lineRule="exact"/>
        <w:rPr>
          <w:rStyle w:val="FontStyle22"/>
          <w:rFonts w:eastAsia="Times New Roman"/>
          <w:b w:val="0"/>
          <w:bCs w:val="0"/>
          <w:sz w:val="24"/>
          <w:szCs w:val="24"/>
          <w:lang w:val="en-US" w:eastAsia="en-US"/>
        </w:rPr>
      </w:pPr>
    </w:p>
    <w:p w14:paraId="4536C433" w14:textId="77777777" w:rsidR="00AB0B11" w:rsidRPr="0030588A"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SUTARTIES GALIOJIMAS, KEITIMAS IR NUTRAUKIMAS</w:t>
      </w:r>
    </w:p>
    <w:p w14:paraId="6111AFBE" w14:textId="77777777" w:rsidR="00AB0B11"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7E8FF658" w14:textId="066C13A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Sutartis įsigalioja nuo jos pasirašymo dienos </w:t>
      </w:r>
      <w:r>
        <w:rPr>
          <w:rStyle w:val="FontStyle22"/>
          <w:rFonts w:eastAsia="Times New Roman"/>
          <w:b w:val="0"/>
          <w:bCs w:val="0"/>
          <w:sz w:val="24"/>
          <w:szCs w:val="24"/>
          <w:lang w:eastAsia="en-US"/>
        </w:rPr>
        <w:t xml:space="preserve">(pasirašymo diena laikoma diena, kurią Sutartį pasirašo paskutinioji iš Šalių) </w:t>
      </w:r>
      <w:r w:rsidRPr="00302BCE">
        <w:rPr>
          <w:rStyle w:val="FontStyle22"/>
          <w:rFonts w:eastAsia="Times New Roman"/>
          <w:b w:val="0"/>
          <w:bCs w:val="0"/>
          <w:sz w:val="24"/>
          <w:szCs w:val="24"/>
          <w:lang w:eastAsia="en-US"/>
        </w:rPr>
        <w:t xml:space="preserve">bei galioja </w:t>
      </w:r>
      <w:r>
        <w:rPr>
          <w:rStyle w:val="FontStyle22"/>
          <w:rFonts w:eastAsia="Times New Roman"/>
          <w:b w:val="0"/>
          <w:bCs w:val="0"/>
          <w:sz w:val="24"/>
          <w:szCs w:val="24"/>
          <w:lang w:eastAsia="en-US"/>
        </w:rPr>
        <w:t xml:space="preserve">iki </w:t>
      </w:r>
      <w:r w:rsidRPr="00E96BDE">
        <w:t>Projekto finansavimo ir administravimo sutartyje numatytų įsipareigojimų įvykdymo arba iki šios Sutarties nutraukimo joje nurodytomis sąlygomis ir tvarka</w:t>
      </w:r>
      <w:r w:rsidRPr="00302BCE">
        <w:rPr>
          <w:rStyle w:val="FontStyle22"/>
          <w:rFonts w:eastAsia="Times New Roman"/>
          <w:b w:val="0"/>
          <w:bCs w:val="0"/>
          <w:sz w:val="24"/>
          <w:szCs w:val="24"/>
          <w:lang w:eastAsia="en-US"/>
        </w:rPr>
        <w:t>.</w:t>
      </w:r>
    </w:p>
    <w:p w14:paraId="73EA8481" w14:textId="7AEF92A2"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Sutarties vykdymo terminas – </w:t>
      </w:r>
      <w:r w:rsidRPr="00B9144E">
        <w:rPr>
          <w:rStyle w:val="FontStyle22"/>
          <w:rFonts w:eastAsia="Times New Roman"/>
          <w:b w:val="0"/>
          <w:bCs w:val="0"/>
          <w:sz w:val="24"/>
          <w:szCs w:val="24"/>
          <w:lang w:eastAsia="en-US"/>
        </w:rPr>
        <w:t>nuo Projekto finansavimo ir administravimo sutarties pasirašymo dienos iki joje nustatyto</w:t>
      </w:r>
      <w:r>
        <w:rPr>
          <w:rStyle w:val="FontStyle22"/>
          <w:rFonts w:eastAsia="Times New Roman"/>
          <w:b w:val="0"/>
          <w:bCs w:val="0"/>
          <w:sz w:val="24"/>
          <w:szCs w:val="24"/>
          <w:lang w:eastAsia="en-US"/>
        </w:rPr>
        <w:t>s</w:t>
      </w:r>
      <w:r w:rsidRPr="00B9144E">
        <w:rPr>
          <w:rStyle w:val="FontStyle22"/>
          <w:rFonts w:eastAsia="Times New Roman"/>
          <w:b w:val="0"/>
          <w:bCs w:val="0"/>
          <w:sz w:val="24"/>
          <w:szCs w:val="24"/>
          <w:lang w:eastAsia="en-US"/>
        </w:rPr>
        <w:t xml:space="preserve"> Projekto veiklų </w:t>
      </w:r>
      <w:r>
        <w:rPr>
          <w:rStyle w:val="FontStyle22"/>
          <w:rFonts w:eastAsia="Times New Roman"/>
          <w:b w:val="0"/>
          <w:bCs w:val="0"/>
          <w:sz w:val="24"/>
          <w:szCs w:val="24"/>
          <w:lang w:eastAsia="en-US"/>
        </w:rPr>
        <w:t xml:space="preserve">vykdymo </w:t>
      </w:r>
      <w:r w:rsidRPr="00B9144E">
        <w:rPr>
          <w:rStyle w:val="FontStyle22"/>
          <w:rFonts w:eastAsia="Times New Roman"/>
          <w:b w:val="0"/>
          <w:bCs w:val="0"/>
          <w:sz w:val="24"/>
          <w:szCs w:val="24"/>
          <w:lang w:eastAsia="en-US"/>
        </w:rPr>
        <w:t xml:space="preserve">pabaigos (išskyrus įsipareigojimus, susijusius su Projekto įgyvendinimo plano rengimu ir jo pateikimu atsakingoms institucijoms, siekiant gauti finansavimą, kurie vykdomi nuo šios Sutarties pasirašymo). </w:t>
      </w:r>
      <w:r w:rsidRPr="00733049">
        <w:rPr>
          <w:rStyle w:val="FontStyle22"/>
          <w:rFonts w:eastAsia="Times New Roman"/>
          <w:b w:val="0"/>
          <w:bCs w:val="0"/>
          <w:sz w:val="24"/>
          <w:szCs w:val="24"/>
          <w:lang w:eastAsia="en-US"/>
        </w:rPr>
        <w:t xml:space="preserve">Pratęsus Projekto veiklų </w:t>
      </w:r>
      <w:r>
        <w:rPr>
          <w:rStyle w:val="FontStyle22"/>
          <w:rFonts w:eastAsia="Times New Roman"/>
          <w:b w:val="0"/>
          <w:bCs w:val="0"/>
          <w:sz w:val="24"/>
          <w:szCs w:val="24"/>
          <w:lang w:eastAsia="en-US"/>
        </w:rPr>
        <w:t>vykdymo</w:t>
      </w:r>
      <w:r w:rsidRPr="00733049">
        <w:rPr>
          <w:rStyle w:val="FontStyle22"/>
          <w:rFonts w:eastAsia="Times New Roman"/>
          <w:b w:val="0"/>
          <w:bCs w:val="0"/>
          <w:sz w:val="24"/>
          <w:szCs w:val="24"/>
          <w:lang w:eastAsia="en-US"/>
        </w:rPr>
        <w:t xml:space="preserve"> terminą, šios</w:t>
      </w:r>
      <w:r>
        <w:rPr>
          <w:rStyle w:val="FontStyle22"/>
          <w:rFonts w:eastAsia="Times New Roman"/>
          <w:b w:val="0"/>
          <w:bCs w:val="0"/>
          <w:sz w:val="24"/>
          <w:szCs w:val="24"/>
          <w:lang w:eastAsia="en-US"/>
        </w:rPr>
        <w:t xml:space="preserve"> Sutarties vykdymo terminas prasitęsia automatiškai,</w:t>
      </w:r>
      <w:r w:rsidRPr="00E02529">
        <w:t xml:space="preserve"> </w:t>
      </w:r>
      <w:r>
        <w:rPr>
          <w:rStyle w:val="FontStyle22"/>
          <w:rFonts w:eastAsia="Times New Roman"/>
          <w:b w:val="0"/>
          <w:bCs w:val="0"/>
          <w:sz w:val="24"/>
          <w:szCs w:val="24"/>
          <w:lang w:eastAsia="en-US"/>
        </w:rPr>
        <w:t>nesudarant atskiro rašytinio susitarimo</w:t>
      </w:r>
      <w:r w:rsidRPr="00E02529">
        <w:rPr>
          <w:rStyle w:val="FontStyle22"/>
          <w:rFonts w:eastAsia="Times New Roman"/>
          <w:b w:val="0"/>
          <w:bCs w:val="0"/>
          <w:sz w:val="24"/>
          <w:szCs w:val="24"/>
          <w:lang w:eastAsia="en-US"/>
        </w:rPr>
        <w:t xml:space="preserve">, o </w:t>
      </w:r>
      <w:r>
        <w:rPr>
          <w:rStyle w:val="FontStyle22"/>
          <w:rFonts w:eastAsia="Times New Roman"/>
          <w:b w:val="0"/>
          <w:bCs w:val="0"/>
          <w:sz w:val="24"/>
          <w:szCs w:val="24"/>
          <w:lang w:eastAsia="en-US"/>
        </w:rPr>
        <w:t>Pareiškėjui</w:t>
      </w:r>
      <w:r w:rsidRPr="00E02529">
        <w:rPr>
          <w:rStyle w:val="FontStyle22"/>
          <w:rFonts w:eastAsia="Times New Roman"/>
          <w:b w:val="0"/>
          <w:bCs w:val="0"/>
          <w:sz w:val="24"/>
          <w:szCs w:val="24"/>
          <w:lang w:eastAsia="en-US"/>
        </w:rPr>
        <w:t xml:space="preserve"> raštu apie tai informuoja</w:t>
      </w:r>
      <w:r>
        <w:rPr>
          <w:rStyle w:val="FontStyle22"/>
          <w:rFonts w:eastAsia="Times New Roman"/>
          <w:b w:val="0"/>
          <w:bCs w:val="0"/>
          <w:sz w:val="24"/>
          <w:szCs w:val="24"/>
          <w:lang w:eastAsia="en-US"/>
        </w:rPr>
        <w:t>nt</w:t>
      </w:r>
      <w:r w:rsidRPr="00E02529">
        <w:rPr>
          <w:rStyle w:val="FontStyle22"/>
          <w:rFonts w:eastAsia="Times New Roman"/>
          <w:b w:val="0"/>
          <w:bCs w:val="0"/>
          <w:sz w:val="24"/>
          <w:szCs w:val="24"/>
          <w:lang w:eastAsia="en-US"/>
        </w:rPr>
        <w:t xml:space="preserve"> Partnerius</w:t>
      </w:r>
      <w:r>
        <w:rPr>
          <w:rStyle w:val="FontStyle22"/>
          <w:rFonts w:eastAsia="Times New Roman"/>
          <w:b w:val="0"/>
          <w:bCs w:val="0"/>
          <w:sz w:val="24"/>
          <w:szCs w:val="24"/>
          <w:lang w:eastAsia="en-US"/>
        </w:rPr>
        <w:t>.</w:t>
      </w:r>
    </w:p>
    <w:p w14:paraId="06EA307E"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Neskyrus Projekto finansavimo, Sutartis netenka galios</w:t>
      </w:r>
      <w:r>
        <w:rPr>
          <w:rStyle w:val="FontStyle22"/>
          <w:rFonts w:eastAsia="Times New Roman"/>
          <w:b w:val="0"/>
          <w:bCs w:val="0"/>
          <w:sz w:val="24"/>
          <w:szCs w:val="24"/>
          <w:lang w:eastAsia="en-US"/>
        </w:rPr>
        <w:t xml:space="preserve"> nuo sprendimo neskirti Projekto finansavimo įsigaliojimo dienos</w:t>
      </w:r>
      <w:r w:rsidRPr="00302BCE">
        <w:rPr>
          <w:rStyle w:val="FontStyle22"/>
          <w:rFonts w:eastAsia="Times New Roman"/>
          <w:b w:val="0"/>
          <w:bCs w:val="0"/>
          <w:sz w:val="24"/>
          <w:szCs w:val="24"/>
          <w:lang w:eastAsia="en-US"/>
        </w:rPr>
        <w:t>.</w:t>
      </w:r>
    </w:p>
    <w:p w14:paraId="61530D57"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Sutartis gali būti nutraukta:</w:t>
      </w:r>
    </w:p>
    <w:p w14:paraId="4A33ABF4"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jeigu viena iš Šalių ją iš esmės pažeidžia arba nevykdo įsipareigojimų;</w:t>
      </w:r>
    </w:p>
    <w:p w14:paraId="3B589851"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kai viena iš Šalių dėl svarbių priežasčių nebegali jos vykdyti;</w:t>
      </w:r>
    </w:p>
    <w:p w14:paraId="50D82BC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Socialinių paslaugų priežiūros departamentui prie Socialinės apsaugos ir darbo ministerijos teisės aktų nustatyta tvarka atlikus Globos centro veiklos kokybės vertinimą, Pareiškėjui pateikiamas pagrįstas siūlymas dėl Sutarties nutraukimo;</w:t>
      </w:r>
    </w:p>
    <w:p w14:paraId="101333CD" w14:textId="77777777" w:rsidR="00AB0B11" w:rsidRPr="008E648A"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kai Savivaldybė pateikia Pareiškėjui pagrįstą siūlymą dėl Sutarties nutraukimo su Globos centru;</w:t>
      </w:r>
    </w:p>
    <w:p w14:paraId="4BB70B26"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likvidavus ar reorganizavus vieną iš Šalių;</w:t>
      </w:r>
    </w:p>
    <w:p w14:paraId="48339C2D"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raštišku Šalių susitarimu;</w:t>
      </w:r>
    </w:p>
    <w:p w14:paraId="7EFB4F59" w14:textId="77777777" w:rsidR="00AB0B11" w:rsidRPr="00AC259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kitais Lietuvos Respublikos civilinio kodekso 6.978 str. 1 d. numatytais pagrindais.</w:t>
      </w:r>
    </w:p>
    <w:p w14:paraId="0A2003D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Šalis, norinti nutraukti Sutartį, turi raštu informuoti kitas Šalis prieš 30 </w:t>
      </w:r>
      <w:r>
        <w:rPr>
          <w:rStyle w:val="FontStyle22"/>
          <w:rFonts w:eastAsia="Times New Roman"/>
          <w:b w:val="0"/>
          <w:bCs w:val="0"/>
          <w:sz w:val="24"/>
          <w:szCs w:val="24"/>
          <w:lang w:eastAsia="en-US"/>
        </w:rPr>
        <w:t xml:space="preserve">(trisdešimt) </w:t>
      </w:r>
      <w:r w:rsidRPr="00302BCE">
        <w:rPr>
          <w:rStyle w:val="FontStyle22"/>
          <w:rFonts w:eastAsia="Times New Roman"/>
          <w:b w:val="0"/>
          <w:bCs w:val="0"/>
          <w:sz w:val="24"/>
          <w:szCs w:val="24"/>
          <w:lang w:eastAsia="en-US"/>
        </w:rPr>
        <w:t>kalendorinių dienų iki Sutarties nutraukimo.</w:t>
      </w:r>
    </w:p>
    <w:p w14:paraId="09402859" w14:textId="77777777"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27E0E">
        <w:rPr>
          <w:rStyle w:val="FontStyle22"/>
          <w:rFonts w:eastAsia="Times New Roman"/>
          <w:b w:val="0"/>
          <w:bCs w:val="0"/>
          <w:sz w:val="24"/>
          <w:szCs w:val="24"/>
          <w:lang w:eastAsia="en-US"/>
        </w:rPr>
        <w:t xml:space="preserve">Šalys susitaria, kad tuo atveju, kai atsiranda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6.</w:t>
      </w:r>
      <w:r w:rsidRPr="00463455">
        <w:rPr>
          <w:rStyle w:val="FontStyle22"/>
          <w:rFonts w:eastAsia="Times New Roman"/>
          <w:b w:val="0"/>
          <w:bCs w:val="0"/>
          <w:sz w:val="24"/>
          <w:szCs w:val="24"/>
          <w:lang w:eastAsia="en-US"/>
        </w:rPr>
        <w:t>4 ir</w:t>
      </w:r>
      <w:r w:rsidRPr="00463455">
        <w:rPr>
          <w:rStyle w:val="FontStyle22"/>
          <w:rFonts w:eastAsia="Times New Roman"/>
          <w:b w:val="0"/>
          <w:bCs w:val="0"/>
          <w:sz w:val="24"/>
          <w:szCs w:val="24"/>
          <w:lang w:val="en-US" w:eastAsia="en-US"/>
        </w:rPr>
        <w:t xml:space="preserve"> 6.5</w:t>
      </w:r>
      <w:r w:rsidRPr="00027E0E">
        <w:rPr>
          <w:rStyle w:val="FontStyle22"/>
          <w:rFonts w:eastAsia="Times New Roman"/>
          <w:b w:val="0"/>
          <w:bCs w:val="0"/>
          <w:sz w:val="24"/>
          <w:szCs w:val="24"/>
          <w:lang w:val="en-US" w:eastAsia="en-US"/>
        </w:rPr>
        <w:t xml:space="preserve"> </w:t>
      </w:r>
      <w:r w:rsidRPr="00027E0E">
        <w:rPr>
          <w:rStyle w:val="FontStyle22"/>
          <w:rFonts w:eastAsia="Times New Roman"/>
          <w:b w:val="0"/>
          <w:bCs w:val="0"/>
          <w:sz w:val="24"/>
          <w:szCs w:val="24"/>
          <w:lang w:eastAsia="en-US"/>
        </w:rPr>
        <w:t xml:space="preserve">punkte nurodyti pagrindai, Sutartis gali būti laikoma nutraukta tik vienos iš Šalių atžvilgiu, išsaugant Sutartį tarp likusių Šalių ir užtikrinant, jei tai įmanoma, </w:t>
      </w:r>
      <w:r w:rsidRPr="00027E0E">
        <w:rPr>
          <w:rFonts w:eastAsia="Times New Roman"/>
          <w:lang w:eastAsia="en-US"/>
        </w:rPr>
        <w:t>Projekto veiklų tęstinumą be šios Šalies arba pakeičiant šią Šalį kitu partneriu. Šalis, kurios atžvilgiu Sutartis nutraukiama, privalo atlyginti kitų Šalių patirtas išlaidas ir nuostolius, susijusius su tokiu Sutarties nutraukimu ir / ar naujo partnerio paieška bei įtraukimu į Projektą. Tuo atveju, jei nepavyksta surasti naujo partnerio</w:t>
      </w:r>
      <w:r>
        <w:rPr>
          <w:rFonts w:eastAsia="Times New Roman"/>
          <w:lang w:eastAsia="en-US"/>
        </w:rPr>
        <w:t xml:space="preserve"> ir Projekto veiklų tęstinumas nėra įmanomas</w:t>
      </w:r>
      <w:r w:rsidRPr="00027E0E">
        <w:rPr>
          <w:rFonts w:eastAsia="Times New Roman"/>
          <w:lang w:eastAsia="en-US"/>
        </w:rPr>
        <w:t xml:space="preserve">, ši Sutartis yra nutraukiama ir kaltoji Šalis privalo atlyginti kitoms Šalims </w:t>
      </w:r>
      <w:r w:rsidRPr="00027E0E">
        <w:rPr>
          <w:rStyle w:val="FontStyle22"/>
          <w:rFonts w:eastAsia="Times New Roman"/>
          <w:b w:val="0"/>
          <w:bCs w:val="0"/>
          <w:sz w:val="24"/>
          <w:szCs w:val="24"/>
          <w:lang w:eastAsia="en-US"/>
        </w:rPr>
        <w:t xml:space="preserve">dėl Sutarties nutraukimo patirtus tiesioginius nuostolius, </w:t>
      </w:r>
      <w:r w:rsidRPr="00027E0E">
        <w:rPr>
          <w:rFonts w:eastAsia="Times New Roman"/>
          <w:lang w:eastAsia="en-US"/>
        </w:rPr>
        <w:t>įskaitant finansavimo lėšų grąžinimą,</w:t>
      </w:r>
      <w:r w:rsidRPr="00027E0E">
        <w:rPr>
          <w:rStyle w:val="FontStyle22"/>
          <w:rFonts w:eastAsia="Times New Roman"/>
          <w:b w:val="0"/>
          <w:bCs w:val="0"/>
          <w:sz w:val="24"/>
          <w:szCs w:val="24"/>
          <w:lang w:eastAsia="en-US"/>
        </w:rPr>
        <w:t xml:space="preserve"> bei vykdyti kitus šia </w:t>
      </w:r>
      <w:r w:rsidRPr="009D243A">
        <w:rPr>
          <w:rStyle w:val="FontStyle22"/>
          <w:rFonts w:eastAsia="Times New Roman"/>
          <w:b w:val="0"/>
          <w:bCs w:val="0"/>
          <w:sz w:val="24"/>
          <w:szCs w:val="24"/>
          <w:lang w:eastAsia="en-US"/>
        </w:rPr>
        <w:t>Sutartimi prisiimtus iš Sutarties nutraukimo kylančius įsipareigojimus.</w:t>
      </w:r>
    </w:p>
    <w:p w14:paraId="7D589E9E" w14:textId="37F35235"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 Sutartis keičiama iki projektų tinkamumo finansuoti vertinimo etapo pabaigos, pakeitimai turi būti įforminami kaip susitarimas dėl Sutarties pakeitimo</w:t>
      </w:r>
      <w:r w:rsidR="00FA675D" w:rsidRPr="009D243A">
        <w:rPr>
          <w:rStyle w:val="FontStyle22"/>
          <w:rFonts w:eastAsia="Times New Roman"/>
          <w:b w:val="0"/>
          <w:bCs w:val="0"/>
          <w:sz w:val="24"/>
          <w:szCs w:val="24"/>
          <w:lang w:eastAsia="en-US"/>
        </w:rPr>
        <w:t>. Pareiškėjas, atlikdamas pakeitimus, gali konsultuotis su Agentūra.</w:t>
      </w:r>
    </w:p>
    <w:p w14:paraId="4BCA0DC2" w14:textId="57308C6B"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w:t>
      </w:r>
      <w:r w:rsidR="00334E30">
        <w:rPr>
          <w:rStyle w:val="FontStyle22"/>
          <w:rFonts w:eastAsia="Times New Roman"/>
          <w:b w:val="0"/>
          <w:bCs w:val="0"/>
          <w:sz w:val="24"/>
          <w:szCs w:val="24"/>
          <w:lang w:eastAsia="en-US"/>
        </w:rPr>
        <w:t xml:space="preserve"> </w:t>
      </w:r>
      <w:bookmarkStart w:id="1" w:name="_Hlk127972401"/>
      <w:r w:rsidR="00334E30">
        <w:rPr>
          <w:rStyle w:val="FontStyle22"/>
          <w:rFonts w:eastAsia="Times New Roman"/>
          <w:b w:val="0"/>
          <w:bCs w:val="0"/>
          <w:sz w:val="24"/>
          <w:szCs w:val="24"/>
          <w:lang w:eastAsia="en-US"/>
        </w:rPr>
        <w:t>Sutartis keičiama</w:t>
      </w:r>
      <w:r w:rsidRPr="00302BCE">
        <w:rPr>
          <w:rStyle w:val="FontStyle22"/>
          <w:rFonts w:eastAsia="Times New Roman"/>
          <w:b w:val="0"/>
          <w:bCs w:val="0"/>
          <w:sz w:val="24"/>
          <w:szCs w:val="24"/>
          <w:lang w:eastAsia="en-US"/>
        </w:rPr>
        <w:t xml:space="preserve"> </w:t>
      </w:r>
      <w:bookmarkEnd w:id="1"/>
      <w:r w:rsidRPr="00302BCE">
        <w:rPr>
          <w:rStyle w:val="FontStyle22"/>
          <w:rFonts w:eastAsia="Times New Roman"/>
          <w:b w:val="0"/>
          <w:bCs w:val="0"/>
          <w:sz w:val="24"/>
          <w:szCs w:val="24"/>
          <w:lang w:eastAsia="en-US"/>
        </w:rPr>
        <w:t xml:space="preserve">įsigaliojus Projekto </w:t>
      </w:r>
      <w:r>
        <w:rPr>
          <w:rStyle w:val="FontStyle22"/>
          <w:rFonts w:eastAsia="Times New Roman"/>
          <w:b w:val="0"/>
          <w:bCs w:val="0"/>
          <w:sz w:val="24"/>
          <w:szCs w:val="24"/>
          <w:lang w:eastAsia="en-US"/>
        </w:rPr>
        <w:t>finansavimo ir administravimo</w:t>
      </w:r>
      <w:r w:rsidRPr="00302BCE">
        <w:rPr>
          <w:rStyle w:val="FontStyle22"/>
          <w:rFonts w:eastAsia="Times New Roman"/>
          <w:b w:val="0"/>
          <w:bCs w:val="0"/>
          <w:sz w:val="24"/>
          <w:szCs w:val="24"/>
          <w:lang w:eastAsia="en-US"/>
        </w:rPr>
        <w:t xml:space="preserve"> sutarčiai, Sutartį pakeisti galima, jei pakeitimas neturės esminės įtakos priimant sprendimą dėl Projekto finansavimo ir neprieštaraus </w:t>
      </w:r>
      <w:r>
        <w:rPr>
          <w:rStyle w:val="FontStyle22"/>
          <w:rFonts w:eastAsia="Times New Roman"/>
          <w:b w:val="0"/>
          <w:bCs w:val="0"/>
          <w:sz w:val="24"/>
          <w:szCs w:val="24"/>
          <w:lang w:eastAsia="en-US"/>
        </w:rPr>
        <w:t>Finansavimo sąlygų a</w:t>
      </w:r>
      <w:r w:rsidRPr="00302BCE">
        <w:rPr>
          <w:rStyle w:val="FontStyle22"/>
          <w:rFonts w:eastAsia="Times New Roman"/>
          <w:b w:val="0"/>
          <w:bCs w:val="0"/>
          <w:sz w:val="24"/>
          <w:szCs w:val="24"/>
          <w:lang w:eastAsia="en-US"/>
        </w:rPr>
        <w:t xml:space="preserve">prašo nuostatoms. Pakeitimai turi būti įforminami kaip susitarimai dėl </w:t>
      </w:r>
      <w:r>
        <w:rPr>
          <w:rStyle w:val="FontStyle22"/>
          <w:rFonts w:eastAsia="Times New Roman"/>
          <w:b w:val="0"/>
          <w:bCs w:val="0"/>
          <w:sz w:val="24"/>
          <w:szCs w:val="24"/>
          <w:lang w:eastAsia="en-US"/>
        </w:rPr>
        <w:t>Sutarties</w:t>
      </w:r>
      <w:r w:rsidRPr="00302BCE">
        <w:rPr>
          <w:rStyle w:val="FontStyle22"/>
          <w:rFonts w:eastAsia="Times New Roman"/>
          <w:b w:val="0"/>
          <w:bCs w:val="0"/>
          <w:sz w:val="24"/>
          <w:szCs w:val="24"/>
          <w:lang w:eastAsia="en-US"/>
        </w:rPr>
        <w:t xml:space="preserve"> pakeitimo. </w:t>
      </w:r>
      <w:r>
        <w:rPr>
          <w:rStyle w:val="FontStyle22"/>
          <w:rFonts w:eastAsia="Times New Roman"/>
          <w:b w:val="0"/>
          <w:bCs w:val="0"/>
          <w:sz w:val="24"/>
          <w:szCs w:val="24"/>
          <w:lang w:eastAsia="en-US"/>
        </w:rPr>
        <w:t>Pareiškėjas</w:t>
      </w:r>
      <w:r w:rsidRPr="00302BCE">
        <w:rPr>
          <w:rStyle w:val="FontStyle22"/>
          <w:rFonts w:eastAsia="Times New Roman"/>
          <w:b w:val="0"/>
          <w:bCs w:val="0"/>
          <w:sz w:val="24"/>
          <w:szCs w:val="24"/>
          <w:lang w:eastAsia="en-US"/>
        </w:rPr>
        <w:t>, atlikdamas pakeitimus, gali konsultuotis su Agentūra.</w:t>
      </w:r>
    </w:p>
    <w:p w14:paraId="217E96C8" w14:textId="77777777" w:rsidR="00AB0B11" w:rsidRPr="00D20BB9"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D20BB9">
        <w:rPr>
          <w:rStyle w:val="FontStyle22"/>
          <w:rFonts w:eastAsia="Times New Roman"/>
          <w:b w:val="0"/>
          <w:bCs w:val="0"/>
          <w:sz w:val="24"/>
          <w:szCs w:val="24"/>
          <w:lang w:eastAsia="en-US"/>
        </w:rPr>
        <w:t>Šalys susitaria, kad tuo atveju, jeigu Sutarties vykdymo metu bus atliktas Finansavimo sąlygų aprašo keitimas, turintis įtakos Šalių įsipareigojimams, bus pasirašomas susitarimas dėl Sutarties pakeitimo, siekiant suderinamumo su pakeisto Finansavimo sąlygų aprašo nuostatomis</w:t>
      </w:r>
      <w:r>
        <w:rPr>
          <w:rStyle w:val="FontStyle22"/>
          <w:rFonts w:eastAsia="Times New Roman"/>
          <w:b w:val="0"/>
          <w:bCs w:val="0"/>
          <w:sz w:val="24"/>
          <w:szCs w:val="24"/>
          <w:lang w:eastAsia="en-US"/>
        </w:rPr>
        <w:t>.</w:t>
      </w:r>
    </w:p>
    <w:p w14:paraId="106B3F31"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Sutarties pakeitimai ir (ar) papildymai turi būti pasirašomi visų Šalių ir tampa neatskiriama Sutarties dalimi.</w:t>
      </w:r>
    </w:p>
    <w:p w14:paraId="7D63E7AE" w14:textId="77777777" w:rsidR="00AB0B11" w:rsidRPr="00302BCE" w:rsidRDefault="00AB0B11" w:rsidP="00AB0B11">
      <w:pPr>
        <w:pStyle w:val="Style18"/>
        <w:widowControl/>
        <w:tabs>
          <w:tab w:val="left" w:pos="426"/>
        </w:tabs>
        <w:autoSpaceDE/>
        <w:autoSpaceDN/>
        <w:adjustRightInd/>
        <w:spacing w:line="264" w:lineRule="exact"/>
        <w:ind w:left="567" w:firstLine="0"/>
        <w:rPr>
          <w:rStyle w:val="FontStyle22"/>
          <w:rFonts w:eastAsia="Times New Roman"/>
          <w:b w:val="0"/>
          <w:bCs w:val="0"/>
          <w:sz w:val="24"/>
          <w:szCs w:val="24"/>
          <w:lang w:eastAsia="en-US"/>
        </w:rPr>
      </w:pPr>
    </w:p>
    <w:p w14:paraId="7CBBF6D8" w14:textId="77777777" w:rsidR="00AB0B11" w:rsidRPr="003F201E"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KITOS SUTARTIES SĄLYGOS</w:t>
      </w:r>
    </w:p>
    <w:p w14:paraId="51F9A764" w14:textId="77777777" w:rsidR="00AB0B11" w:rsidRDefault="00AB0B11" w:rsidP="00AB0B11">
      <w:pPr>
        <w:pStyle w:val="Style18"/>
        <w:widowControl/>
        <w:tabs>
          <w:tab w:val="left" w:pos="426"/>
        </w:tabs>
        <w:autoSpaceDE/>
        <w:autoSpaceDN/>
        <w:adjustRightInd/>
        <w:spacing w:line="264" w:lineRule="exact"/>
        <w:ind w:firstLine="0"/>
        <w:rPr>
          <w:rStyle w:val="FontStyle22"/>
          <w:rFonts w:eastAsia="Times New Roman"/>
          <w:sz w:val="24"/>
          <w:szCs w:val="24"/>
        </w:rPr>
      </w:pPr>
    </w:p>
    <w:p w14:paraId="719788F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Šalys įsipareigoja atlikti visus nuo kiekvienos iš jų priklausančius veiksmus, įskaitant reikiamų dokumentų pateikimą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pasirašymą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gavimą, maksimaliai ir sąžiningai bendradarbiauti bei dėti visas pastangas, kad kiekviena Šalis galėtų laisvai ir tinkamai įgyvendinti teises ir pareigas, kylančias iš Sutarties.</w:t>
      </w:r>
    </w:p>
    <w:p w14:paraId="5D6E12D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Sutartis sudaryta vadovaujantis sąžiningumo, protingumo, teisingumo ir kiekvienos Šalies lygiateisiškumo principais, nenaudojant apgaulės ar spaudimo. Šalys atskleidė viena kita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visą j</w:t>
      </w:r>
      <w:r>
        <w:rPr>
          <w:rStyle w:val="FontStyle22"/>
          <w:rFonts w:eastAsia="Times New Roman"/>
          <w:b w:val="0"/>
          <w:bCs w:val="0"/>
          <w:sz w:val="24"/>
          <w:szCs w:val="24"/>
          <w:lang w:eastAsia="en-US"/>
        </w:rPr>
        <w:t>o</w:t>
      </w:r>
      <w:r w:rsidRPr="00413F34">
        <w:rPr>
          <w:rStyle w:val="FontStyle22"/>
          <w:rFonts w:eastAsia="Times New Roman"/>
          <w:b w:val="0"/>
          <w:bCs w:val="0"/>
          <w:sz w:val="24"/>
          <w:szCs w:val="24"/>
          <w:lang w:eastAsia="en-US"/>
        </w:rPr>
        <w:t>ms žinomą informaciją, turinčią esminės reikšmės Sutarčiai sudaryti ir jai vykdyti.</w:t>
      </w:r>
    </w:p>
    <w:p w14:paraId="62D5BB6A"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A425F">
        <w:rPr>
          <w:rStyle w:val="FontStyle22"/>
          <w:rFonts w:eastAsia="Times New Roman"/>
          <w:b w:val="0"/>
          <w:bCs w:val="0"/>
          <w:sz w:val="24"/>
          <w:szCs w:val="24"/>
          <w:lang w:eastAsia="en-US"/>
        </w:rPr>
        <w:t>Šiai Sutarčiai taikoma ir ji turi būti aiškinama pagal Lietuvos Respublikos teisės aktus</w:t>
      </w:r>
      <w:r>
        <w:rPr>
          <w:rStyle w:val="FontStyle22"/>
          <w:rFonts w:eastAsia="Times New Roman"/>
          <w:b w:val="0"/>
          <w:bCs w:val="0"/>
          <w:sz w:val="24"/>
          <w:szCs w:val="24"/>
          <w:lang w:eastAsia="en-US"/>
        </w:rPr>
        <w:t>.</w:t>
      </w:r>
    </w:p>
    <w:p w14:paraId="3C83AE4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Šalių tarpusavio ginčai ar pretenzijos dėl Sutarties pirmiausia sprendžiami derybų būdu, vadovaujantis sąžiningumo, protingumo ir teisingumo principais. Negalint išspręsti ginčo </w:t>
      </w:r>
      <w:r>
        <w:rPr>
          <w:rStyle w:val="FontStyle22"/>
          <w:rFonts w:eastAsia="Times New Roman"/>
          <w:b w:val="0"/>
          <w:bCs w:val="0"/>
          <w:sz w:val="24"/>
          <w:szCs w:val="24"/>
          <w:lang w:eastAsia="en-US"/>
        </w:rPr>
        <w:t>derybų būdu</w:t>
      </w:r>
      <w:r w:rsidRPr="00413F34">
        <w:rPr>
          <w:rStyle w:val="FontStyle22"/>
          <w:rFonts w:eastAsia="Times New Roman"/>
          <w:b w:val="0"/>
          <w:bCs w:val="0"/>
          <w:sz w:val="24"/>
          <w:szCs w:val="24"/>
          <w:lang w:eastAsia="en-US"/>
        </w:rPr>
        <w:t xml:space="preserve">, toks ginčas ar pretenzijos perduodamos ir galutinai išsprendžiamos Lietuvos Respublikos teismuose pagal </w:t>
      </w:r>
      <w:r>
        <w:rPr>
          <w:rStyle w:val="FontStyle22"/>
          <w:rFonts w:eastAsia="Times New Roman"/>
          <w:b w:val="0"/>
          <w:bCs w:val="0"/>
          <w:sz w:val="24"/>
          <w:szCs w:val="24"/>
          <w:lang w:eastAsia="en-US"/>
        </w:rPr>
        <w:t>Pareiškėjo</w:t>
      </w:r>
      <w:r w:rsidRPr="00413F34">
        <w:rPr>
          <w:rStyle w:val="FontStyle22"/>
          <w:rFonts w:eastAsia="Times New Roman"/>
          <w:b w:val="0"/>
          <w:bCs w:val="0"/>
          <w:sz w:val="24"/>
          <w:szCs w:val="24"/>
          <w:lang w:eastAsia="en-US"/>
        </w:rPr>
        <w:t xml:space="preserve"> buveinę. Lietuvos Respublikos įstatymai </w:t>
      </w:r>
      <w:r>
        <w:rPr>
          <w:rStyle w:val="FontStyle22"/>
          <w:rFonts w:eastAsia="Times New Roman"/>
          <w:b w:val="0"/>
          <w:bCs w:val="0"/>
          <w:sz w:val="24"/>
          <w:szCs w:val="24"/>
          <w:lang w:eastAsia="en-US"/>
        </w:rPr>
        <w:t xml:space="preserve">ir kiti teisės aktai </w:t>
      </w:r>
      <w:r w:rsidRPr="00413F34">
        <w:rPr>
          <w:rStyle w:val="FontStyle22"/>
          <w:rFonts w:eastAsia="Times New Roman"/>
          <w:b w:val="0"/>
          <w:bCs w:val="0"/>
          <w:sz w:val="24"/>
          <w:szCs w:val="24"/>
          <w:lang w:eastAsia="en-US"/>
        </w:rPr>
        <w:t>taikomi visiems ginčams dėl Sutarties.</w:t>
      </w:r>
    </w:p>
    <w:p w14:paraId="22C161F6"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Šalys konstatuoja, patvirtina ir garantuoja, kad visos iki Sutarties sudarymo dienos tarp jų vykusios derybos buvo sąžiningos. Su visomis Sutarties sąlygomis kiekviena iš Šalių aiškiai sutinka. Sutarties sąlygos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patvirtinimo metu nepagrįstai nesuteikia nei viena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iš Šalių perdėto pranašumo ir jos visiškai atitinka Šalių interesus bei laisvai išrei</w:t>
      </w:r>
      <w:r>
        <w:rPr>
          <w:rStyle w:val="FontStyle22"/>
          <w:rFonts w:eastAsia="Times New Roman"/>
          <w:b w:val="0"/>
          <w:bCs w:val="0"/>
          <w:sz w:val="24"/>
          <w:szCs w:val="24"/>
          <w:lang w:eastAsia="en-US"/>
        </w:rPr>
        <w:t>škia jų</w:t>
      </w:r>
      <w:r w:rsidRPr="00413F34">
        <w:rPr>
          <w:rStyle w:val="FontStyle22"/>
          <w:rFonts w:eastAsia="Times New Roman"/>
          <w:b w:val="0"/>
          <w:bCs w:val="0"/>
          <w:sz w:val="24"/>
          <w:szCs w:val="24"/>
          <w:lang w:eastAsia="en-US"/>
        </w:rPr>
        <w:t xml:space="preserve"> valią.</w:t>
      </w:r>
    </w:p>
    <w:p w14:paraId="6FD7EC7C"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pranešimai, reikalavimai ir prašymai, susiję su šia Sutartimi, turi būti pateikiami raštu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rekvizituose nurodytais el. pašto adresais.</w:t>
      </w:r>
    </w:p>
    <w:p w14:paraId="4998543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Pakeitus adresus, Šalys įsipareigoja informuoti raštu viena kitą apie tai ne vėliau kaip per 5 (penkias) darbo dienas.</w:t>
      </w:r>
    </w:p>
    <w:p w14:paraId="73E4D0D2"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803CA7">
        <w:rPr>
          <w:rFonts w:eastAsia="Times New Roman"/>
        </w:rPr>
        <w:t>Sutartį Šalys pasirašo saugiu kvalifikuotu elektroniniu parašu</w:t>
      </w:r>
      <w:r w:rsidRPr="00413F34">
        <w:rPr>
          <w:rStyle w:val="FontStyle22"/>
          <w:rFonts w:eastAsia="Times New Roman"/>
          <w:b w:val="0"/>
          <w:bCs w:val="0"/>
          <w:sz w:val="24"/>
          <w:szCs w:val="24"/>
          <w:lang w:eastAsia="en-US"/>
        </w:rPr>
        <w:t>.</w:t>
      </w:r>
    </w:p>
    <w:p w14:paraId="2C2C039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5213C">
        <w:rPr>
          <w:rStyle w:val="FontStyle22"/>
          <w:rFonts w:eastAsia="Times New Roman"/>
          <w:sz w:val="24"/>
          <w:szCs w:val="24"/>
          <w:lang w:eastAsia="en-US"/>
        </w:rPr>
        <w:t>Sutarties priedai</w:t>
      </w:r>
      <w:r w:rsidRPr="00413F34">
        <w:rPr>
          <w:rStyle w:val="FontStyle22"/>
          <w:rFonts w:eastAsia="Times New Roman"/>
          <w:b w:val="0"/>
          <w:bCs w:val="0"/>
          <w:sz w:val="24"/>
          <w:szCs w:val="24"/>
          <w:lang w:eastAsia="en-US"/>
        </w:rPr>
        <w:t>:</w:t>
      </w:r>
    </w:p>
    <w:p w14:paraId="2F93C401" w14:textId="77777777" w:rsidR="00AB0B11" w:rsidRPr="0099052A"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Partnerių finansavimo sąmata (Priedas Nr. 1);</w:t>
      </w:r>
    </w:p>
    <w:p w14:paraId="52D31AA7" w14:textId="77777777" w:rsidR="00AB0B11"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Darbuotojų</w:t>
      </w:r>
      <w:r>
        <w:rPr>
          <w:rStyle w:val="FontStyle27"/>
          <w:rFonts w:eastAsia="Times New Roman"/>
          <w:sz w:val="24"/>
          <w:szCs w:val="24"/>
        </w:rPr>
        <w:t xml:space="preserve"> (pareigybių)</w:t>
      </w:r>
      <w:r w:rsidRPr="0099052A">
        <w:rPr>
          <w:rStyle w:val="FontStyle27"/>
          <w:rFonts w:eastAsia="Times New Roman"/>
          <w:sz w:val="24"/>
          <w:szCs w:val="24"/>
        </w:rPr>
        <w:t xml:space="preserve"> struktūra, darbo krūvis ir finansavimo šaltinis (Priedas Nr. 2)</w:t>
      </w:r>
      <w:r>
        <w:rPr>
          <w:rStyle w:val="FontStyle27"/>
          <w:rFonts w:eastAsia="Times New Roman"/>
          <w:sz w:val="24"/>
          <w:szCs w:val="24"/>
        </w:rPr>
        <w:t>;</w:t>
      </w:r>
    </w:p>
    <w:p w14:paraId="07B24CAB" w14:textId="77777777" w:rsidR="00AB0B11" w:rsidRPr="007C471F" w:rsidRDefault="00AB0B11" w:rsidP="00AB0B11">
      <w:pPr>
        <w:pStyle w:val="Style18"/>
        <w:widowControl/>
        <w:numPr>
          <w:ilvl w:val="2"/>
          <w:numId w:val="1"/>
        </w:numPr>
        <w:tabs>
          <w:tab w:val="left" w:pos="936"/>
        </w:tabs>
        <w:spacing w:line="264" w:lineRule="exact"/>
        <w:ind w:left="0" w:firstLine="567"/>
        <w:rPr>
          <w:rFonts w:eastAsia="Times New Roman"/>
        </w:rPr>
      </w:pPr>
      <w:r>
        <w:rPr>
          <w:rFonts w:eastAsia="Times New Roman"/>
        </w:rPr>
        <w:t xml:space="preserve">Partnerių veiklos rodikliai (Priedas Nr. </w:t>
      </w:r>
      <w:r>
        <w:rPr>
          <w:rFonts w:eastAsia="Times New Roman"/>
          <w:lang w:val="en-US"/>
        </w:rPr>
        <w:t>3).</w:t>
      </w:r>
    </w:p>
    <w:p w14:paraId="5E33E0FC" w14:textId="77777777" w:rsidR="00AB0B11"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074B0B7A" w14:textId="77777777" w:rsidR="00AB0B11" w:rsidRPr="00413F34"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6503F85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lang w:eastAsia="en-US"/>
        </w:rPr>
      </w:pPr>
      <w:r w:rsidRPr="001629A7">
        <w:rPr>
          <w:rStyle w:val="FontStyle22"/>
          <w:rFonts w:eastAsia="Times New Roman"/>
          <w:sz w:val="24"/>
          <w:szCs w:val="24"/>
        </w:rPr>
        <w:t>ŠALIŲ REKVIZITAI IR PARAŠAI</w:t>
      </w:r>
    </w:p>
    <w:p w14:paraId="645A5A0C" w14:textId="77777777" w:rsidR="00AB0B11" w:rsidRPr="001629A7" w:rsidRDefault="00AB0B11" w:rsidP="00AB0B11">
      <w:pPr>
        <w:widowControl/>
        <w:tabs>
          <w:tab w:val="left" w:pos="426"/>
        </w:tabs>
        <w:autoSpaceDE/>
        <w:autoSpaceDN/>
        <w:adjustRightInd/>
        <w:ind w:firstLine="993"/>
        <w:jc w:val="both"/>
        <w:rPr>
          <w:rFonts w:eastAsia="Times New Roman"/>
          <w:lang w:eastAsia="en-US"/>
        </w:rPr>
      </w:pPr>
    </w:p>
    <w:tbl>
      <w:tblPr>
        <w:tblW w:w="18405" w:type="dxa"/>
        <w:tblInd w:w="-106" w:type="dxa"/>
        <w:tblLook w:val="0000" w:firstRow="0" w:lastRow="0" w:firstColumn="0" w:lastColumn="0" w:noHBand="0" w:noVBand="0"/>
      </w:tblPr>
      <w:tblGrid>
        <w:gridCol w:w="1710"/>
        <w:gridCol w:w="3641"/>
        <w:gridCol w:w="1710"/>
        <w:gridCol w:w="2684"/>
        <w:gridCol w:w="142"/>
        <w:gridCol w:w="4259"/>
        <w:gridCol w:w="4259"/>
      </w:tblGrid>
      <w:tr w:rsidR="00AB0B11" w:rsidRPr="002054B9" w14:paraId="18BAD6C4" w14:textId="77777777" w:rsidTr="00EA28B8">
        <w:trPr>
          <w:trHeight w:val="437"/>
        </w:trPr>
        <w:tc>
          <w:tcPr>
            <w:tcW w:w="1710" w:type="dxa"/>
          </w:tcPr>
          <w:p w14:paraId="793D6CA7" w14:textId="77777777" w:rsidR="00AB0B11" w:rsidRPr="002054B9" w:rsidRDefault="00AB0B11" w:rsidP="0037446C">
            <w:pPr>
              <w:rPr>
                <w:rFonts w:eastAsia="Times New Roman"/>
                <w:b/>
                <w:bCs/>
              </w:rPr>
            </w:pPr>
          </w:p>
        </w:tc>
        <w:tc>
          <w:tcPr>
            <w:tcW w:w="3641" w:type="dxa"/>
          </w:tcPr>
          <w:p w14:paraId="447E2AE5" w14:textId="77777777" w:rsidR="00AB0B11" w:rsidRPr="002054B9" w:rsidRDefault="00AB0B11" w:rsidP="0037446C">
            <w:pPr>
              <w:rPr>
                <w:rFonts w:eastAsia="Times New Roman"/>
                <w:b/>
                <w:bCs/>
              </w:rPr>
            </w:pPr>
            <w:r w:rsidRPr="528E7A95">
              <w:rPr>
                <w:rFonts w:eastAsia="Times New Roman"/>
                <w:b/>
                <w:bCs/>
              </w:rPr>
              <w:t>Pareiškėjas</w:t>
            </w:r>
          </w:p>
        </w:tc>
        <w:tc>
          <w:tcPr>
            <w:tcW w:w="1710" w:type="dxa"/>
          </w:tcPr>
          <w:p w14:paraId="37406025" w14:textId="77777777" w:rsidR="00AB0B11" w:rsidRDefault="00AB0B11" w:rsidP="0037446C">
            <w:pPr>
              <w:rPr>
                <w:rFonts w:eastAsia="Times New Roman"/>
                <w:b/>
                <w:bCs/>
              </w:rPr>
            </w:pPr>
          </w:p>
        </w:tc>
        <w:tc>
          <w:tcPr>
            <w:tcW w:w="2826" w:type="dxa"/>
            <w:gridSpan w:val="2"/>
          </w:tcPr>
          <w:p w14:paraId="3BB533D3" w14:textId="77777777" w:rsidR="00AB0B11" w:rsidRDefault="00AB0B11" w:rsidP="0037446C">
            <w:pPr>
              <w:rPr>
                <w:rFonts w:eastAsia="Times New Roman"/>
                <w:b/>
                <w:bCs/>
              </w:rPr>
            </w:pPr>
            <w:r>
              <w:rPr>
                <w:rFonts w:eastAsia="Times New Roman"/>
                <w:b/>
                <w:bCs/>
              </w:rPr>
              <w:t>Pirmasis partneris</w:t>
            </w:r>
          </w:p>
        </w:tc>
        <w:tc>
          <w:tcPr>
            <w:tcW w:w="4259" w:type="dxa"/>
          </w:tcPr>
          <w:p w14:paraId="3191EAF6" w14:textId="4DB8D428" w:rsidR="00AB0B11" w:rsidRPr="002054B9" w:rsidRDefault="00AB0B11" w:rsidP="0037446C">
            <w:pPr>
              <w:rPr>
                <w:rFonts w:eastAsia="Times New Roman"/>
                <w:b/>
                <w:bCs/>
              </w:rPr>
            </w:pPr>
          </w:p>
        </w:tc>
        <w:tc>
          <w:tcPr>
            <w:tcW w:w="4259" w:type="dxa"/>
          </w:tcPr>
          <w:p w14:paraId="45EFB9E1" w14:textId="77777777" w:rsidR="00AB0B11" w:rsidRPr="002054B9" w:rsidRDefault="00AB0B11" w:rsidP="0037446C">
            <w:pPr>
              <w:rPr>
                <w:rFonts w:eastAsia="Times New Roman"/>
                <w:b/>
                <w:bCs/>
              </w:rPr>
            </w:pPr>
          </w:p>
        </w:tc>
      </w:tr>
      <w:tr w:rsidR="00AB0B11" w:rsidRPr="002054B9" w14:paraId="57C40AF0" w14:textId="77777777" w:rsidTr="00EA28B8">
        <w:trPr>
          <w:trHeight w:val="737"/>
        </w:trPr>
        <w:tc>
          <w:tcPr>
            <w:tcW w:w="1710" w:type="dxa"/>
          </w:tcPr>
          <w:p w14:paraId="52CDD181" w14:textId="77777777" w:rsidR="00AB0B11" w:rsidRPr="002054B9" w:rsidRDefault="00AB0B11" w:rsidP="0037446C">
            <w:pPr>
              <w:rPr>
                <w:rFonts w:eastAsia="Times New Roman"/>
                <w:b/>
                <w:bCs/>
              </w:rPr>
            </w:pPr>
            <w:r w:rsidRPr="528E7A95">
              <w:rPr>
                <w:rFonts w:eastAsia="Times New Roman"/>
                <w:b/>
                <w:bCs/>
              </w:rPr>
              <w:t>Pavadinimas</w:t>
            </w:r>
          </w:p>
        </w:tc>
        <w:tc>
          <w:tcPr>
            <w:tcW w:w="3641" w:type="dxa"/>
          </w:tcPr>
          <w:p w14:paraId="3CEB1376" w14:textId="77777777" w:rsidR="00AB0B11" w:rsidRPr="002054B9" w:rsidRDefault="00AB0B11" w:rsidP="0037446C">
            <w:pPr>
              <w:rPr>
                <w:rFonts w:eastAsia="Times New Roman"/>
              </w:rPr>
            </w:pPr>
            <w:r w:rsidRPr="528E7A95">
              <w:rPr>
                <w:rFonts w:eastAsia="Times New Roman"/>
              </w:rPr>
              <w:t>Valstybės vaiko teisių apsaugos ir įvaikinimo tarnyba prie Socialinės apsaugos ir darbo ministerijos</w:t>
            </w:r>
          </w:p>
        </w:tc>
        <w:tc>
          <w:tcPr>
            <w:tcW w:w="1710" w:type="dxa"/>
          </w:tcPr>
          <w:p w14:paraId="2156684A" w14:textId="77777777" w:rsidR="00AB0B11" w:rsidRPr="528E7A95" w:rsidRDefault="00AB0B11" w:rsidP="0037446C">
            <w:pPr>
              <w:rPr>
                <w:rFonts w:eastAsia="Times New Roman"/>
                <w:b/>
                <w:bCs/>
              </w:rPr>
            </w:pPr>
            <w:r w:rsidRPr="528E7A95">
              <w:rPr>
                <w:rFonts w:eastAsia="Times New Roman"/>
                <w:b/>
                <w:bCs/>
              </w:rPr>
              <w:t>Pavadinimas</w:t>
            </w:r>
          </w:p>
        </w:tc>
        <w:tc>
          <w:tcPr>
            <w:tcW w:w="2826" w:type="dxa"/>
            <w:gridSpan w:val="2"/>
          </w:tcPr>
          <w:p w14:paraId="0AEBB13C" w14:textId="4B723CD8" w:rsidR="00AB0B11" w:rsidRPr="000B2D7D" w:rsidRDefault="00CA146B" w:rsidP="0037446C">
            <w:pPr>
              <w:rPr>
                <w:rFonts w:eastAsia="Times New Roman"/>
              </w:rPr>
            </w:pPr>
            <w:r w:rsidRPr="00CA146B">
              <w:rPr>
                <w:rFonts w:eastAsia="Times New Roman"/>
              </w:rPr>
              <w:t xml:space="preserve">Panevėžio miesto </w:t>
            </w:r>
            <w:r w:rsidR="00EA28B8" w:rsidRPr="00EA28B8">
              <w:rPr>
                <w:rFonts w:eastAsia="Times New Roman"/>
              </w:rPr>
              <w:t>savivaldybės administracija</w:t>
            </w:r>
          </w:p>
        </w:tc>
        <w:tc>
          <w:tcPr>
            <w:tcW w:w="4259" w:type="dxa"/>
          </w:tcPr>
          <w:p w14:paraId="0EFAEFD1" w14:textId="46AFEE6E" w:rsidR="00AB0B11" w:rsidRPr="002054B9" w:rsidRDefault="00AB0B11" w:rsidP="0037446C">
            <w:pPr>
              <w:rPr>
                <w:rFonts w:eastAsia="Times New Roman"/>
              </w:rPr>
            </w:pPr>
          </w:p>
        </w:tc>
        <w:tc>
          <w:tcPr>
            <w:tcW w:w="4259" w:type="dxa"/>
          </w:tcPr>
          <w:p w14:paraId="4BCECE10" w14:textId="77777777" w:rsidR="00AB0B11" w:rsidRPr="002054B9" w:rsidRDefault="00AB0B11" w:rsidP="0037446C">
            <w:pPr>
              <w:rPr>
                <w:rFonts w:eastAsia="Times New Roman"/>
              </w:rPr>
            </w:pPr>
          </w:p>
        </w:tc>
      </w:tr>
      <w:tr w:rsidR="00A17A19" w:rsidRPr="000B2D7D" w14:paraId="5183D84C" w14:textId="77777777" w:rsidTr="00026C40">
        <w:trPr>
          <w:gridAfter w:val="3"/>
          <w:wAfter w:w="8660" w:type="dxa"/>
          <w:trHeight w:val="465"/>
        </w:trPr>
        <w:tc>
          <w:tcPr>
            <w:tcW w:w="1710" w:type="dxa"/>
          </w:tcPr>
          <w:p w14:paraId="673270C3" w14:textId="77777777" w:rsidR="00A17A19" w:rsidRPr="002054B9" w:rsidRDefault="00A17A19" w:rsidP="00026C40">
            <w:pPr>
              <w:rPr>
                <w:rFonts w:eastAsia="Times New Roman"/>
                <w:b/>
                <w:bCs/>
              </w:rPr>
            </w:pPr>
            <w:r w:rsidRPr="528E7A95">
              <w:rPr>
                <w:rFonts w:eastAsia="Times New Roman"/>
                <w:b/>
                <w:bCs/>
              </w:rPr>
              <w:t>Adresas</w:t>
            </w:r>
          </w:p>
        </w:tc>
        <w:tc>
          <w:tcPr>
            <w:tcW w:w="3641" w:type="dxa"/>
          </w:tcPr>
          <w:p w14:paraId="151CD989" w14:textId="77777777" w:rsidR="00A17A19" w:rsidRPr="002054B9" w:rsidRDefault="00A17A19" w:rsidP="00026C40">
            <w:pPr>
              <w:rPr>
                <w:rFonts w:eastAsia="Times New Roman"/>
              </w:rPr>
            </w:pPr>
            <w:r w:rsidRPr="528E7A95">
              <w:rPr>
                <w:rFonts w:eastAsia="Times New Roman"/>
              </w:rPr>
              <w:t xml:space="preserve">A. Vivulskio g. 13, </w:t>
            </w:r>
          </w:p>
          <w:p w14:paraId="0ED21771" w14:textId="77777777" w:rsidR="00A17A19" w:rsidRPr="002054B9" w:rsidRDefault="00A17A19" w:rsidP="00026C40">
            <w:pPr>
              <w:rPr>
                <w:rFonts w:eastAsia="Times New Roman"/>
              </w:rPr>
            </w:pPr>
            <w:r w:rsidRPr="528E7A95">
              <w:rPr>
                <w:rFonts w:eastAsia="Times New Roman"/>
              </w:rPr>
              <w:t>LT-03221 Vilnius</w:t>
            </w:r>
          </w:p>
        </w:tc>
        <w:tc>
          <w:tcPr>
            <w:tcW w:w="1710" w:type="dxa"/>
          </w:tcPr>
          <w:p w14:paraId="2CDA0625" w14:textId="77777777" w:rsidR="00A17A19" w:rsidRPr="002054B9" w:rsidRDefault="00A17A19" w:rsidP="00026C40">
            <w:pPr>
              <w:rPr>
                <w:rFonts w:eastAsia="Times New Roman"/>
                <w:b/>
                <w:bCs/>
              </w:rPr>
            </w:pPr>
            <w:r w:rsidRPr="528E7A95">
              <w:rPr>
                <w:rFonts w:eastAsia="Times New Roman"/>
                <w:b/>
                <w:bCs/>
              </w:rPr>
              <w:t>Adresas</w:t>
            </w:r>
          </w:p>
        </w:tc>
        <w:tc>
          <w:tcPr>
            <w:tcW w:w="2684" w:type="dxa"/>
          </w:tcPr>
          <w:p w14:paraId="432A86D8" w14:textId="77777777" w:rsidR="00A17A19" w:rsidRPr="000B2D7D" w:rsidRDefault="00A17A19" w:rsidP="00026C40">
            <w:pPr>
              <w:rPr>
                <w:rFonts w:eastAsia="Times New Roman"/>
              </w:rPr>
            </w:pPr>
            <w:r w:rsidRPr="00107881">
              <w:rPr>
                <w:rFonts w:eastAsia="Times New Roman"/>
                <w:color w:val="0070C0"/>
              </w:rPr>
              <w:t>[rekvizitai]</w:t>
            </w:r>
          </w:p>
        </w:tc>
      </w:tr>
      <w:tr w:rsidR="00A17A19" w:rsidRPr="000B2D7D" w14:paraId="679950A3" w14:textId="77777777" w:rsidTr="00026C40">
        <w:trPr>
          <w:gridAfter w:val="3"/>
          <w:wAfter w:w="8660" w:type="dxa"/>
          <w:trHeight w:val="203"/>
        </w:trPr>
        <w:tc>
          <w:tcPr>
            <w:tcW w:w="1710" w:type="dxa"/>
          </w:tcPr>
          <w:p w14:paraId="4A0DAE8E" w14:textId="77777777" w:rsidR="00A17A19" w:rsidRPr="002054B9" w:rsidRDefault="00A17A19" w:rsidP="00026C40">
            <w:pPr>
              <w:rPr>
                <w:rFonts w:eastAsia="Times New Roman"/>
                <w:b/>
                <w:bCs/>
              </w:rPr>
            </w:pPr>
            <w:r w:rsidRPr="528E7A95">
              <w:rPr>
                <w:rFonts w:eastAsia="Times New Roman"/>
                <w:b/>
                <w:bCs/>
              </w:rPr>
              <w:t>Įstaigos kodas</w:t>
            </w:r>
          </w:p>
        </w:tc>
        <w:tc>
          <w:tcPr>
            <w:tcW w:w="3641" w:type="dxa"/>
          </w:tcPr>
          <w:p w14:paraId="09EE5A5A" w14:textId="77777777" w:rsidR="00A17A19" w:rsidRPr="002054B9" w:rsidRDefault="00A17A19" w:rsidP="00026C40">
            <w:pPr>
              <w:rPr>
                <w:rFonts w:eastAsia="Times New Roman"/>
              </w:rPr>
            </w:pPr>
            <w:r w:rsidRPr="528E7A95">
              <w:rPr>
                <w:rFonts w:eastAsia="Times New Roman"/>
              </w:rPr>
              <w:t>188752021</w:t>
            </w:r>
          </w:p>
        </w:tc>
        <w:tc>
          <w:tcPr>
            <w:tcW w:w="1710" w:type="dxa"/>
          </w:tcPr>
          <w:p w14:paraId="180CDD3B" w14:textId="77777777" w:rsidR="00A17A19" w:rsidRPr="528E7A95" w:rsidRDefault="00A17A19" w:rsidP="00026C40">
            <w:pPr>
              <w:rPr>
                <w:rFonts w:eastAsia="Times New Roman"/>
                <w:b/>
                <w:bCs/>
              </w:rPr>
            </w:pPr>
            <w:r w:rsidRPr="528E7A95">
              <w:rPr>
                <w:rFonts w:eastAsia="Times New Roman"/>
                <w:b/>
                <w:bCs/>
              </w:rPr>
              <w:t>Įstaigos kodas</w:t>
            </w:r>
          </w:p>
        </w:tc>
        <w:tc>
          <w:tcPr>
            <w:tcW w:w="2684" w:type="dxa"/>
          </w:tcPr>
          <w:p w14:paraId="408FCC31" w14:textId="77777777" w:rsidR="00A17A19" w:rsidRPr="000B2D7D" w:rsidRDefault="00A17A19" w:rsidP="00026C40">
            <w:pPr>
              <w:rPr>
                <w:rFonts w:eastAsia="Times New Roman"/>
              </w:rPr>
            </w:pPr>
            <w:r w:rsidRPr="00107881">
              <w:rPr>
                <w:rFonts w:eastAsia="Times New Roman"/>
                <w:color w:val="0070C0"/>
              </w:rPr>
              <w:t>[rekvizitai]</w:t>
            </w:r>
          </w:p>
        </w:tc>
      </w:tr>
      <w:tr w:rsidR="00A17A19" w:rsidRPr="000B2D7D" w14:paraId="030623FC" w14:textId="77777777" w:rsidTr="00026C40">
        <w:trPr>
          <w:gridAfter w:val="3"/>
          <w:wAfter w:w="8660" w:type="dxa"/>
          <w:trHeight w:val="407"/>
        </w:trPr>
        <w:tc>
          <w:tcPr>
            <w:tcW w:w="1710" w:type="dxa"/>
          </w:tcPr>
          <w:p w14:paraId="7FB75913" w14:textId="77777777" w:rsidR="00A17A19" w:rsidRPr="002054B9" w:rsidRDefault="00A17A19" w:rsidP="00026C40">
            <w:pPr>
              <w:rPr>
                <w:rFonts w:eastAsia="Times New Roman"/>
                <w:b/>
                <w:bCs/>
              </w:rPr>
            </w:pPr>
            <w:r w:rsidRPr="528E7A95">
              <w:rPr>
                <w:rFonts w:eastAsia="Times New Roman"/>
                <w:b/>
                <w:bCs/>
              </w:rPr>
              <w:t>Atsiskaitomoji sąskaita</w:t>
            </w:r>
          </w:p>
        </w:tc>
        <w:tc>
          <w:tcPr>
            <w:tcW w:w="3641" w:type="dxa"/>
          </w:tcPr>
          <w:p w14:paraId="37E12244" w14:textId="77777777" w:rsidR="00A17A19" w:rsidRPr="002054B9" w:rsidRDefault="00A17A19" w:rsidP="00026C40">
            <w:pPr>
              <w:rPr>
                <w:rFonts w:eastAsia="Times New Roman"/>
              </w:rPr>
            </w:pPr>
            <w:r w:rsidRPr="528E7A95">
              <w:rPr>
                <w:rFonts w:eastAsia="Times New Roman"/>
              </w:rPr>
              <w:t>LT737300010002466034</w:t>
            </w:r>
          </w:p>
        </w:tc>
        <w:tc>
          <w:tcPr>
            <w:tcW w:w="1710" w:type="dxa"/>
          </w:tcPr>
          <w:p w14:paraId="52EC67FD" w14:textId="77777777" w:rsidR="00A17A19" w:rsidRPr="528E7A95" w:rsidRDefault="00A17A19" w:rsidP="00026C40">
            <w:pPr>
              <w:rPr>
                <w:rFonts w:eastAsia="Times New Roman"/>
                <w:b/>
                <w:bCs/>
              </w:rPr>
            </w:pPr>
            <w:r w:rsidRPr="528E7A95">
              <w:rPr>
                <w:rFonts w:eastAsia="Times New Roman"/>
                <w:b/>
                <w:bCs/>
              </w:rPr>
              <w:t>Atsiskaitomoji sąskaita</w:t>
            </w:r>
          </w:p>
        </w:tc>
        <w:tc>
          <w:tcPr>
            <w:tcW w:w="2684" w:type="dxa"/>
          </w:tcPr>
          <w:p w14:paraId="525E3438" w14:textId="77777777" w:rsidR="00A17A19" w:rsidRPr="000B2D7D" w:rsidRDefault="00A17A19" w:rsidP="00026C40">
            <w:pPr>
              <w:rPr>
                <w:rFonts w:eastAsia="Times New Roman"/>
              </w:rPr>
            </w:pPr>
            <w:r w:rsidRPr="00107881">
              <w:rPr>
                <w:rFonts w:eastAsia="Times New Roman"/>
                <w:color w:val="0070C0"/>
              </w:rPr>
              <w:t>[rekvizitai]</w:t>
            </w:r>
          </w:p>
        </w:tc>
      </w:tr>
      <w:tr w:rsidR="00A17A19" w:rsidRPr="000B2D7D" w14:paraId="5E204093" w14:textId="77777777" w:rsidTr="00026C40">
        <w:trPr>
          <w:gridAfter w:val="3"/>
          <w:wAfter w:w="8660" w:type="dxa"/>
          <w:trHeight w:val="282"/>
        </w:trPr>
        <w:tc>
          <w:tcPr>
            <w:tcW w:w="1710" w:type="dxa"/>
          </w:tcPr>
          <w:p w14:paraId="1D9F33A5" w14:textId="77777777" w:rsidR="00A17A19" w:rsidRPr="002054B9" w:rsidRDefault="00A17A19" w:rsidP="00026C40">
            <w:pPr>
              <w:rPr>
                <w:rFonts w:eastAsia="Times New Roman"/>
                <w:b/>
                <w:bCs/>
              </w:rPr>
            </w:pPr>
            <w:r w:rsidRPr="528E7A95">
              <w:rPr>
                <w:rFonts w:eastAsia="Times New Roman"/>
                <w:b/>
                <w:bCs/>
              </w:rPr>
              <w:t>Bankas</w:t>
            </w:r>
          </w:p>
        </w:tc>
        <w:tc>
          <w:tcPr>
            <w:tcW w:w="3641" w:type="dxa"/>
          </w:tcPr>
          <w:p w14:paraId="7F8D0427" w14:textId="77777777" w:rsidR="00A17A19" w:rsidRPr="002054B9" w:rsidRDefault="00A17A19" w:rsidP="00026C40">
            <w:pPr>
              <w:rPr>
                <w:rFonts w:eastAsia="Times New Roman"/>
              </w:rPr>
            </w:pPr>
            <w:r w:rsidRPr="528E7A95">
              <w:rPr>
                <w:rFonts w:eastAsia="Times New Roman"/>
              </w:rPr>
              <w:t>AB bankas „Swedbank“</w:t>
            </w:r>
          </w:p>
        </w:tc>
        <w:tc>
          <w:tcPr>
            <w:tcW w:w="1710" w:type="dxa"/>
          </w:tcPr>
          <w:p w14:paraId="5FE53A63" w14:textId="77777777" w:rsidR="00A17A19" w:rsidRPr="528E7A95" w:rsidRDefault="00A17A19" w:rsidP="00026C40">
            <w:pPr>
              <w:rPr>
                <w:rFonts w:eastAsia="Times New Roman"/>
                <w:b/>
                <w:bCs/>
              </w:rPr>
            </w:pPr>
            <w:r w:rsidRPr="528E7A95">
              <w:rPr>
                <w:rFonts w:eastAsia="Times New Roman"/>
                <w:b/>
                <w:bCs/>
              </w:rPr>
              <w:t>Bankas</w:t>
            </w:r>
          </w:p>
        </w:tc>
        <w:tc>
          <w:tcPr>
            <w:tcW w:w="2684" w:type="dxa"/>
          </w:tcPr>
          <w:p w14:paraId="77FDC94B" w14:textId="77777777" w:rsidR="00A17A19" w:rsidRPr="000B2D7D" w:rsidRDefault="00A17A19" w:rsidP="00026C40">
            <w:pPr>
              <w:rPr>
                <w:rFonts w:eastAsia="Times New Roman"/>
              </w:rPr>
            </w:pPr>
            <w:r w:rsidRPr="00107881">
              <w:rPr>
                <w:rFonts w:eastAsia="Times New Roman"/>
                <w:color w:val="0070C0"/>
              </w:rPr>
              <w:t>[rekvizitai]</w:t>
            </w:r>
          </w:p>
        </w:tc>
      </w:tr>
      <w:tr w:rsidR="00A17A19" w:rsidRPr="000B2D7D" w14:paraId="47C6E28A" w14:textId="77777777" w:rsidTr="00026C40">
        <w:trPr>
          <w:gridAfter w:val="3"/>
          <w:wAfter w:w="8660" w:type="dxa"/>
          <w:trHeight w:val="80"/>
        </w:trPr>
        <w:tc>
          <w:tcPr>
            <w:tcW w:w="1710" w:type="dxa"/>
          </w:tcPr>
          <w:p w14:paraId="165A2AD6" w14:textId="77777777" w:rsidR="00A17A19" w:rsidRDefault="00A17A19" w:rsidP="00026C40">
            <w:pPr>
              <w:rPr>
                <w:rFonts w:eastAsia="Times New Roman"/>
                <w:b/>
                <w:bCs/>
              </w:rPr>
            </w:pPr>
            <w:r w:rsidRPr="528E7A95">
              <w:rPr>
                <w:rFonts w:eastAsia="Times New Roman"/>
                <w:b/>
                <w:bCs/>
              </w:rPr>
              <w:t>Telefonas</w:t>
            </w:r>
          </w:p>
          <w:p w14:paraId="1C2A08A5" w14:textId="77777777" w:rsidR="00A17A19" w:rsidRPr="002054B9" w:rsidRDefault="00A17A19" w:rsidP="00026C40">
            <w:pPr>
              <w:rPr>
                <w:rFonts w:eastAsia="Times New Roman"/>
                <w:b/>
                <w:bCs/>
              </w:rPr>
            </w:pPr>
            <w:r>
              <w:rPr>
                <w:rFonts w:eastAsia="Times New Roman"/>
                <w:b/>
                <w:bCs/>
              </w:rPr>
              <w:t>El. paštas</w:t>
            </w:r>
          </w:p>
        </w:tc>
        <w:tc>
          <w:tcPr>
            <w:tcW w:w="3641" w:type="dxa"/>
          </w:tcPr>
          <w:p w14:paraId="139A5E90" w14:textId="77777777" w:rsidR="00A17A19" w:rsidRDefault="00A17A19" w:rsidP="00026C40">
            <w:pPr>
              <w:rPr>
                <w:rFonts w:eastAsia="Times New Roman"/>
              </w:rPr>
            </w:pPr>
            <w:r w:rsidRPr="002A6DC8">
              <w:rPr>
                <w:rFonts w:eastAsia="Times New Roman"/>
              </w:rPr>
              <w:t>(8 5) 2310928</w:t>
            </w:r>
          </w:p>
          <w:p w14:paraId="242A6BC4" w14:textId="77777777" w:rsidR="00A17A19" w:rsidRPr="002054B9" w:rsidRDefault="00E04F7B" w:rsidP="00026C40">
            <w:pPr>
              <w:rPr>
                <w:rFonts w:eastAsia="Times New Roman"/>
              </w:rPr>
            </w:pPr>
            <w:hyperlink r:id="rId8" w:history="1">
              <w:r w:rsidR="00A17A19" w:rsidRPr="00792A7A">
                <w:t>info@vaikoteises.lt</w:t>
              </w:r>
            </w:hyperlink>
          </w:p>
        </w:tc>
        <w:tc>
          <w:tcPr>
            <w:tcW w:w="1710" w:type="dxa"/>
          </w:tcPr>
          <w:p w14:paraId="0A75138D" w14:textId="77777777" w:rsidR="00A17A19" w:rsidRDefault="00A17A19" w:rsidP="00026C40">
            <w:pPr>
              <w:rPr>
                <w:rFonts w:eastAsia="Times New Roman"/>
                <w:b/>
                <w:bCs/>
              </w:rPr>
            </w:pPr>
            <w:r w:rsidRPr="528E7A95">
              <w:rPr>
                <w:rFonts w:eastAsia="Times New Roman"/>
                <w:b/>
                <w:bCs/>
              </w:rPr>
              <w:t>Telefonas</w:t>
            </w:r>
          </w:p>
          <w:p w14:paraId="487BB76D" w14:textId="77777777" w:rsidR="00A17A19" w:rsidRPr="528E7A95" w:rsidRDefault="00A17A19" w:rsidP="00026C40">
            <w:pPr>
              <w:rPr>
                <w:rFonts w:eastAsia="Times New Roman"/>
                <w:b/>
                <w:bCs/>
              </w:rPr>
            </w:pPr>
            <w:r>
              <w:rPr>
                <w:rFonts w:eastAsia="Times New Roman"/>
                <w:b/>
                <w:bCs/>
              </w:rPr>
              <w:t>El. paštas</w:t>
            </w:r>
          </w:p>
        </w:tc>
        <w:tc>
          <w:tcPr>
            <w:tcW w:w="2684" w:type="dxa"/>
          </w:tcPr>
          <w:p w14:paraId="4D38BB12" w14:textId="77777777" w:rsidR="00A17A19" w:rsidRDefault="00A17A19" w:rsidP="00026C40">
            <w:pPr>
              <w:rPr>
                <w:rFonts w:eastAsia="Times New Roman"/>
                <w:color w:val="0070C0"/>
              </w:rPr>
            </w:pPr>
            <w:r w:rsidRPr="00107881">
              <w:rPr>
                <w:rFonts w:eastAsia="Times New Roman"/>
                <w:color w:val="0070C0"/>
              </w:rPr>
              <w:t>[rekvizitai]</w:t>
            </w:r>
          </w:p>
          <w:p w14:paraId="146D7FA7" w14:textId="77777777" w:rsidR="00A17A19" w:rsidRPr="000B2D7D" w:rsidRDefault="00A17A19" w:rsidP="00026C40">
            <w:pPr>
              <w:rPr>
                <w:rFonts w:eastAsia="Times New Roman"/>
              </w:rPr>
            </w:pPr>
            <w:r w:rsidRPr="00107881">
              <w:rPr>
                <w:rFonts w:eastAsia="Times New Roman"/>
                <w:color w:val="0070C0"/>
              </w:rPr>
              <w:t>[rekvizitai]</w:t>
            </w:r>
          </w:p>
        </w:tc>
      </w:tr>
    </w:tbl>
    <w:p w14:paraId="6B88CBF9" w14:textId="77777777" w:rsidR="00AB0B11" w:rsidRDefault="00AB0B11" w:rsidP="00AB0B11">
      <w:pPr>
        <w:ind w:left="-142"/>
        <w:rPr>
          <w:rFonts w:eastAsia="Times New Roman"/>
        </w:rPr>
      </w:pPr>
    </w:p>
    <w:p w14:paraId="413EDA1F" w14:textId="1D1B1E39" w:rsidR="00792A7A" w:rsidRPr="002054B9" w:rsidRDefault="00A17A19" w:rsidP="00792A7A">
      <w:pPr>
        <w:rPr>
          <w:rFonts w:eastAsia="Times New Roman"/>
        </w:rPr>
      </w:pPr>
      <w:r>
        <w:rPr>
          <w:rFonts w:eastAsia="Times New Roman"/>
        </w:rPr>
        <w:t>D</w:t>
      </w:r>
      <w:r w:rsidR="00AB0B11" w:rsidRPr="528E7A95">
        <w:rPr>
          <w:rFonts w:eastAsia="Times New Roman"/>
        </w:rPr>
        <w:t>irektorė</w:t>
      </w:r>
      <w:r w:rsidR="00792A7A">
        <w:rPr>
          <w:rFonts w:eastAsia="Times New Roman"/>
        </w:rPr>
        <w:tab/>
      </w:r>
      <w:r w:rsidR="00792A7A">
        <w:rPr>
          <w:rFonts w:eastAsia="Times New Roman"/>
        </w:rPr>
        <w:tab/>
      </w:r>
      <w:r w:rsidR="00792A7A">
        <w:rPr>
          <w:rFonts w:eastAsia="Times New Roman"/>
        </w:rPr>
        <w:tab/>
      </w:r>
      <w:r w:rsidR="00792A7A">
        <w:rPr>
          <w:rFonts w:eastAsia="Times New Roman"/>
        </w:rPr>
        <w:tab/>
        <w:t xml:space="preserve">   </w:t>
      </w:r>
      <w:r w:rsidRPr="00A17A19">
        <w:rPr>
          <w:rFonts w:eastAsia="Times New Roman"/>
          <w:color w:val="0070C0"/>
        </w:rPr>
        <w:t>D</w:t>
      </w:r>
      <w:r w:rsidR="00792A7A" w:rsidRPr="00E43819">
        <w:rPr>
          <w:rFonts w:eastAsia="Times New Roman"/>
          <w:color w:val="0070C0"/>
        </w:rPr>
        <w:t>irektor</w:t>
      </w:r>
      <w:r w:rsidR="00CA146B">
        <w:rPr>
          <w:rFonts w:eastAsia="Times New Roman"/>
          <w:color w:val="0070C0"/>
        </w:rPr>
        <w:t>ius</w:t>
      </w:r>
    </w:p>
    <w:p w14:paraId="3D3AD2CE" w14:textId="4C349016" w:rsidR="00AB0B11" w:rsidRPr="002054B9" w:rsidRDefault="00AB0B11" w:rsidP="00AB0B11">
      <w:pPr>
        <w:tabs>
          <w:tab w:val="left" w:pos="5760"/>
        </w:tabs>
        <w:rPr>
          <w:rFonts w:eastAsia="Times New Roman"/>
        </w:rPr>
      </w:pPr>
      <w:r>
        <w:rPr>
          <w:rFonts w:eastAsia="Times New Roman"/>
        </w:rPr>
        <w:t>Ilma Skuodienė</w:t>
      </w:r>
      <w:r w:rsidR="00EA28B8">
        <w:rPr>
          <w:rFonts w:eastAsia="Times New Roman"/>
        </w:rPr>
        <w:t xml:space="preserve">                                                                </w:t>
      </w:r>
      <w:r w:rsidR="00CA146B" w:rsidRPr="00CA146B">
        <w:rPr>
          <w:rFonts w:eastAsia="Times New Roman"/>
          <w:color w:val="0070C0"/>
        </w:rPr>
        <w:t>Tomas Jukna</w:t>
      </w:r>
    </w:p>
    <w:p w14:paraId="14B60AC5" w14:textId="77777777" w:rsidR="00AB0B11" w:rsidRDefault="00AB0B11" w:rsidP="00AB0B11">
      <w:pPr>
        <w:tabs>
          <w:tab w:val="left" w:pos="5760"/>
        </w:tabs>
        <w:ind w:hanging="142"/>
        <w:rPr>
          <w:rFonts w:eastAsia="Times New Roman"/>
        </w:rPr>
      </w:pPr>
    </w:p>
    <w:p w14:paraId="26C7EA8E" w14:textId="77777777" w:rsidR="00AB0B11" w:rsidRPr="002054B9" w:rsidRDefault="00AB0B11" w:rsidP="00AB0B11">
      <w:pPr>
        <w:pStyle w:val="Style18"/>
        <w:widowControl/>
        <w:tabs>
          <w:tab w:val="left" w:pos="936"/>
        </w:tabs>
        <w:spacing w:line="264" w:lineRule="exact"/>
        <w:rPr>
          <w:rFonts w:eastAsia="Times New Roman"/>
        </w:rPr>
      </w:pPr>
    </w:p>
    <w:tbl>
      <w:tblPr>
        <w:tblpPr w:leftFromText="180" w:rightFromText="180" w:vertAnchor="text" w:tblpY="1"/>
        <w:tblOverlap w:val="never"/>
        <w:tblW w:w="4962" w:type="dxa"/>
        <w:tblLook w:val="0000" w:firstRow="0" w:lastRow="0" w:firstColumn="0" w:lastColumn="0" w:noHBand="0" w:noVBand="0"/>
      </w:tblPr>
      <w:tblGrid>
        <w:gridCol w:w="1710"/>
        <w:gridCol w:w="3252"/>
      </w:tblGrid>
      <w:tr w:rsidR="00AB0B11" w:rsidRPr="002054B9" w14:paraId="73FAF4C9" w14:textId="77777777" w:rsidTr="00564784">
        <w:trPr>
          <w:trHeight w:val="437"/>
        </w:trPr>
        <w:tc>
          <w:tcPr>
            <w:tcW w:w="1710" w:type="dxa"/>
          </w:tcPr>
          <w:p w14:paraId="5E7E0BE5" w14:textId="77777777" w:rsidR="00AB0B11" w:rsidRPr="002054B9" w:rsidRDefault="00AB0B11" w:rsidP="0037446C">
            <w:pPr>
              <w:rPr>
                <w:rFonts w:eastAsia="Times New Roman"/>
                <w:b/>
                <w:bCs/>
              </w:rPr>
            </w:pPr>
          </w:p>
        </w:tc>
        <w:tc>
          <w:tcPr>
            <w:tcW w:w="3252" w:type="dxa"/>
          </w:tcPr>
          <w:p w14:paraId="249B46E1" w14:textId="77777777" w:rsidR="00AB0B11" w:rsidRPr="002054B9" w:rsidRDefault="00AB0B11" w:rsidP="0004089B">
            <w:pPr>
              <w:ind w:left="-119"/>
              <w:rPr>
                <w:rFonts w:eastAsia="Times New Roman"/>
                <w:b/>
                <w:bCs/>
              </w:rPr>
            </w:pPr>
            <w:r w:rsidRPr="528E7A95">
              <w:rPr>
                <w:rFonts w:eastAsia="Times New Roman"/>
                <w:b/>
                <w:bCs/>
              </w:rPr>
              <w:t>Antrasis partneris</w:t>
            </w:r>
          </w:p>
        </w:tc>
      </w:tr>
      <w:tr w:rsidR="00AB0B11" w:rsidRPr="002054B9" w14:paraId="6DD47C1B" w14:textId="77777777" w:rsidTr="00564784">
        <w:trPr>
          <w:trHeight w:val="174"/>
        </w:trPr>
        <w:tc>
          <w:tcPr>
            <w:tcW w:w="1710" w:type="dxa"/>
          </w:tcPr>
          <w:p w14:paraId="7D8DB50F" w14:textId="77777777" w:rsidR="00AB0B11" w:rsidRPr="002054B9" w:rsidRDefault="00AB0B11" w:rsidP="00564784">
            <w:pPr>
              <w:ind w:left="-110"/>
              <w:rPr>
                <w:rFonts w:eastAsia="Times New Roman"/>
                <w:b/>
                <w:bCs/>
              </w:rPr>
            </w:pPr>
            <w:r w:rsidRPr="528E7A95">
              <w:rPr>
                <w:rFonts w:eastAsia="Times New Roman"/>
                <w:b/>
                <w:bCs/>
              </w:rPr>
              <w:t>Pavadinimas</w:t>
            </w:r>
          </w:p>
        </w:tc>
        <w:tc>
          <w:tcPr>
            <w:tcW w:w="3252" w:type="dxa"/>
          </w:tcPr>
          <w:p w14:paraId="4067EBF9" w14:textId="44B4BA52" w:rsidR="00AB0B11" w:rsidRPr="002054B9" w:rsidRDefault="00CA146B" w:rsidP="00564784">
            <w:pPr>
              <w:ind w:left="-119" w:right="278"/>
              <w:rPr>
                <w:rFonts w:eastAsia="Times New Roman"/>
              </w:rPr>
            </w:pPr>
            <w:r w:rsidRPr="00CA146B">
              <w:rPr>
                <w:rFonts w:eastAsia="Times New Roman"/>
              </w:rPr>
              <w:t>Panevėžio socialinių paslaugų centras</w:t>
            </w:r>
          </w:p>
        </w:tc>
      </w:tr>
      <w:tr w:rsidR="005411F3" w:rsidRPr="002054B9" w14:paraId="0B8EBC96" w14:textId="77777777" w:rsidTr="00564784">
        <w:trPr>
          <w:trHeight w:val="465"/>
        </w:trPr>
        <w:tc>
          <w:tcPr>
            <w:tcW w:w="1710" w:type="dxa"/>
          </w:tcPr>
          <w:p w14:paraId="6EF451A1" w14:textId="77777777" w:rsidR="005411F3" w:rsidRPr="002054B9" w:rsidRDefault="005411F3" w:rsidP="005411F3">
            <w:pPr>
              <w:ind w:left="-110"/>
              <w:rPr>
                <w:rFonts w:eastAsia="Times New Roman"/>
                <w:b/>
                <w:bCs/>
              </w:rPr>
            </w:pPr>
          </w:p>
          <w:p w14:paraId="165CA8F1" w14:textId="2DEC77F6" w:rsidR="005411F3" w:rsidRPr="002054B9" w:rsidRDefault="005411F3" w:rsidP="005411F3">
            <w:pPr>
              <w:ind w:left="-110"/>
              <w:rPr>
                <w:rFonts w:eastAsia="Times New Roman"/>
                <w:b/>
                <w:bCs/>
              </w:rPr>
            </w:pPr>
            <w:r w:rsidRPr="528E7A95">
              <w:rPr>
                <w:rFonts w:eastAsia="Times New Roman"/>
                <w:b/>
                <w:bCs/>
              </w:rPr>
              <w:t>Adresas</w:t>
            </w:r>
          </w:p>
        </w:tc>
        <w:tc>
          <w:tcPr>
            <w:tcW w:w="3252" w:type="dxa"/>
          </w:tcPr>
          <w:p w14:paraId="615DD32A" w14:textId="77777777" w:rsidR="005411F3" w:rsidRDefault="005411F3" w:rsidP="005411F3">
            <w:pPr>
              <w:ind w:left="-110"/>
              <w:rPr>
                <w:rFonts w:eastAsia="Times New Roman"/>
              </w:rPr>
            </w:pPr>
          </w:p>
          <w:p w14:paraId="7BC9E623" w14:textId="677AD709" w:rsidR="005411F3" w:rsidRPr="002054B9" w:rsidRDefault="005411F3" w:rsidP="005411F3">
            <w:pPr>
              <w:ind w:left="-110"/>
              <w:rPr>
                <w:rFonts w:eastAsia="Times New Roman"/>
              </w:rPr>
            </w:pPr>
            <w:r w:rsidRPr="00107881">
              <w:rPr>
                <w:rFonts w:eastAsia="Times New Roman"/>
                <w:color w:val="0070C0"/>
              </w:rPr>
              <w:t>[rekvizitai]</w:t>
            </w:r>
          </w:p>
        </w:tc>
      </w:tr>
      <w:tr w:rsidR="005411F3" w:rsidRPr="002054B9" w14:paraId="2909F1E1" w14:textId="77777777" w:rsidTr="00564784">
        <w:trPr>
          <w:trHeight w:val="203"/>
        </w:trPr>
        <w:tc>
          <w:tcPr>
            <w:tcW w:w="1710" w:type="dxa"/>
          </w:tcPr>
          <w:p w14:paraId="7DE5814F" w14:textId="4979656D" w:rsidR="005411F3" w:rsidRPr="002054B9" w:rsidRDefault="005411F3" w:rsidP="005411F3">
            <w:pPr>
              <w:ind w:left="-110"/>
              <w:rPr>
                <w:rFonts w:eastAsia="Times New Roman"/>
                <w:b/>
                <w:bCs/>
              </w:rPr>
            </w:pPr>
            <w:r w:rsidRPr="528E7A95">
              <w:rPr>
                <w:rFonts w:eastAsia="Times New Roman"/>
                <w:b/>
                <w:bCs/>
              </w:rPr>
              <w:t>Įstaigos kodas</w:t>
            </w:r>
          </w:p>
        </w:tc>
        <w:tc>
          <w:tcPr>
            <w:tcW w:w="3252" w:type="dxa"/>
          </w:tcPr>
          <w:p w14:paraId="689EA417" w14:textId="6E9859DF" w:rsidR="005411F3" w:rsidRPr="002054B9" w:rsidRDefault="005411F3" w:rsidP="005411F3">
            <w:pPr>
              <w:ind w:left="-110"/>
              <w:rPr>
                <w:rFonts w:eastAsia="Times New Roman"/>
              </w:rPr>
            </w:pPr>
            <w:r w:rsidRPr="00107881">
              <w:rPr>
                <w:rFonts w:eastAsia="Times New Roman"/>
                <w:color w:val="0070C0"/>
              </w:rPr>
              <w:t>[rekvizitai]</w:t>
            </w:r>
          </w:p>
        </w:tc>
      </w:tr>
      <w:tr w:rsidR="005411F3" w:rsidRPr="002054B9" w14:paraId="06159C82" w14:textId="77777777" w:rsidTr="00564784">
        <w:trPr>
          <w:trHeight w:val="407"/>
        </w:trPr>
        <w:tc>
          <w:tcPr>
            <w:tcW w:w="1710" w:type="dxa"/>
          </w:tcPr>
          <w:p w14:paraId="7D911150" w14:textId="732E8A65" w:rsidR="005411F3" w:rsidRPr="002054B9" w:rsidRDefault="005411F3" w:rsidP="005411F3">
            <w:pPr>
              <w:ind w:left="-110"/>
              <w:rPr>
                <w:rFonts w:eastAsia="Times New Roman"/>
                <w:b/>
                <w:bCs/>
              </w:rPr>
            </w:pPr>
            <w:r w:rsidRPr="528E7A95">
              <w:rPr>
                <w:rFonts w:eastAsia="Times New Roman"/>
                <w:b/>
                <w:bCs/>
              </w:rPr>
              <w:t>Atsiskaitomoji sąskaita</w:t>
            </w:r>
          </w:p>
        </w:tc>
        <w:tc>
          <w:tcPr>
            <w:tcW w:w="3252" w:type="dxa"/>
          </w:tcPr>
          <w:p w14:paraId="41521C54" w14:textId="65BCA58A" w:rsidR="005411F3" w:rsidRPr="002054B9" w:rsidRDefault="005411F3" w:rsidP="005411F3">
            <w:pPr>
              <w:ind w:left="-110"/>
              <w:rPr>
                <w:rFonts w:eastAsia="Times New Roman"/>
              </w:rPr>
            </w:pPr>
            <w:r w:rsidRPr="00107881">
              <w:rPr>
                <w:rFonts w:eastAsia="Times New Roman"/>
                <w:color w:val="0070C0"/>
              </w:rPr>
              <w:t>[rekvizitai]</w:t>
            </w:r>
          </w:p>
        </w:tc>
      </w:tr>
      <w:tr w:rsidR="005411F3" w:rsidRPr="002054B9" w14:paraId="005A01CA" w14:textId="77777777" w:rsidTr="00564784">
        <w:trPr>
          <w:trHeight w:val="282"/>
        </w:trPr>
        <w:tc>
          <w:tcPr>
            <w:tcW w:w="1710" w:type="dxa"/>
          </w:tcPr>
          <w:p w14:paraId="0621E07A" w14:textId="5EE644B8" w:rsidR="005411F3" w:rsidRPr="002054B9" w:rsidRDefault="005411F3" w:rsidP="005411F3">
            <w:pPr>
              <w:ind w:left="-110"/>
              <w:rPr>
                <w:rFonts w:eastAsia="Times New Roman"/>
                <w:b/>
                <w:bCs/>
              </w:rPr>
            </w:pPr>
            <w:r w:rsidRPr="528E7A95">
              <w:rPr>
                <w:rFonts w:eastAsia="Times New Roman"/>
                <w:b/>
                <w:bCs/>
              </w:rPr>
              <w:t>Bankas</w:t>
            </w:r>
          </w:p>
        </w:tc>
        <w:tc>
          <w:tcPr>
            <w:tcW w:w="3252" w:type="dxa"/>
          </w:tcPr>
          <w:p w14:paraId="5CAD531A" w14:textId="11277DC5" w:rsidR="005411F3" w:rsidRPr="002054B9" w:rsidRDefault="005411F3" w:rsidP="005411F3">
            <w:pPr>
              <w:ind w:left="-110"/>
              <w:rPr>
                <w:rFonts w:eastAsia="Times New Roman"/>
              </w:rPr>
            </w:pPr>
            <w:r w:rsidRPr="00107881">
              <w:rPr>
                <w:rFonts w:eastAsia="Times New Roman"/>
                <w:color w:val="0070C0"/>
              </w:rPr>
              <w:t>[rekvizitai]</w:t>
            </w:r>
          </w:p>
        </w:tc>
      </w:tr>
      <w:tr w:rsidR="005411F3" w:rsidRPr="002054B9" w14:paraId="5DBC9EF0" w14:textId="77777777" w:rsidTr="00564784">
        <w:trPr>
          <w:trHeight w:val="140"/>
        </w:trPr>
        <w:tc>
          <w:tcPr>
            <w:tcW w:w="1710" w:type="dxa"/>
          </w:tcPr>
          <w:p w14:paraId="38FFFE2F" w14:textId="77777777" w:rsidR="005411F3" w:rsidRDefault="005411F3" w:rsidP="005411F3">
            <w:pPr>
              <w:ind w:left="-110"/>
              <w:rPr>
                <w:rFonts w:eastAsia="Times New Roman"/>
                <w:b/>
                <w:bCs/>
              </w:rPr>
            </w:pPr>
            <w:r w:rsidRPr="528E7A95">
              <w:rPr>
                <w:rFonts w:eastAsia="Times New Roman"/>
                <w:b/>
                <w:bCs/>
              </w:rPr>
              <w:t>Telefonas</w:t>
            </w:r>
          </w:p>
          <w:p w14:paraId="4FD70F10" w14:textId="4FC7303C" w:rsidR="005411F3" w:rsidRPr="002054B9" w:rsidRDefault="005411F3" w:rsidP="005411F3">
            <w:pPr>
              <w:ind w:left="-110"/>
              <w:rPr>
                <w:rFonts w:eastAsia="Times New Roman"/>
                <w:b/>
                <w:bCs/>
              </w:rPr>
            </w:pPr>
            <w:r w:rsidRPr="00DC43E3">
              <w:rPr>
                <w:rFonts w:eastAsia="Times New Roman"/>
                <w:b/>
              </w:rPr>
              <w:t>El. paštas</w:t>
            </w:r>
          </w:p>
        </w:tc>
        <w:tc>
          <w:tcPr>
            <w:tcW w:w="3252" w:type="dxa"/>
          </w:tcPr>
          <w:p w14:paraId="3310B1DA" w14:textId="77777777" w:rsidR="005411F3" w:rsidRDefault="005411F3" w:rsidP="005411F3">
            <w:pPr>
              <w:ind w:left="-110"/>
              <w:rPr>
                <w:rFonts w:eastAsia="Times New Roman"/>
                <w:color w:val="0070C0"/>
              </w:rPr>
            </w:pPr>
            <w:r w:rsidRPr="00107881">
              <w:rPr>
                <w:rFonts w:eastAsia="Times New Roman"/>
                <w:color w:val="0070C0"/>
              </w:rPr>
              <w:t>[rekvizitai]</w:t>
            </w:r>
          </w:p>
          <w:p w14:paraId="0869CBD0" w14:textId="2283D662" w:rsidR="005411F3" w:rsidRPr="002054B9" w:rsidRDefault="005411F3" w:rsidP="005411F3">
            <w:pPr>
              <w:ind w:left="-110"/>
              <w:rPr>
                <w:rFonts w:eastAsia="Times New Roman"/>
              </w:rPr>
            </w:pPr>
            <w:r w:rsidRPr="00107881">
              <w:rPr>
                <w:rFonts w:eastAsia="Times New Roman"/>
                <w:color w:val="0070C0"/>
              </w:rPr>
              <w:t>[rekvizitai]</w:t>
            </w:r>
          </w:p>
        </w:tc>
      </w:tr>
    </w:tbl>
    <w:p w14:paraId="282A35C1" w14:textId="77777777" w:rsidR="00AB0B11" w:rsidRDefault="00AB0B11" w:rsidP="00AB0B11">
      <w:pPr>
        <w:ind w:left="-142"/>
        <w:rPr>
          <w:rFonts w:eastAsia="Times New Roman"/>
        </w:rPr>
      </w:pPr>
      <w:r>
        <w:rPr>
          <w:rFonts w:eastAsia="Times New Roman"/>
        </w:rPr>
        <w:br w:type="textWrapping" w:clear="all"/>
      </w:r>
    </w:p>
    <w:p w14:paraId="765CFB69" w14:textId="5B55CD97" w:rsidR="00AB0B11" w:rsidRPr="00564784" w:rsidRDefault="00564784" w:rsidP="00792A7A">
      <w:pPr>
        <w:pStyle w:val="Style12"/>
        <w:widowControl/>
        <w:spacing w:line="264" w:lineRule="exact"/>
        <w:ind w:firstLine="0"/>
        <w:rPr>
          <w:rStyle w:val="FontStyle27"/>
          <w:rFonts w:eastAsia="Times New Roman"/>
          <w:color w:val="0070C0"/>
          <w:sz w:val="24"/>
          <w:szCs w:val="24"/>
        </w:rPr>
      </w:pPr>
      <w:r w:rsidRPr="00564784">
        <w:rPr>
          <w:rStyle w:val="FontStyle27"/>
          <w:rFonts w:eastAsia="Times New Roman"/>
          <w:color w:val="0070C0"/>
          <w:sz w:val="24"/>
          <w:szCs w:val="24"/>
        </w:rPr>
        <w:t>D</w:t>
      </w:r>
      <w:r w:rsidR="00792A7A" w:rsidRPr="00564784">
        <w:rPr>
          <w:rStyle w:val="FontStyle27"/>
          <w:rFonts w:eastAsia="Times New Roman"/>
          <w:color w:val="0070C0"/>
          <w:sz w:val="24"/>
          <w:szCs w:val="24"/>
        </w:rPr>
        <w:t>irektorė</w:t>
      </w:r>
    </w:p>
    <w:p w14:paraId="6825E43A" w14:textId="05BCF8A5" w:rsidR="00AB0B11" w:rsidRPr="001629A7" w:rsidRDefault="00046236" w:rsidP="002C66E2">
      <w:r w:rsidRPr="00046236">
        <w:rPr>
          <w:color w:val="0070C0"/>
        </w:rPr>
        <w:t>Lina Kazokienė</w:t>
      </w:r>
    </w:p>
    <w:p w14:paraId="10B1734B" w14:textId="77777777" w:rsidR="00AB0B11" w:rsidRDefault="00AB0B11" w:rsidP="00AB0B11">
      <w:pPr>
        <w:widowControl/>
        <w:autoSpaceDE/>
        <w:autoSpaceDN/>
        <w:adjustRightInd/>
        <w:spacing w:after="160" w:line="259" w:lineRule="auto"/>
      </w:pPr>
      <w:r>
        <w:br w:type="page"/>
      </w:r>
    </w:p>
    <w:p w14:paraId="02A0BF25" w14:textId="77777777" w:rsidR="00AB0B11" w:rsidRPr="00803CA7" w:rsidRDefault="00AB0B11" w:rsidP="00AB0B11">
      <w:pPr>
        <w:pStyle w:val="Pavadinimas"/>
        <w:ind w:left="8222"/>
        <w:rPr>
          <w:b w:val="0"/>
          <w:bCs w:val="0"/>
          <w:lang w:val="en-US"/>
        </w:rPr>
      </w:pPr>
      <w:r w:rsidRPr="00803CA7">
        <w:rPr>
          <w:b w:val="0"/>
          <w:bCs w:val="0"/>
        </w:rPr>
        <w:t xml:space="preserve">Priedas Nr. </w:t>
      </w:r>
      <w:r w:rsidRPr="00803CA7">
        <w:rPr>
          <w:b w:val="0"/>
          <w:bCs w:val="0"/>
          <w:lang w:val="en-US"/>
        </w:rPr>
        <w:t>1</w:t>
      </w:r>
    </w:p>
    <w:p w14:paraId="6BD19913" w14:textId="77777777" w:rsidR="00AB0B11" w:rsidRPr="00803CA7" w:rsidRDefault="00AB0B11" w:rsidP="00AB0B11">
      <w:pPr>
        <w:widowControl/>
        <w:autoSpaceDE/>
        <w:adjustRightInd/>
        <w:jc w:val="right"/>
        <w:textAlignment w:val="baseline"/>
        <w:rPr>
          <w:rFonts w:eastAsia="Times New Roman"/>
          <w:b/>
          <w:bCs/>
        </w:rPr>
      </w:pPr>
    </w:p>
    <w:p w14:paraId="62EA554E" w14:textId="77777777" w:rsidR="00AB0B11" w:rsidRPr="005C3895" w:rsidRDefault="00AB0B11" w:rsidP="00AB0B11">
      <w:pPr>
        <w:jc w:val="center"/>
        <w:rPr>
          <w:rFonts w:eastAsia="Times New Roman"/>
          <w:b/>
          <w:bCs/>
        </w:rPr>
      </w:pPr>
      <w:r w:rsidRPr="005C3895">
        <w:rPr>
          <w:rFonts w:eastAsia="Times New Roman"/>
          <w:b/>
          <w:bCs/>
        </w:rPr>
        <w:t>PARTNERIŲ FINANSAVIMO SĄMATA</w:t>
      </w:r>
    </w:p>
    <w:p w14:paraId="52D7755D" w14:textId="77777777" w:rsidR="00AB0B11" w:rsidRPr="00803CA7" w:rsidRDefault="00AB0B11" w:rsidP="00AB0B11">
      <w:pPr>
        <w:jc w:val="center"/>
        <w:rPr>
          <w:rFonts w:eastAsia="Times New Roman"/>
        </w:rPr>
      </w:pPr>
    </w:p>
    <w:p w14:paraId="2EBE5D6F" w14:textId="77777777" w:rsidR="00AB0B11" w:rsidRPr="00803CA7" w:rsidRDefault="00AB0B11" w:rsidP="00AB0B11">
      <w:pPr>
        <w:pStyle w:val="Style7"/>
        <w:widowControl/>
        <w:spacing w:before="187"/>
        <w:ind w:left="1296"/>
        <w:jc w:val="both"/>
        <w:rPr>
          <w:b/>
          <w:bCs/>
          <w:sz w:val="22"/>
          <w:szCs w:val="22"/>
        </w:rPr>
      </w:pPr>
    </w:p>
    <w:tbl>
      <w:tblPr>
        <w:tblW w:w="9450" w:type="dxa"/>
        <w:jc w:val="center"/>
        <w:tblLayout w:type="fixed"/>
        <w:tblCellMar>
          <w:left w:w="40" w:type="dxa"/>
          <w:right w:w="40" w:type="dxa"/>
        </w:tblCellMar>
        <w:tblLook w:val="0000" w:firstRow="0" w:lastRow="0" w:firstColumn="0" w:lastColumn="0" w:noHBand="0" w:noVBand="0"/>
      </w:tblPr>
      <w:tblGrid>
        <w:gridCol w:w="854"/>
        <w:gridCol w:w="4060"/>
        <w:gridCol w:w="4536"/>
      </w:tblGrid>
      <w:tr w:rsidR="00AB0B11" w:rsidRPr="00803CA7" w14:paraId="7D68C503" w14:textId="77777777" w:rsidTr="0037446C">
        <w:trPr>
          <w:trHeight w:val="426"/>
          <w:jc w:val="center"/>
        </w:trPr>
        <w:tc>
          <w:tcPr>
            <w:tcW w:w="854"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8132D56" w14:textId="77777777" w:rsidR="00AB0B11" w:rsidRPr="00803CA7" w:rsidRDefault="00AB0B11" w:rsidP="0037446C">
            <w:pPr>
              <w:pStyle w:val="Style11"/>
              <w:widowControl/>
              <w:spacing w:line="240" w:lineRule="auto"/>
              <w:ind w:left="53" w:hanging="53"/>
              <w:rPr>
                <w:rStyle w:val="FontStyle18"/>
              </w:rPr>
            </w:pPr>
            <w:r w:rsidRPr="00803CA7">
              <w:rPr>
                <w:rStyle w:val="FontStyle18"/>
              </w:rPr>
              <w:t>Eil. Nr.</w:t>
            </w:r>
          </w:p>
        </w:tc>
        <w:tc>
          <w:tcPr>
            <w:tcW w:w="406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2BF170D" w14:textId="77777777" w:rsidR="00AB0B11" w:rsidRPr="00803CA7" w:rsidRDefault="00AB0B11" w:rsidP="0037446C">
            <w:pPr>
              <w:pStyle w:val="Style11"/>
              <w:widowControl/>
              <w:spacing w:line="240" w:lineRule="auto"/>
              <w:jc w:val="center"/>
              <w:rPr>
                <w:rStyle w:val="FontStyle18"/>
              </w:rPr>
            </w:pPr>
            <w:r w:rsidRPr="00803CA7">
              <w:rPr>
                <w:rStyle w:val="FontStyle18"/>
              </w:rPr>
              <w:t>IŠLAIDOS PROJEKTO VEIKLOMS</w:t>
            </w:r>
          </w:p>
        </w:tc>
        <w:tc>
          <w:tcPr>
            <w:tcW w:w="4536"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27E4539F" w14:textId="77777777" w:rsidR="00AB0B11" w:rsidRPr="002C7768" w:rsidRDefault="00AB0B11" w:rsidP="0037446C">
            <w:pPr>
              <w:pStyle w:val="Style11"/>
              <w:widowControl/>
              <w:spacing w:line="240" w:lineRule="auto"/>
              <w:jc w:val="center"/>
              <w:rPr>
                <w:rStyle w:val="FontStyle18"/>
              </w:rPr>
            </w:pPr>
            <w:r w:rsidRPr="00803CA7">
              <w:rPr>
                <w:rStyle w:val="FontStyle18"/>
              </w:rPr>
              <w:t>Finansavim</w:t>
            </w:r>
            <w:r>
              <w:rPr>
                <w:rStyle w:val="FontStyle18"/>
              </w:rPr>
              <w:t>o suma,</w:t>
            </w:r>
            <w:r w:rsidRPr="00803CA7">
              <w:rPr>
                <w:rStyle w:val="FontStyle18"/>
              </w:rPr>
              <w:t xml:space="preserve"> Eur</w:t>
            </w:r>
          </w:p>
        </w:tc>
      </w:tr>
      <w:tr w:rsidR="00AB0B11" w:rsidRPr="00803CA7" w14:paraId="41B82384" w14:textId="77777777" w:rsidTr="0037446C">
        <w:trPr>
          <w:jc w:val="center"/>
        </w:trPr>
        <w:tc>
          <w:tcPr>
            <w:tcW w:w="854" w:type="dxa"/>
            <w:tcBorders>
              <w:top w:val="single" w:sz="6" w:space="0" w:color="auto"/>
              <w:left w:val="single" w:sz="6" w:space="0" w:color="auto"/>
              <w:bottom w:val="single" w:sz="6" w:space="0" w:color="auto"/>
              <w:right w:val="single" w:sz="6" w:space="0" w:color="auto"/>
            </w:tcBorders>
          </w:tcPr>
          <w:p w14:paraId="375B0485" w14:textId="77777777" w:rsidR="00AB0B11" w:rsidRPr="00AA7618" w:rsidRDefault="00AB0B11" w:rsidP="0037446C">
            <w:pPr>
              <w:pStyle w:val="Style11"/>
              <w:widowControl/>
              <w:spacing w:line="240" w:lineRule="auto"/>
              <w:ind w:left="245"/>
              <w:rPr>
                <w:rStyle w:val="FontStyle18"/>
              </w:rPr>
            </w:pPr>
            <w:r w:rsidRPr="00AA7618">
              <w:rPr>
                <w:rStyle w:val="FontStyle18"/>
              </w:rPr>
              <w:t>1.</w:t>
            </w:r>
          </w:p>
        </w:tc>
        <w:tc>
          <w:tcPr>
            <w:tcW w:w="4060" w:type="dxa"/>
            <w:tcBorders>
              <w:top w:val="single" w:sz="6" w:space="0" w:color="auto"/>
              <w:left w:val="single" w:sz="6" w:space="0" w:color="auto"/>
              <w:bottom w:val="single" w:sz="6" w:space="0" w:color="auto"/>
              <w:right w:val="single" w:sz="6" w:space="0" w:color="auto"/>
            </w:tcBorders>
          </w:tcPr>
          <w:p w14:paraId="39C922AE" w14:textId="0D0512A8" w:rsidR="00AB0B11" w:rsidRPr="00AA7618" w:rsidRDefault="00F774B5" w:rsidP="00F774B5">
            <w:pPr>
              <w:rPr>
                <w:rStyle w:val="FontStyle18"/>
              </w:rPr>
            </w:pPr>
            <w:r w:rsidRPr="00AA7618">
              <w:rPr>
                <w:rStyle w:val="FontStyle18"/>
              </w:rPr>
              <w:t>Darbo užmokestis, socialinio draudimo įmokos ir / ar specialistų paslaugų pirkimas</w:t>
            </w:r>
          </w:p>
        </w:tc>
        <w:tc>
          <w:tcPr>
            <w:tcW w:w="4536" w:type="dxa"/>
            <w:tcBorders>
              <w:top w:val="single" w:sz="6" w:space="0" w:color="auto"/>
              <w:left w:val="single" w:sz="6" w:space="0" w:color="auto"/>
              <w:bottom w:val="single" w:sz="6" w:space="0" w:color="auto"/>
              <w:right w:val="single" w:sz="4" w:space="0" w:color="auto"/>
            </w:tcBorders>
            <w:shd w:val="clear" w:color="auto" w:fill="auto"/>
          </w:tcPr>
          <w:p w14:paraId="7444482C" w14:textId="77777777" w:rsidR="00AB0B11" w:rsidRPr="00AA7618" w:rsidRDefault="00AB0B11" w:rsidP="0037446C">
            <w:pPr>
              <w:pStyle w:val="Style11"/>
              <w:widowControl/>
              <w:spacing w:line="276" w:lineRule="auto"/>
              <w:jc w:val="center"/>
              <w:rPr>
                <w:rStyle w:val="FontStyle18"/>
              </w:rPr>
            </w:pPr>
          </w:p>
          <w:p w14:paraId="7A91AD74" w14:textId="3FBEFB68" w:rsidR="00AB0B11" w:rsidRPr="00AA7618" w:rsidRDefault="003F334D" w:rsidP="0037446C">
            <w:pPr>
              <w:pStyle w:val="Style11"/>
              <w:spacing w:line="276" w:lineRule="auto"/>
              <w:jc w:val="center"/>
              <w:rPr>
                <w:sz w:val="22"/>
                <w:szCs w:val="22"/>
              </w:rPr>
            </w:pPr>
            <w:r w:rsidRPr="00AA7618">
              <w:rPr>
                <w:sz w:val="22"/>
                <w:szCs w:val="22"/>
              </w:rPr>
              <w:t>226 074,24</w:t>
            </w:r>
          </w:p>
        </w:tc>
      </w:tr>
    </w:tbl>
    <w:p w14:paraId="45EC208A" w14:textId="77777777" w:rsidR="00AB0B11" w:rsidRDefault="00AB0B11" w:rsidP="00AB0B11"/>
    <w:p w14:paraId="0EA92F65" w14:textId="77777777" w:rsidR="00AB0B11" w:rsidRPr="00B50143" w:rsidRDefault="00AB0B11" w:rsidP="00AB0B11"/>
    <w:p w14:paraId="0B8BE054" w14:textId="77777777" w:rsidR="00AB0B11" w:rsidRPr="00B50143" w:rsidRDefault="00AB0B11" w:rsidP="00AB0B11"/>
    <w:p w14:paraId="1029B78E" w14:textId="77777777" w:rsidR="00AB0B11" w:rsidRPr="00B50143" w:rsidRDefault="00AB0B11" w:rsidP="00AB0B11"/>
    <w:p w14:paraId="2B738F8A" w14:textId="77777777" w:rsidR="00AB0B11" w:rsidRPr="00B50143" w:rsidRDefault="00AB0B11" w:rsidP="00AB0B11"/>
    <w:p w14:paraId="0B566984" w14:textId="77777777" w:rsidR="00AB0B11" w:rsidRPr="00B50143" w:rsidRDefault="00AB0B11" w:rsidP="00AB0B11"/>
    <w:p w14:paraId="0D1AB244" w14:textId="77777777" w:rsidR="00AB0B11" w:rsidRDefault="00AB0B11" w:rsidP="00AB0B11"/>
    <w:p w14:paraId="54358EDA" w14:textId="77777777" w:rsidR="00AB0B11" w:rsidRDefault="00AB0B11" w:rsidP="00AB0B11">
      <w:pPr>
        <w:widowControl/>
        <w:autoSpaceDE/>
        <w:autoSpaceDN/>
        <w:adjustRightInd/>
        <w:spacing w:after="160" w:line="259" w:lineRule="auto"/>
      </w:pPr>
      <w:r>
        <w:br w:type="page"/>
      </w:r>
    </w:p>
    <w:p w14:paraId="25B62B39" w14:textId="77777777" w:rsidR="00AB0B11" w:rsidRPr="00803CA7" w:rsidRDefault="00AB0B11" w:rsidP="00AB0B11">
      <w:pPr>
        <w:jc w:val="right"/>
        <w:rPr>
          <w:rFonts w:eastAsia="Times New Roman"/>
        </w:rPr>
      </w:pPr>
      <w:bookmarkStart w:id="2" w:name="_GoBack"/>
      <w:bookmarkEnd w:id="2"/>
      <w:r w:rsidRPr="00803CA7">
        <w:rPr>
          <w:rFonts w:eastAsia="Times New Roman"/>
        </w:rPr>
        <w:t>Priedas Nr. 2</w:t>
      </w:r>
    </w:p>
    <w:p w14:paraId="58A4DE01" w14:textId="77777777" w:rsidR="00AB0B11" w:rsidRDefault="00AB0B11" w:rsidP="00AB0B11">
      <w:pPr>
        <w:pStyle w:val="Style7"/>
        <w:widowControl/>
        <w:spacing w:before="173"/>
        <w:ind w:left="662"/>
        <w:jc w:val="center"/>
        <w:rPr>
          <w:rStyle w:val="FontStyle18"/>
        </w:rPr>
      </w:pPr>
      <w:bookmarkStart w:id="3" w:name="_Hlk34082360"/>
      <w:bookmarkStart w:id="4" w:name="_Hlk75787627"/>
    </w:p>
    <w:p w14:paraId="47E5C453" w14:textId="77777777" w:rsidR="00AB0B11" w:rsidRDefault="00AB0B11" w:rsidP="00AB0B11">
      <w:pPr>
        <w:pStyle w:val="Style7"/>
        <w:widowControl/>
        <w:jc w:val="center"/>
        <w:rPr>
          <w:rStyle w:val="FontStyle18"/>
        </w:rPr>
      </w:pPr>
      <w:r w:rsidRPr="00803CA7">
        <w:rPr>
          <w:rStyle w:val="FontStyle18"/>
        </w:rPr>
        <w:t xml:space="preserve">ANTROJO PARTNERIO (GLOBOS CENTRO) DARBUOTOJŲ </w:t>
      </w:r>
      <w:r>
        <w:rPr>
          <w:rStyle w:val="FontStyle18"/>
        </w:rPr>
        <w:t xml:space="preserve">(PAREIGYBIŲ) </w:t>
      </w:r>
      <w:r w:rsidRPr="00803CA7">
        <w:rPr>
          <w:rStyle w:val="FontStyle18"/>
        </w:rPr>
        <w:t>STRUKTŪRA, DARBO KRŪVIS IR FINANSAVIMO ŠALTINIS</w:t>
      </w:r>
      <w:bookmarkEnd w:id="3"/>
    </w:p>
    <w:p w14:paraId="54A97693" w14:textId="77777777" w:rsidR="00AB0B11" w:rsidRPr="00803CA7" w:rsidRDefault="00AB0B11" w:rsidP="00AB0B11">
      <w:pPr>
        <w:pStyle w:val="Style7"/>
        <w:widowControl/>
        <w:ind w:left="663"/>
        <w:jc w:val="center"/>
        <w:rPr>
          <w:rStyle w:val="FontStyle18"/>
        </w:rPr>
      </w:pPr>
    </w:p>
    <w:bookmarkEnd w:id="4"/>
    <w:p w14:paraId="0436B7C1" w14:textId="77777777" w:rsidR="00AB0B11" w:rsidRDefault="00AB0B11" w:rsidP="00AB0B11"/>
    <w:tbl>
      <w:tblPr>
        <w:tblW w:w="9616" w:type="dxa"/>
        <w:tblBorders>
          <w:top w:val="inset" w:sz="18" w:space="0" w:color="00000A"/>
          <w:left w:val="inset" w:sz="18" w:space="0" w:color="00000A"/>
          <w:bottom w:val="single" w:sz="6" w:space="0" w:color="00000A"/>
          <w:right w:val="single" w:sz="6" w:space="0" w:color="00000A"/>
          <w:insideH w:val="single" w:sz="6" w:space="0" w:color="00000A"/>
          <w:insideV w:val="single" w:sz="6" w:space="0" w:color="00000A"/>
        </w:tblBorders>
        <w:tblCellMar>
          <w:left w:w="-52" w:type="dxa"/>
          <w:right w:w="0" w:type="dxa"/>
        </w:tblCellMar>
        <w:tblLook w:val="04A0" w:firstRow="1" w:lastRow="0" w:firstColumn="1" w:lastColumn="0" w:noHBand="0" w:noVBand="1"/>
      </w:tblPr>
      <w:tblGrid>
        <w:gridCol w:w="585"/>
        <w:gridCol w:w="3794"/>
        <w:gridCol w:w="2460"/>
        <w:gridCol w:w="2777"/>
      </w:tblGrid>
      <w:tr w:rsidR="00B80E33" w:rsidRPr="00803CA7" w14:paraId="5086DF1C" w14:textId="77777777" w:rsidTr="0033503B">
        <w:trPr>
          <w:trHeight w:val="1170"/>
        </w:trPr>
        <w:tc>
          <w:tcPr>
            <w:tcW w:w="58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left w:w="-52" w:type="dxa"/>
            </w:tcMar>
            <w:vAlign w:val="center"/>
          </w:tcPr>
          <w:p w14:paraId="0EF69794"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Eil. Nr.</w:t>
            </w:r>
            <w:r w:rsidRPr="00803CA7">
              <w:t>  </w:t>
            </w:r>
          </w:p>
        </w:tc>
        <w:tc>
          <w:tcPr>
            <w:tcW w:w="3794" w:type="dxa"/>
            <w:tcBorders>
              <w:top w:val="single" w:sz="6" w:space="0" w:color="00000A"/>
              <w:left w:val="single" w:sz="4" w:space="0" w:color="auto"/>
              <w:bottom w:val="single" w:sz="6" w:space="0" w:color="00000A"/>
              <w:right w:val="single" w:sz="6" w:space="0" w:color="00000A"/>
            </w:tcBorders>
            <w:shd w:val="clear" w:color="auto" w:fill="FFF2CC" w:themeFill="accent4" w:themeFillTint="33"/>
            <w:tcMar>
              <w:left w:w="-1" w:type="dxa"/>
            </w:tcMar>
            <w:vAlign w:val="center"/>
          </w:tcPr>
          <w:p w14:paraId="2521BD38" w14:textId="77777777" w:rsidR="00B80E33" w:rsidRPr="00803CA7" w:rsidRDefault="00B80E33" w:rsidP="0033503B">
            <w:pPr>
              <w:spacing w:line="252" w:lineRule="auto"/>
              <w:jc w:val="center"/>
              <w:textAlignment w:val="baseline"/>
              <w:rPr>
                <w:b/>
                <w:bCs/>
              </w:rPr>
            </w:pPr>
            <w:r w:rsidRPr="386EA59A">
              <w:rPr>
                <w:b/>
                <w:bCs/>
              </w:rPr>
              <w:t>Pareigybės pavadinimas</w:t>
            </w:r>
          </w:p>
          <w:p w14:paraId="1A64C684" w14:textId="77777777" w:rsidR="00B80E33" w:rsidRPr="00803CA7" w:rsidRDefault="00B80E33" w:rsidP="0033503B">
            <w:pPr>
              <w:spacing w:line="252" w:lineRule="auto"/>
              <w:textAlignment w:val="baseline"/>
              <w:rPr>
                <w:rFonts w:ascii="Segoe UI" w:hAnsi="Segoe UI" w:cs="Segoe UI"/>
                <w:sz w:val="18"/>
                <w:szCs w:val="18"/>
              </w:rPr>
            </w:pPr>
            <w:r w:rsidRPr="00803CA7">
              <w:t>  </w:t>
            </w:r>
          </w:p>
        </w:tc>
        <w:tc>
          <w:tcPr>
            <w:tcW w:w="2460"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7208022" w14:textId="77777777" w:rsidR="00B80E33" w:rsidRPr="003F334D" w:rsidRDefault="00B80E33" w:rsidP="0033503B">
            <w:pPr>
              <w:spacing w:line="252" w:lineRule="auto"/>
              <w:jc w:val="center"/>
              <w:textAlignment w:val="baseline"/>
              <w:rPr>
                <w:b/>
                <w:bCs/>
              </w:rPr>
            </w:pPr>
            <w:r w:rsidRPr="003F334D">
              <w:rPr>
                <w:b/>
                <w:bCs/>
              </w:rPr>
              <w:t xml:space="preserve">Pareigybės dydis /  specialistų perkamų paslaugų valandų skaičius per mėn. </w:t>
            </w:r>
          </w:p>
        </w:tc>
        <w:tc>
          <w:tcPr>
            <w:tcW w:w="2777"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4E06B73"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Pareigybės finansavimo šaltinis</w:t>
            </w:r>
            <w:r w:rsidRPr="00803CA7">
              <w:t> </w:t>
            </w:r>
          </w:p>
        </w:tc>
      </w:tr>
      <w:tr w:rsidR="00F84594" w:rsidRPr="00803CA7" w14:paraId="3CAF7121" w14:textId="77777777" w:rsidTr="0033503B">
        <w:tc>
          <w:tcPr>
            <w:tcW w:w="585" w:type="dxa"/>
            <w:tcBorders>
              <w:top w:val="single" w:sz="4" w:space="0" w:color="auto"/>
              <w:left w:val="single" w:sz="6" w:space="0" w:color="00000A"/>
              <w:bottom w:val="single" w:sz="6" w:space="0" w:color="00000A"/>
              <w:right w:val="single" w:sz="6" w:space="0" w:color="00000A"/>
            </w:tcBorders>
            <w:shd w:val="clear" w:color="auto" w:fill="auto"/>
            <w:tcMar>
              <w:left w:w="-1" w:type="dxa"/>
            </w:tcMar>
          </w:tcPr>
          <w:p w14:paraId="612A282F" w14:textId="77777777" w:rsidR="00F84594" w:rsidRPr="00AA7618" w:rsidRDefault="00F84594" w:rsidP="00F84594">
            <w:pPr>
              <w:spacing w:line="252" w:lineRule="auto"/>
              <w:textAlignment w:val="baseline"/>
              <w:rPr>
                <w:b/>
                <w:bCs/>
                <w:sz w:val="22"/>
                <w:szCs w:val="22"/>
              </w:rPr>
            </w:pPr>
            <w:r w:rsidRPr="00AA7618">
              <w:rPr>
                <w:b/>
                <w:bCs/>
                <w:sz w:val="22"/>
                <w:szCs w:val="22"/>
              </w:rPr>
              <w:t xml:space="preserve">1.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9548C4F" w14:textId="6AC14C59" w:rsidR="00F84594" w:rsidRPr="00AA7618" w:rsidRDefault="00F84594" w:rsidP="00F84594">
            <w:pPr>
              <w:spacing w:line="252" w:lineRule="auto"/>
              <w:textAlignment w:val="baseline"/>
              <w:rPr>
                <w:sz w:val="22"/>
                <w:szCs w:val="22"/>
              </w:rPr>
            </w:pPr>
            <w:r w:rsidRPr="00AA7618">
              <w:rPr>
                <w:sz w:val="22"/>
                <w:szCs w:val="22"/>
              </w:rPr>
              <w:t>Globos centro vedėja</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B97887E" w14:textId="7443F1D0" w:rsidR="00F84594" w:rsidRPr="00AA7618" w:rsidRDefault="00F84594" w:rsidP="00F84594">
            <w:pPr>
              <w:spacing w:line="252" w:lineRule="auto"/>
              <w:jc w:val="center"/>
              <w:textAlignment w:val="baseline"/>
              <w:rPr>
                <w:sz w:val="22"/>
                <w:szCs w:val="22"/>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F5C22C9" w14:textId="13741EEA" w:rsidR="00F84594" w:rsidRPr="00AA7618" w:rsidRDefault="00F84594" w:rsidP="00F84594">
            <w:pPr>
              <w:spacing w:line="252" w:lineRule="auto"/>
              <w:jc w:val="center"/>
              <w:textAlignment w:val="baseline"/>
              <w:rPr>
                <w:b/>
                <w:bCs/>
                <w:sz w:val="22"/>
                <w:szCs w:val="22"/>
              </w:rPr>
            </w:pPr>
            <w:r w:rsidRPr="00AA7618">
              <w:rPr>
                <w:sz w:val="22"/>
                <w:szCs w:val="22"/>
              </w:rPr>
              <w:t>Savivaldybė</w:t>
            </w:r>
          </w:p>
        </w:tc>
      </w:tr>
      <w:tr w:rsidR="00F84594" w:rsidRPr="00803CA7" w14:paraId="420FA83F"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193DF6C" w14:textId="77777777" w:rsidR="00F84594" w:rsidRPr="00AA7618" w:rsidRDefault="00F84594" w:rsidP="00F84594">
            <w:pPr>
              <w:spacing w:line="252" w:lineRule="auto"/>
              <w:textAlignment w:val="baseline"/>
              <w:rPr>
                <w:b/>
                <w:bCs/>
                <w:sz w:val="22"/>
                <w:szCs w:val="22"/>
              </w:rPr>
            </w:pPr>
            <w:r w:rsidRPr="00AA7618">
              <w:rPr>
                <w:b/>
                <w:bCs/>
                <w:sz w:val="22"/>
                <w:szCs w:val="22"/>
                <w:lang w:val="en-US"/>
              </w:rPr>
              <w:t>2</w:t>
            </w:r>
            <w:r w:rsidRPr="00AA7618">
              <w:rPr>
                <w:b/>
                <w:bCs/>
                <w:sz w:val="22"/>
                <w:szCs w:val="22"/>
              </w:rPr>
              <w:t xml:space="preserve">.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0EF034F" w14:textId="149AD2FE" w:rsidR="00F84594" w:rsidRPr="00AA7618" w:rsidRDefault="00F84594" w:rsidP="00F84594">
            <w:pPr>
              <w:spacing w:line="252" w:lineRule="auto"/>
              <w:textAlignment w:val="baseline"/>
              <w:rPr>
                <w:sz w:val="22"/>
                <w:szCs w:val="22"/>
              </w:rPr>
            </w:pPr>
            <w:r w:rsidRPr="00AA7618">
              <w:rPr>
                <w:sz w:val="22"/>
                <w:szCs w:val="22"/>
              </w:rPr>
              <w:t xml:space="preserve">Valstybės vaiko teisių apsaugos institucijos atestuotas asmuo </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C5EB5B5" w14:textId="6DA0AEB9" w:rsidR="00F84594" w:rsidRPr="00AA7618" w:rsidRDefault="00F84594" w:rsidP="00F84594">
            <w:pPr>
              <w:spacing w:line="252" w:lineRule="auto"/>
              <w:jc w:val="center"/>
              <w:textAlignment w:val="baseline"/>
              <w:rPr>
                <w:sz w:val="22"/>
                <w:szCs w:val="22"/>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86DA996" w14:textId="0DBE02E6" w:rsidR="00F84594" w:rsidRPr="00AA7618" w:rsidRDefault="00F84594" w:rsidP="00F84594">
            <w:pPr>
              <w:spacing w:line="252" w:lineRule="auto"/>
              <w:jc w:val="center"/>
              <w:textAlignment w:val="baseline"/>
              <w:rPr>
                <w:sz w:val="22"/>
                <w:szCs w:val="22"/>
                <w:lang w:val="en-US"/>
              </w:rPr>
            </w:pPr>
            <w:r w:rsidRPr="00AA7618">
              <w:rPr>
                <w:sz w:val="22"/>
                <w:szCs w:val="22"/>
              </w:rPr>
              <w:t>Savivaldybė</w:t>
            </w:r>
          </w:p>
        </w:tc>
      </w:tr>
      <w:tr w:rsidR="00F84594" w:rsidRPr="00803CA7" w14:paraId="11FDC7EC"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DB66109" w14:textId="77777777" w:rsidR="00F84594" w:rsidRPr="00AA7618" w:rsidRDefault="00F84594" w:rsidP="00F84594">
            <w:pPr>
              <w:spacing w:line="252" w:lineRule="auto"/>
              <w:textAlignment w:val="baseline"/>
              <w:rPr>
                <w:b/>
                <w:bCs/>
                <w:sz w:val="22"/>
                <w:szCs w:val="22"/>
              </w:rPr>
            </w:pPr>
            <w:r w:rsidRPr="00AA7618">
              <w:rPr>
                <w:b/>
                <w:sz w:val="22"/>
                <w:szCs w:val="22"/>
              </w:rPr>
              <w:t xml:space="preserve">3.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8B5828B" w14:textId="129D19E4" w:rsidR="00F84594" w:rsidRPr="00AA7618" w:rsidRDefault="00F84594" w:rsidP="00F84594">
            <w:pPr>
              <w:spacing w:line="252" w:lineRule="auto"/>
              <w:textAlignment w:val="baseline"/>
              <w:rPr>
                <w:sz w:val="22"/>
                <w:szCs w:val="22"/>
              </w:rPr>
            </w:pPr>
            <w:r w:rsidRPr="00AA7618">
              <w:rPr>
                <w:sz w:val="22"/>
                <w:szCs w:val="22"/>
              </w:rPr>
              <w:t xml:space="preserve">Valstybės vaiko teisių apsaugos institucijos atestuotas asmuo </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65DD41B" w14:textId="485BDA48" w:rsidR="00F84594" w:rsidRPr="00AA7618" w:rsidRDefault="00F84594" w:rsidP="00F84594">
            <w:pPr>
              <w:spacing w:line="252" w:lineRule="auto"/>
              <w:jc w:val="center"/>
              <w:textAlignment w:val="baseline"/>
              <w:rPr>
                <w:sz w:val="22"/>
                <w:szCs w:val="22"/>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89EDFD5" w14:textId="4E5A5678" w:rsidR="00F84594" w:rsidRPr="00AA7618" w:rsidRDefault="00F84594" w:rsidP="00F84594">
            <w:pPr>
              <w:spacing w:line="252" w:lineRule="auto"/>
              <w:jc w:val="center"/>
              <w:textAlignment w:val="baseline"/>
              <w:rPr>
                <w:sz w:val="22"/>
                <w:szCs w:val="22"/>
              </w:rPr>
            </w:pPr>
            <w:r w:rsidRPr="00AA7618">
              <w:rPr>
                <w:sz w:val="22"/>
                <w:szCs w:val="22"/>
              </w:rPr>
              <w:t>Savivaldybė</w:t>
            </w:r>
          </w:p>
        </w:tc>
      </w:tr>
      <w:tr w:rsidR="00F84594" w:rsidRPr="00803CA7" w14:paraId="10CE653A"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FEB5E88" w14:textId="77777777" w:rsidR="00F84594" w:rsidRPr="00AA7618" w:rsidRDefault="00F84594" w:rsidP="00F84594">
            <w:pPr>
              <w:spacing w:line="252" w:lineRule="auto"/>
              <w:textAlignment w:val="baseline"/>
              <w:rPr>
                <w:b/>
                <w:sz w:val="22"/>
                <w:szCs w:val="22"/>
              </w:rPr>
            </w:pPr>
            <w:r w:rsidRPr="00AA7618">
              <w:rPr>
                <w:b/>
                <w:sz w:val="22"/>
                <w:szCs w:val="22"/>
              </w:rPr>
              <w:t xml:space="preserve">4.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3967148" w14:textId="2FF6FB79" w:rsidR="00F84594" w:rsidRPr="00AA7618" w:rsidRDefault="00F84594" w:rsidP="00F84594">
            <w:pPr>
              <w:spacing w:line="252" w:lineRule="auto"/>
              <w:textAlignment w:val="baseline"/>
              <w:rPr>
                <w:sz w:val="22"/>
                <w:szCs w:val="22"/>
              </w:rPr>
            </w:pPr>
            <w:r w:rsidRPr="00AA7618">
              <w:rPr>
                <w:sz w:val="22"/>
                <w:szCs w:val="22"/>
              </w:rPr>
              <w:t xml:space="preserve">Valstybės vaiko teisių apsaugos institucijos atestuotas asmuo </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D84A3E3" w14:textId="06D1C55D" w:rsidR="00F84594" w:rsidRPr="00AA7618" w:rsidRDefault="00F84594" w:rsidP="00F84594">
            <w:pPr>
              <w:spacing w:line="252" w:lineRule="auto"/>
              <w:jc w:val="center"/>
              <w:textAlignment w:val="baseline"/>
              <w:rPr>
                <w:sz w:val="22"/>
                <w:szCs w:val="22"/>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48FEEF1" w14:textId="3CC99BE8" w:rsidR="00F84594" w:rsidRPr="00AA7618" w:rsidRDefault="00F84594" w:rsidP="00F84594">
            <w:pPr>
              <w:spacing w:line="252" w:lineRule="auto"/>
              <w:jc w:val="center"/>
              <w:textAlignment w:val="baseline"/>
              <w:rPr>
                <w:b/>
                <w:bCs/>
                <w:sz w:val="22"/>
                <w:szCs w:val="22"/>
              </w:rPr>
            </w:pPr>
            <w:r w:rsidRPr="00AA7618">
              <w:rPr>
                <w:sz w:val="22"/>
                <w:szCs w:val="22"/>
              </w:rPr>
              <w:t>Savivaldybė</w:t>
            </w:r>
          </w:p>
        </w:tc>
      </w:tr>
      <w:tr w:rsidR="00F84594" w:rsidRPr="00803CA7" w14:paraId="6F3A2DC7"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90E1518" w14:textId="77777777" w:rsidR="00F84594" w:rsidRPr="00AA7618" w:rsidRDefault="00F84594" w:rsidP="00F84594">
            <w:pPr>
              <w:spacing w:line="252" w:lineRule="auto"/>
              <w:textAlignment w:val="baseline"/>
              <w:rPr>
                <w:b/>
                <w:sz w:val="22"/>
                <w:szCs w:val="22"/>
              </w:rPr>
            </w:pPr>
            <w:r w:rsidRPr="00AA7618">
              <w:rPr>
                <w:b/>
                <w:sz w:val="22"/>
                <w:szCs w:val="22"/>
              </w:rPr>
              <w:t xml:space="preserve">5.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C4C2E50" w14:textId="4F8FF526" w:rsidR="00F84594" w:rsidRPr="00AA7618" w:rsidRDefault="00F84594" w:rsidP="00F84594">
            <w:pPr>
              <w:spacing w:line="252" w:lineRule="auto"/>
              <w:textAlignment w:val="baseline"/>
              <w:rPr>
                <w:sz w:val="22"/>
                <w:szCs w:val="22"/>
              </w:rPr>
            </w:pPr>
            <w:r w:rsidRPr="00AA7618">
              <w:rPr>
                <w:sz w:val="22"/>
                <w:szCs w:val="22"/>
              </w:rPr>
              <w:t>Globos koordinatorius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1995873" w14:textId="388D4605" w:rsidR="00F84594" w:rsidRPr="00AA7618" w:rsidRDefault="00F84594" w:rsidP="00F84594">
            <w:pPr>
              <w:spacing w:line="252" w:lineRule="auto"/>
              <w:jc w:val="center"/>
              <w:textAlignment w:val="baseline"/>
              <w:rPr>
                <w:sz w:val="22"/>
                <w:szCs w:val="22"/>
                <w:lang w:val="en-US"/>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2E3261E" w14:textId="74DA1F4F" w:rsidR="00F84594" w:rsidRPr="00AA7618" w:rsidRDefault="00F84594" w:rsidP="00F84594">
            <w:pPr>
              <w:spacing w:line="252" w:lineRule="auto"/>
              <w:jc w:val="center"/>
              <w:textAlignment w:val="baseline"/>
              <w:rPr>
                <w:sz w:val="22"/>
                <w:szCs w:val="22"/>
              </w:rPr>
            </w:pPr>
            <w:r w:rsidRPr="00AA7618">
              <w:rPr>
                <w:sz w:val="22"/>
                <w:szCs w:val="22"/>
              </w:rPr>
              <w:t>Savivaldybė</w:t>
            </w:r>
          </w:p>
        </w:tc>
      </w:tr>
      <w:tr w:rsidR="00F84594" w:rsidRPr="00803CA7" w14:paraId="340C86D4"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773776C" w14:textId="5DA00620" w:rsidR="00F84594" w:rsidRPr="00AA7618" w:rsidRDefault="00F84594" w:rsidP="00F84594">
            <w:pPr>
              <w:spacing w:line="252" w:lineRule="auto"/>
              <w:textAlignment w:val="baseline"/>
              <w:rPr>
                <w:b/>
                <w:sz w:val="22"/>
                <w:szCs w:val="22"/>
                <w:lang w:val="en-US"/>
              </w:rPr>
            </w:pPr>
            <w:r w:rsidRPr="00AA7618">
              <w:rPr>
                <w:b/>
                <w:sz w:val="22"/>
                <w:szCs w:val="22"/>
                <w:lang w:val="en-US"/>
              </w:rPr>
              <w:t>6.</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3B95B4D" w14:textId="51874133" w:rsidR="00F84594" w:rsidRPr="00AA7618" w:rsidRDefault="00F84594" w:rsidP="00F84594">
            <w:pPr>
              <w:spacing w:line="252" w:lineRule="auto"/>
              <w:textAlignment w:val="baseline"/>
              <w:rPr>
                <w:sz w:val="22"/>
                <w:szCs w:val="22"/>
              </w:rPr>
            </w:pPr>
            <w:r w:rsidRPr="00AA7618">
              <w:rPr>
                <w:sz w:val="22"/>
                <w:szCs w:val="22"/>
              </w:rPr>
              <w:t>Globos koordinatorius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8F0767D" w14:textId="1EC4015D" w:rsidR="00F84594" w:rsidRPr="00AA7618" w:rsidRDefault="00F84594" w:rsidP="00F84594">
            <w:pPr>
              <w:spacing w:line="252" w:lineRule="auto"/>
              <w:jc w:val="center"/>
              <w:textAlignment w:val="baseline"/>
              <w:rPr>
                <w:sz w:val="22"/>
                <w:szCs w:val="22"/>
                <w:lang w:val="en-US"/>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BFE40E7" w14:textId="6E1DF8F6" w:rsidR="00F84594" w:rsidRPr="00AA7618" w:rsidRDefault="00F84594" w:rsidP="00F84594">
            <w:pPr>
              <w:spacing w:line="252" w:lineRule="auto"/>
              <w:jc w:val="center"/>
              <w:textAlignment w:val="baseline"/>
              <w:rPr>
                <w:b/>
                <w:bCs/>
                <w:sz w:val="22"/>
                <w:szCs w:val="22"/>
              </w:rPr>
            </w:pPr>
            <w:r w:rsidRPr="00AA7618">
              <w:rPr>
                <w:b/>
                <w:bCs/>
                <w:sz w:val="22"/>
                <w:szCs w:val="22"/>
              </w:rPr>
              <w:t>Projektas</w:t>
            </w:r>
          </w:p>
        </w:tc>
      </w:tr>
      <w:tr w:rsidR="00F84594" w:rsidRPr="00803CA7" w14:paraId="69464452"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C889D44" w14:textId="272A7BDB" w:rsidR="00F84594" w:rsidRPr="00AA7618" w:rsidRDefault="00F84594" w:rsidP="00F84594">
            <w:pPr>
              <w:spacing w:line="252" w:lineRule="auto"/>
              <w:textAlignment w:val="baseline"/>
              <w:rPr>
                <w:b/>
                <w:sz w:val="22"/>
                <w:szCs w:val="22"/>
              </w:rPr>
            </w:pPr>
            <w:r w:rsidRPr="00AA7618">
              <w:rPr>
                <w:b/>
                <w:sz w:val="22"/>
                <w:szCs w:val="22"/>
              </w:rPr>
              <w:t>7.</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0062F57" w14:textId="4CDD123A" w:rsidR="00F84594" w:rsidRPr="00AA7618" w:rsidRDefault="00F84594" w:rsidP="00F84594">
            <w:pPr>
              <w:spacing w:line="252" w:lineRule="auto"/>
              <w:textAlignment w:val="baseline"/>
              <w:rPr>
                <w:sz w:val="22"/>
                <w:szCs w:val="22"/>
              </w:rPr>
            </w:pPr>
            <w:r w:rsidRPr="00AA7618">
              <w:rPr>
                <w:sz w:val="22"/>
                <w:szCs w:val="22"/>
              </w:rPr>
              <w:t>Globos koordinatorius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852FD57" w14:textId="60751491" w:rsidR="00F84594" w:rsidRPr="00AA7618" w:rsidRDefault="00F84594" w:rsidP="00F84594">
            <w:pPr>
              <w:spacing w:line="252" w:lineRule="auto"/>
              <w:jc w:val="center"/>
              <w:textAlignment w:val="baseline"/>
              <w:rPr>
                <w:sz w:val="22"/>
                <w:szCs w:val="22"/>
                <w:lang w:val="en-US"/>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2CDB930" w14:textId="37BC163E" w:rsidR="00F84594" w:rsidRPr="00AA7618" w:rsidRDefault="00F84594" w:rsidP="00F84594">
            <w:pPr>
              <w:spacing w:line="252" w:lineRule="auto"/>
              <w:jc w:val="center"/>
              <w:textAlignment w:val="baseline"/>
              <w:rPr>
                <w:sz w:val="22"/>
                <w:szCs w:val="22"/>
              </w:rPr>
            </w:pPr>
            <w:r w:rsidRPr="00AA7618">
              <w:rPr>
                <w:b/>
                <w:bCs/>
                <w:sz w:val="22"/>
                <w:szCs w:val="22"/>
              </w:rPr>
              <w:t>Projektas</w:t>
            </w:r>
          </w:p>
        </w:tc>
      </w:tr>
      <w:tr w:rsidR="00F84594" w:rsidRPr="00803CA7" w14:paraId="3AB180EB"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4EBF43B" w14:textId="244A4C36" w:rsidR="00F84594" w:rsidRPr="00AA7618" w:rsidRDefault="00F84594" w:rsidP="00F84594">
            <w:pPr>
              <w:spacing w:line="252" w:lineRule="auto"/>
              <w:textAlignment w:val="baseline"/>
              <w:rPr>
                <w:b/>
                <w:sz w:val="22"/>
                <w:szCs w:val="22"/>
              </w:rPr>
            </w:pPr>
            <w:r w:rsidRPr="00AA7618">
              <w:rPr>
                <w:b/>
                <w:sz w:val="22"/>
                <w:szCs w:val="22"/>
              </w:rPr>
              <w:t>8.</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B055952" w14:textId="58110699" w:rsidR="00F84594" w:rsidRPr="00AA7618" w:rsidRDefault="00F84594" w:rsidP="00F84594">
            <w:pPr>
              <w:spacing w:line="252" w:lineRule="auto"/>
              <w:textAlignment w:val="baseline"/>
              <w:rPr>
                <w:sz w:val="22"/>
                <w:szCs w:val="22"/>
              </w:rPr>
            </w:pPr>
            <w:r w:rsidRPr="00AA7618">
              <w:rPr>
                <w:sz w:val="22"/>
                <w:szCs w:val="22"/>
              </w:rPr>
              <w:t>Globos koordinatorius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740691F" w14:textId="06A2D8F8" w:rsidR="00F84594" w:rsidRPr="00AA7618" w:rsidRDefault="00F84594" w:rsidP="00F84594">
            <w:pPr>
              <w:spacing w:line="252" w:lineRule="auto"/>
              <w:jc w:val="center"/>
              <w:textAlignment w:val="baseline"/>
              <w:rPr>
                <w:sz w:val="22"/>
                <w:szCs w:val="22"/>
                <w:lang w:val="en-US"/>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D0D84EE" w14:textId="53F7EB4C" w:rsidR="00F84594" w:rsidRPr="00AA7618" w:rsidRDefault="00F84594" w:rsidP="00F84594">
            <w:pPr>
              <w:spacing w:line="252" w:lineRule="auto"/>
              <w:jc w:val="center"/>
              <w:textAlignment w:val="baseline"/>
              <w:rPr>
                <w:sz w:val="22"/>
                <w:szCs w:val="22"/>
              </w:rPr>
            </w:pPr>
            <w:r w:rsidRPr="00AA7618">
              <w:rPr>
                <w:sz w:val="22"/>
                <w:szCs w:val="22"/>
              </w:rPr>
              <w:t>Savivaldybė</w:t>
            </w:r>
          </w:p>
        </w:tc>
      </w:tr>
      <w:tr w:rsidR="00F84594" w:rsidRPr="00803CA7" w14:paraId="347AAAD0"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216A97C" w14:textId="1767F068" w:rsidR="00F84594" w:rsidRPr="00AA7618" w:rsidRDefault="00F84594" w:rsidP="00F84594">
            <w:pPr>
              <w:spacing w:line="252" w:lineRule="auto"/>
              <w:textAlignment w:val="baseline"/>
              <w:rPr>
                <w:b/>
                <w:sz w:val="22"/>
                <w:szCs w:val="22"/>
              </w:rPr>
            </w:pPr>
            <w:r w:rsidRPr="00AA7618">
              <w:rPr>
                <w:b/>
                <w:sz w:val="22"/>
                <w:szCs w:val="22"/>
              </w:rPr>
              <w:t>9.</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A70BDA2" w14:textId="7D484655" w:rsidR="00F84594" w:rsidRPr="00AA7618" w:rsidRDefault="00922E12" w:rsidP="00F84594">
            <w:pPr>
              <w:spacing w:line="252" w:lineRule="auto"/>
              <w:textAlignment w:val="baseline"/>
              <w:rPr>
                <w:sz w:val="22"/>
                <w:szCs w:val="22"/>
              </w:rPr>
            </w:pPr>
            <w:r w:rsidRPr="00AA7618">
              <w:rPr>
                <w:sz w:val="22"/>
                <w:szCs w:val="22"/>
              </w:rPr>
              <w:t>Globos centro p</w:t>
            </w:r>
            <w:r w:rsidR="00F84594" w:rsidRPr="00AA7618">
              <w:rPr>
                <w:sz w:val="22"/>
                <w:szCs w:val="22"/>
              </w:rPr>
              <w:t>sichologas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227C38C" w14:textId="306A50DA" w:rsidR="00F84594" w:rsidRPr="00AA7618" w:rsidRDefault="00F84594" w:rsidP="00F84594">
            <w:pPr>
              <w:spacing w:line="252" w:lineRule="auto"/>
              <w:jc w:val="center"/>
              <w:textAlignment w:val="baseline"/>
              <w:rPr>
                <w:sz w:val="22"/>
                <w:szCs w:val="22"/>
                <w:lang w:val="en-US"/>
              </w:rPr>
            </w:pPr>
            <w:r w:rsidRPr="00AA7618">
              <w:rPr>
                <w:sz w:val="22"/>
                <w:szCs w:val="22"/>
              </w:rPr>
              <w:t>1</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A85A794" w14:textId="407DE898" w:rsidR="00F84594" w:rsidRPr="00AA7618" w:rsidRDefault="00F84594" w:rsidP="00F84594">
            <w:pPr>
              <w:spacing w:line="252" w:lineRule="auto"/>
              <w:jc w:val="center"/>
              <w:textAlignment w:val="baseline"/>
              <w:rPr>
                <w:sz w:val="22"/>
                <w:szCs w:val="22"/>
              </w:rPr>
            </w:pPr>
            <w:r w:rsidRPr="00AA7618">
              <w:rPr>
                <w:b/>
                <w:bCs/>
                <w:sz w:val="22"/>
                <w:szCs w:val="22"/>
              </w:rPr>
              <w:t>Projektas</w:t>
            </w:r>
          </w:p>
        </w:tc>
      </w:tr>
    </w:tbl>
    <w:p w14:paraId="4C31F405" w14:textId="77777777" w:rsidR="00AB0B11" w:rsidRDefault="00AB0B11" w:rsidP="00AB0B11"/>
    <w:p w14:paraId="336B3FAE" w14:textId="77777777" w:rsidR="00AB0B11" w:rsidRDefault="00AB0B11" w:rsidP="00AB0B11"/>
    <w:p w14:paraId="3476C436" w14:textId="77777777" w:rsidR="00AB0B11" w:rsidRDefault="00AB0B11" w:rsidP="00AB0B11"/>
    <w:p w14:paraId="4B5228D4" w14:textId="77777777" w:rsidR="00AB0B11" w:rsidRDefault="00AB0B11" w:rsidP="00AB0B11">
      <w:pPr>
        <w:widowControl/>
        <w:autoSpaceDE/>
        <w:autoSpaceDN/>
        <w:adjustRightInd/>
        <w:spacing w:after="160" w:line="259" w:lineRule="auto"/>
      </w:pPr>
      <w:r>
        <w:br w:type="page"/>
      </w:r>
    </w:p>
    <w:p w14:paraId="29F5255C" w14:textId="77777777" w:rsidR="00AB0B11" w:rsidRDefault="00AB0B11" w:rsidP="00AB0B11">
      <w:pPr>
        <w:sectPr w:rsidR="00AB0B11" w:rsidSect="00292D43">
          <w:footerReference w:type="default" r:id="rId9"/>
          <w:pgSz w:w="11906" w:h="16838"/>
          <w:pgMar w:top="1418" w:right="567" w:bottom="1134" w:left="1701" w:header="567" w:footer="567" w:gutter="0"/>
          <w:cols w:space="1296"/>
          <w:docGrid w:linePitch="360"/>
        </w:sectPr>
      </w:pPr>
    </w:p>
    <w:p w14:paraId="3CA6F3D1" w14:textId="77777777" w:rsidR="00AB0B11" w:rsidRPr="00D15FB6" w:rsidRDefault="00AB0B11" w:rsidP="00AB0B11">
      <w:pPr>
        <w:jc w:val="right"/>
        <w:rPr>
          <w:rFonts w:eastAsia="Times New Roman"/>
        </w:rPr>
      </w:pPr>
      <w:r w:rsidRPr="00D15FB6">
        <w:rPr>
          <w:rFonts w:eastAsia="Times New Roman"/>
        </w:rPr>
        <w:t>Priedas Nr. 3</w:t>
      </w:r>
    </w:p>
    <w:p w14:paraId="6BE47802" w14:textId="77777777" w:rsidR="00AB0B11" w:rsidRPr="00D15FB6" w:rsidRDefault="00AB0B11" w:rsidP="00AB0B11">
      <w:pPr>
        <w:spacing w:after="240"/>
        <w:jc w:val="center"/>
        <w:rPr>
          <w:b/>
          <w:bCs/>
        </w:rPr>
      </w:pPr>
      <w:r w:rsidRPr="00D15FB6">
        <w:rPr>
          <w:b/>
          <w:bCs/>
        </w:rPr>
        <w:t>PARTNERIŲ VEIKLOS RODIKLIAI</w:t>
      </w:r>
    </w:p>
    <w:tbl>
      <w:tblPr>
        <w:tblW w:w="13703" w:type="dxa"/>
        <w:tblLayout w:type="fixed"/>
        <w:tblCellMar>
          <w:top w:w="15" w:type="dxa"/>
          <w:bottom w:w="15" w:type="dxa"/>
        </w:tblCellMar>
        <w:tblLook w:val="04A0" w:firstRow="1" w:lastRow="0" w:firstColumn="1" w:lastColumn="0" w:noHBand="0" w:noVBand="1"/>
      </w:tblPr>
      <w:tblGrid>
        <w:gridCol w:w="562"/>
        <w:gridCol w:w="2410"/>
        <w:gridCol w:w="2410"/>
        <w:gridCol w:w="2693"/>
        <w:gridCol w:w="1418"/>
        <w:gridCol w:w="2126"/>
        <w:gridCol w:w="2084"/>
      </w:tblGrid>
      <w:tr w:rsidR="00AB0B11" w:rsidRPr="00D15FB6" w14:paraId="55172789" w14:textId="77777777" w:rsidTr="00C62AD7">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6DCD1D3" w14:textId="77777777" w:rsidR="00AB0B11" w:rsidRPr="002F6C51" w:rsidRDefault="00AB0B11" w:rsidP="0037446C">
            <w:pPr>
              <w:rPr>
                <w:rFonts w:eastAsia="Times New Roman"/>
                <w:b/>
                <w:bCs/>
                <w:color w:val="000000"/>
              </w:rPr>
            </w:pPr>
            <w:r w:rsidRPr="002F6C51">
              <w:rPr>
                <w:rFonts w:eastAsia="Times New Roman"/>
                <w:b/>
                <w:bCs/>
                <w:color w:val="000000"/>
              </w:rPr>
              <w:t>Nr.</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6A511C" w14:textId="77777777" w:rsidR="00AB0B11" w:rsidRPr="002F6C51" w:rsidRDefault="00AB0B11" w:rsidP="0037446C">
            <w:pPr>
              <w:rPr>
                <w:rFonts w:eastAsia="Times New Roman"/>
                <w:b/>
                <w:bCs/>
                <w:color w:val="000000"/>
              </w:rPr>
            </w:pPr>
            <w:r w:rsidRPr="002F6C51">
              <w:rPr>
                <w:rFonts w:eastAsia="Times New Roman"/>
                <w:b/>
                <w:bCs/>
                <w:color w:val="000000"/>
              </w:rPr>
              <w:t>Uždavinys</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B687A0" w14:textId="77777777" w:rsidR="00AB0B11" w:rsidRPr="002F6C51" w:rsidRDefault="00AB0B11" w:rsidP="0037446C">
            <w:pPr>
              <w:rPr>
                <w:rFonts w:eastAsia="Times New Roman"/>
                <w:b/>
                <w:bCs/>
                <w:color w:val="000000"/>
              </w:rPr>
            </w:pPr>
            <w:r w:rsidRPr="002F6C51">
              <w:rPr>
                <w:rFonts w:eastAsia="Times New Roman"/>
                <w:b/>
                <w:bCs/>
                <w:color w:val="000000"/>
              </w:rPr>
              <w:t>Rodiklio pavadinimas</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7DC08C" w14:textId="77777777" w:rsidR="00AB0B11" w:rsidRPr="002F6C51" w:rsidRDefault="00AB0B11" w:rsidP="0037446C">
            <w:pPr>
              <w:rPr>
                <w:rFonts w:eastAsia="Times New Roman"/>
                <w:b/>
                <w:bCs/>
                <w:color w:val="000000"/>
              </w:rPr>
            </w:pPr>
            <w:r w:rsidRPr="002F6C51">
              <w:rPr>
                <w:rFonts w:eastAsia="Times New Roman"/>
                <w:b/>
                <w:bCs/>
                <w:color w:val="000000"/>
              </w:rPr>
              <w:t>Rodiklio paaiškinimas</w:t>
            </w:r>
          </w:p>
        </w:tc>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506FE9" w14:textId="77777777" w:rsidR="00AB0B11" w:rsidRPr="002F6C51" w:rsidRDefault="00AB0B11" w:rsidP="0037446C">
            <w:pPr>
              <w:rPr>
                <w:rFonts w:eastAsia="Times New Roman"/>
                <w:b/>
                <w:bCs/>
                <w:color w:val="000000"/>
              </w:rPr>
            </w:pPr>
            <w:r w:rsidRPr="002F6C51">
              <w:rPr>
                <w:rFonts w:eastAsia="Times New Roman"/>
                <w:b/>
                <w:bCs/>
                <w:color w:val="000000"/>
              </w:rPr>
              <w:t>Duomenų šaltinis</w:t>
            </w:r>
          </w:p>
        </w:tc>
        <w:tc>
          <w:tcPr>
            <w:tcW w:w="21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9E20833" w14:textId="77777777" w:rsidR="00AB0B11" w:rsidRPr="002F6C51" w:rsidRDefault="00AB0B11" w:rsidP="0037446C">
            <w:pPr>
              <w:rPr>
                <w:rFonts w:eastAsia="Times New Roman"/>
                <w:b/>
                <w:bCs/>
                <w:color w:val="000000"/>
              </w:rPr>
            </w:pPr>
            <w:r w:rsidRPr="002F6C51">
              <w:rPr>
                <w:rFonts w:eastAsia="Times New Roman"/>
                <w:b/>
                <w:bCs/>
                <w:color w:val="000000"/>
              </w:rPr>
              <w:t>Rodiklio reikšmė</w:t>
            </w:r>
          </w:p>
        </w:tc>
        <w:tc>
          <w:tcPr>
            <w:tcW w:w="20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F615C19" w14:textId="77777777" w:rsidR="00AB0B11" w:rsidRPr="002F6C51" w:rsidRDefault="00AB0B11" w:rsidP="0037446C">
            <w:pPr>
              <w:rPr>
                <w:rFonts w:eastAsia="Times New Roman"/>
                <w:b/>
                <w:bCs/>
                <w:color w:val="000000"/>
              </w:rPr>
            </w:pPr>
            <w:r w:rsidRPr="002F6C51">
              <w:rPr>
                <w:rFonts w:eastAsia="Times New Roman"/>
                <w:b/>
                <w:bCs/>
                <w:color w:val="000000"/>
              </w:rPr>
              <w:t>Skaičiavimas</w:t>
            </w:r>
          </w:p>
        </w:tc>
      </w:tr>
      <w:tr w:rsidR="00AB0B11" w:rsidRPr="00D15FB6" w14:paraId="746147AD" w14:textId="77777777" w:rsidTr="00C62AD7">
        <w:trPr>
          <w:trHeight w:val="3345"/>
        </w:trPr>
        <w:tc>
          <w:tcPr>
            <w:tcW w:w="562" w:type="dxa"/>
            <w:tcBorders>
              <w:top w:val="single" w:sz="4" w:space="0" w:color="auto"/>
              <w:left w:val="single" w:sz="4" w:space="0" w:color="auto"/>
              <w:bottom w:val="single" w:sz="4" w:space="0" w:color="auto"/>
              <w:right w:val="single" w:sz="4" w:space="0" w:color="auto"/>
            </w:tcBorders>
            <w:vAlign w:val="center"/>
            <w:hideMark/>
          </w:tcPr>
          <w:p w14:paraId="7454A7BB" w14:textId="77777777" w:rsidR="00AB0B11" w:rsidRPr="002F6C51" w:rsidRDefault="00AB0B11" w:rsidP="00C62AD7">
            <w:pPr>
              <w:jc w:val="center"/>
              <w:rPr>
                <w:rFonts w:eastAsia="Times New Roman"/>
                <w:color w:val="000000"/>
              </w:rPr>
            </w:pPr>
            <w:r>
              <w:rPr>
                <w:rFonts w:eastAsia="Times New Roman"/>
                <w:color w:val="000000"/>
              </w:rPr>
              <w:t>1</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9F86" w14:textId="77777777" w:rsidR="00AB0B11" w:rsidRPr="002F6C51" w:rsidRDefault="00AB0B11" w:rsidP="00C62AD7">
            <w:pPr>
              <w:jc w:val="center"/>
              <w:rPr>
                <w:rFonts w:eastAsia="Times New Roman"/>
                <w:color w:val="000000"/>
              </w:rPr>
            </w:pPr>
            <w:r w:rsidRPr="002F6C51">
              <w:rPr>
                <w:rFonts w:eastAsia="Times New Roman"/>
                <w:color w:val="000000"/>
              </w:rPr>
              <w:t>Užtikrinti vaikų globą (rūpybą) šeimos aplinkoje.</w:t>
            </w:r>
            <w:r>
              <w:rPr>
                <w:rStyle w:val="Puslapioinaosnuoroda"/>
                <w:rFonts w:eastAsia="Times New Roman"/>
                <w:color w:val="000000"/>
              </w:rPr>
              <w:footnoteReference w:id="1"/>
            </w:r>
          </w:p>
        </w:tc>
        <w:tc>
          <w:tcPr>
            <w:tcW w:w="2410" w:type="dxa"/>
            <w:tcBorders>
              <w:top w:val="single" w:sz="4" w:space="0" w:color="auto"/>
              <w:left w:val="single" w:sz="4" w:space="0" w:color="auto"/>
              <w:bottom w:val="single" w:sz="4" w:space="0" w:color="auto"/>
              <w:right w:val="single" w:sz="4" w:space="0" w:color="auto"/>
            </w:tcBorders>
            <w:vAlign w:val="center"/>
            <w:hideMark/>
          </w:tcPr>
          <w:p w14:paraId="7BFBDBC6"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2B4421"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 (proc.) skaičiuojamas vertinant duomenis, koks yra bendras vaikų skaičius globos sistemoje ir kiek vaikų yra globojamų (rūpinamų) šeimos aplinkoje, ir apskaičiuojant, kokį procentą šie vaikai sudaro nuo bendro vaikų globoje (rūpyboje) skaičiaus.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14993" w14:textId="77777777" w:rsidR="00AB0B11" w:rsidRPr="002F6C51" w:rsidRDefault="00AB0B11" w:rsidP="00C62AD7">
            <w:pPr>
              <w:jc w:val="cente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09752" w14:textId="77777777" w:rsidR="00AB0B11" w:rsidRPr="002F6C51" w:rsidRDefault="00AB0B11" w:rsidP="00C62AD7">
            <w:pPr>
              <w:jc w:val="center"/>
              <w:rPr>
                <w:rFonts w:eastAsia="Times New Roman"/>
                <w:color w:val="000000"/>
              </w:rPr>
            </w:pPr>
            <w:r w:rsidRPr="002F6C51">
              <w:rPr>
                <w:rFonts w:eastAsia="Times New Roman"/>
                <w:color w:val="000000"/>
              </w:rPr>
              <w:t>Ne mažiau kaip 80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449F5A4" w14:textId="77777777" w:rsidR="00AB0B11" w:rsidRPr="002F6C51" w:rsidRDefault="00AB0B11" w:rsidP="00C62AD7">
            <w:pPr>
              <w:jc w:val="cente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r w:rsidR="00AB0B11" w:rsidRPr="00D15FB6" w14:paraId="50B3FC2D" w14:textId="77777777" w:rsidTr="00C62AD7">
        <w:trPr>
          <w:trHeight w:val="2400"/>
        </w:trPr>
        <w:tc>
          <w:tcPr>
            <w:tcW w:w="562" w:type="dxa"/>
            <w:tcBorders>
              <w:top w:val="single" w:sz="4" w:space="0" w:color="auto"/>
              <w:left w:val="single" w:sz="4" w:space="0" w:color="auto"/>
              <w:bottom w:val="single" w:sz="4" w:space="0" w:color="auto"/>
              <w:right w:val="single" w:sz="4" w:space="0" w:color="auto"/>
            </w:tcBorders>
            <w:vAlign w:val="center"/>
            <w:hideMark/>
          </w:tcPr>
          <w:p w14:paraId="5307B367" w14:textId="77777777" w:rsidR="00AB0B11" w:rsidRPr="002F6C51" w:rsidRDefault="00AB0B11" w:rsidP="0037446C">
            <w:pPr>
              <w:rPr>
                <w:rFonts w:eastAsia="Times New Roman"/>
                <w:color w:val="000000"/>
              </w:rPr>
            </w:pPr>
            <w:r>
              <w:rPr>
                <w:rFonts w:eastAsia="Times New Roman"/>
                <w:color w:val="000000"/>
              </w:rPr>
              <w:t>2</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647C"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w:t>
            </w:r>
            <w:r>
              <w:rPr>
                <w:rFonts w:eastAsia="Times New Roman"/>
                <w:color w:val="000000"/>
              </w:rPr>
              <w:t xml:space="preserve">laikiną apgyvendinimą ir </w:t>
            </w:r>
            <w:r w:rsidRPr="002F6C51">
              <w:rPr>
                <w:rFonts w:eastAsia="Times New Roman"/>
                <w:color w:val="000000"/>
              </w:rPr>
              <w:t>priežiūrą budinčių globotojų šeimose.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6DE2BC" w14:textId="77777777" w:rsidR="00AB0B11" w:rsidRPr="002F6C51" w:rsidRDefault="00AB0B11" w:rsidP="0037446C">
            <w:pPr>
              <w:rPr>
                <w:rFonts w:eastAsia="Times New Roman"/>
                <w:color w:val="000000"/>
              </w:rPr>
            </w:pPr>
            <w:r w:rsidRPr="002F6C51">
              <w:rPr>
                <w:rFonts w:eastAsia="Times New Roman"/>
                <w:color w:val="000000"/>
              </w:rPr>
              <w:t>Vaikai, kurie negali būti laikinai apgyvendinti artimųjų giminaičių ar kitų emociniais ryšiais susijusių asmenų šeimose, neapgyvendinami institucijose.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9FF92C" w14:textId="77777777" w:rsidR="00AB0B11" w:rsidRPr="002F6C51" w:rsidRDefault="00AB0B11" w:rsidP="0037446C">
            <w:pPr>
              <w:rPr>
                <w:rFonts w:eastAsia="Times New Roman"/>
                <w:color w:val="000000"/>
              </w:rPr>
            </w:pPr>
            <w:r w:rsidRPr="002F6C51">
              <w:rPr>
                <w:rFonts w:eastAsia="Times New Roman"/>
                <w:color w:val="000000"/>
              </w:rPr>
              <w:t>Vaikų, kurie negali būti laikinai apgyvendinti artimųjų giminaičių ar kitų emociniais ryšiais susijusių asmenų šeimose ir buvo apgyvendinti pas budinčius globotojus dalis, nuo visų laikinai apgyvendintų vaikų</w:t>
            </w:r>
            <w:r>
              <w:rPr>
                <w:rFonts w:eastAsia="Times New Roman"/>
                <w:color w:val="000000"/>
              </w:rPr>
              <w:t>,</w:t>
            </w:r>
            <w:r w:rsidRPr="002F6C51">
              <w:rPr>
                <w:rFonts w:eastAsia="Times New Roman"/>
                <w:color w:val="000000"/>
              </w:rPr>
              <w:t xml:space="preserve"> išskyrus vaikus</w:t>
            </w:r>
            <w:r>
              <w:rPr>
                <w:rFonts w:eastAsia="Times New Roman"/>
                <w:color w:val="000000"/>
              </w:rPr>
              <w:t>,</w:t>
            </w:r>
            <w:r w:rsidRPr="002F6C51">
              <w:rPr>
                <w:rFonts w:eastAsia="Times New Roman"/>
                <w:color w:val="000000"/>
              </w:rPr>
              <w:t xml:space="preserve"> apgyvendintus giminaičių ir emociniais ryšiais susijusių asmenų šeimose.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6F3A3" w14:textId="77777777" w:rsidR="00AB0B11" w:rsidRPr="002F6C51" w:rsidRDefault="00AB0B11" w:rsidP="0037446C">
            <w:pP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5D885C" w14:textId="77777777" w:rsidR="00AB0B11" w:rsidRPr="002F6C51" w:rsidRDefault="00AB0B11" w:rsidP="0037446C">
            <w:pPr>
              <w:rPr>
                <w:rFonts w:eastAsia="Times New Roman"/>
                <w:color w:val="000000"/>
              </w:rPr>
            </w:pPr>
            <w:r w:rsidRPr="002F6C51">
              <w:rPr>
                <w:rFonts w:eastAsia="Times New Roman"/>
                <w:color w:val="000000"/>
              </w:rPr>
              <w:t>2023 m. ne mažiau nei 80 proc.</w:t>
            </w:r>
            <w:r>
              <w:rPr>
                <w:rFonts w:eastAsia="Times New Roman"/>
                <w:color w:val="000000"/>
              </w:rPr>
              <w:t>,</w:t>
            </w:r>
            <w:r w:rsidRPr="002F6C51">
              <w:rPr>
                <w:rFonts w:eastAsia="Times New Roman"/>
                <w:color w:val="000000"/>
              </w:rPr>
              <w:t xml:space="preserve"> 2024 m.  ne mažiau nei 85 proc.</w:t>
            </w:r>
            <w:r>
              <w:rPr>
                <w:rFonts w:eastAsia="Times New Roman"/>
                <w:color w:val="000000"/>
              </w:rPr>
              <w:t>,</w:t>
            </w:r>
            <w:r w:rsidRPr="002F6C51">
              <w:rPr>
                <w:rFonts w:eastAsia="Times New Roman"/>
                <w:color w:val="000000"/>
              </w:rPr>
              <w:t xml:space="preserve"> 2025-2026 m. ne mažiau nei 90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1450A97" w14:textId="77777777" w:rsidR="00AB0B11" w:rsidRPr="002F6C51" w:rsidRDefault="00AB0B11" w:rsidP="0037446C">
            <w:pPr>
              <w:rPr>
                <w:rFonts w:eastAsia="Times New Roman"/>
                <w:color w:val="000000"/>
              </w:rPr>
            </w:pPr>
            <w:r w:rsidRPr="002F6C51">
              <w:rPr>
                <w:rFonts w:eastAsia="Times New Roman"/>
                <w:color w:val="000000"/>
              </w:rPr>
              <w:t xml:space="preserve">Duomenys renkami ir fiksuojami kas ketvirtį. Duomenys skaičiuojami už praėjusį ketvirtį. </w:t>
            </w:r>
          </w:p>
        </w:tc>
      </w:tr>
      <w:tr w:rsidR="00AB0B11" w:rsidRPr="00D15FB6" w14:paraId="715243D1" w14:textId="77777777" w:rsidTr="00C62AD7">
        <w:trPr>
          <w:trHeight w:val="688"/>
        </w:trPr>
        <w:tc>
          <w:tcPr>
            <w:tcW w:w="562" w:type="dxa"/>
            <w:tcBorders>
              <w:top w:val="single" w:sz="4" w:space="0" w:color="auto"/>
              <w:left w:val="single" w:sz="4" w:space="0" w:color="auto"/>
              <w:bottom w:val="single" w:sz="4" w:space="0" w:color="auto"/>
              <w:right w:val="single" w:sz="4" w:space="0" w:color="auto"/>
            </w:tcBorders>
            <w:vAlign w:val="center"/>
            <w:hideMark/>
          </w:tcPr>
          <w:p w14:paraId="23DE2277" w14:textId="77777777" w:rsidR="00AB0B11" w:rsidRPr="002F6C51" w:rsidRDefault="00AB0B11" w:rsidP="0037446C">
            <w:pPr>
              <w:rPr>
                <w:rFonts w:eastAsia="Times New Roman"/>
                <w:color w:val="000000"/>
              </w:rPr>
            </w:pPr>
            <w:r>
              <w:rPr>
                <w:rFonts w:eastAsia="Times New Roman"/>
                <w:color w:val="000000"/>
              </w:rPr>
              <w:t>3</w:t>
            </w:r>
            <w:r w:rsidRPr="002F6C51">
              <w:rPr>
                <w:rFonts w:eastAsia="Times New Roman"/>
                <w:color w:val="00000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DD058D"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ar netekusių tėvų globos, priežiūrą, </w:t>
            </w:r>
            <w:r>
              <w:rPr>
                <w:rFonts w:eastAsia="Times New Roman"/>
                <w:color w:val="000000"/>
              </w:rPr>
              <w:t xml:space="preserve">laikiną apgyvendinimą, </w:t>
            </w:r>
            <w:r w:rsidRPr="002F6C51">
              <w:rPr>
                <w:rFonts w:eastAsia="Times New Roman"/>
                <w:color w:val="000000"/>
              </w:rPr>
              <w:t>globą (rūpybą) šeimos aplinkoje ar įvaikinimą.</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AAF4B" w14:textId="77777777" w:rsidR="00AB0B11" w:rsidRPr="002F6C51" w:rsidRDefault="00AB0B11" w:rsidP="0037446C">
            <w:pPr>
              <w:rPr>
                <w:rFonts w:eastAsia="Times New Roman"/>
                <w:color w:val="000000"/>
              </w:rPr>
            </w:pPr>
            <w:r w:rsidRPr="002F6C51">
              <w:rPr>
                <w:rFonts w:eastAsia="Times New Roman"/>
                <w:color w:val="000000"/>
              </w:rPr>
              <w:t>Asmenų/šeimų, galinčių prižiūrėti, globoti (rūpinti), įvaikinti tėvų globos netekusį ar iš nesaugios aplinkos paimtą vaiką (-us) pritraukimo ir paieškos planas/programa.</w:t>
            </w:r>
          </w:p>
        </w:tc>
        <w:tc>
          <w:tcPr>
            <w:tcW w:w="2693" w:type="dxa"/>
            <w:tcBorders>
              <w:top w:val="single" w:sz="4" w:space="0" w:color="auto"/>
              <w:left w:val="single" w:sz="4" w:space="0" w:color="auto"/>
              <w:bottom w:val="single" w:sz="4" w:space="0" w:color="auto"/>
              <w:right w:val="nil"/>
            </w:tcBorders>
            <w:vAlign w:val="center"/>
            <w:hideMark/>
          </w:tcPr>
          <w:p w14:paraId="45938525" w14:textId="77777777" w:rsidR="00AB0B11" w:rsidRPr="002F6C51" w:rsidRDefault="00AB0B11" w:rsidP="0037446C">
            <w:pPr>
              <w:rPr>
                <w:rFonts w:eastAsia="Times New Roman"/>
                <w:color w:val="000000"/>
              </w:rPr>
            </w:pPr>
            <w:r w:rsidRPr="002F6C51">
              <w:rPr>
                <w:rFonts w:eastAsia="Times New Roman"/>
                <w:color w:val="000000"/>
              </w:rPr>
              <w:t xml:space="preserve">Savivaldybė ir </w:t>
            </w:r>
            <w:r>
              <w:rPr>
                <w:rFonts w:eastAsia="Times New Roman"/>
                <w:color w:val="000000"/>
              </w:rPr>
              <w:t>G</w:t>
            </w:r>
            <w:r w:rsidRPr="002F6C51">
              <w:rPr>
                <w:rFonts w:eastAsia="Times New Roman"/>
                <w:color w:val="000000"/>
              </w:rPr>
              <w:t>lobos centras turi atskirą planą/programą, kur numatyta asmenų/šeimų, galinčių prižiūrėti, globoti (rūpinti), įvaikinti tėvų globos netekusį ar iš nesaugios aplinkos paimtą vaiką(-us) pritraukimo ir paieškos tikslai, uždaviniai, priemonės, siektini rodikliai bei plano/programos ir priemonių veiksmingumo analiz</w:t>
            </w:r>
            <w:r>
              <w:rPr>
                <w:rFonts w:eastAsia="Times New Roman"/>
                <w:color w:val="000000"/>
              </w:rPr>
              <w:t>ė</w:t>
            </w:r>
            <w:r w:rsidRPr="002F6C51">
              <w:rPr>
                <w:rFonts w:eastAsia="Times New Roman"/>
                <w:color w:val="000000"/>
              </w:rPr>
              <w:t xml:space="preserve"> </w:t>
            </w:r>
            <w:r w:rsidRPr="007C521B">
              <w:rPr>
                <w:rFonts w:eastAsia="Times New Roman"/>
                <w:color w:val="000000"/>
              </w:rPr>
              <w:t>arba šie/aukščiau minėti tik</w:t>
            </w:r>
            <w:r w:rsidRPr="002F6C51">
              <w:rPr>
                <w:rFonts w:eastAsia="Times New Roman"/>
                <w:color w:val="000000"/>
              </w:rPr>
              <w:t xml:space="preserve">slai, uždaviniai, priemonės ir siektini rodikliai yra numatyti bendrose </w:t>
            </w:r>
            <w:r>
              <w:rPr>
                <w:rFonts w:eastAsia="Times New Roman"/>
                <w:color w:val="000000"/>
              </w:rPr>
              <w:t xml:space="preserve">Savivaldybės ir Globos centro </w:t>
            </w:r>
            <w:r w:rsidRPr="002F6C51">
              <w:rPr>
                <w:rFonts w:eastAsia="Times New Roman"/>
                <w:color w:val="000000"/>
              </w:rPr>
              <w:t>veiklos programose, planuose. Planas/programa yra vienerių ar kel</w:t>
            </w:r>
            <w:r>
              <w:rPr>
                <w:rFonts w:eastAsia="Times New Roman"/>
                <w:color w:val="000000"/>
              </w:rPr>
              <w:t>erių</w:t>
            </w:r>
            <w:r w:rsidRPr="002F6C51">
              <w:rPr>
                <w:rFonts w:eastAsia="Times New Roman"/>
                <w:color w:val="000000"/>
              </w:rPr>
              <w:t xml:space="preserve"> metų. Priemonių įgyvendinimo </w:t>
            </w:r>
            <w:r>
              <w:rPr>
                <w:rFonts w:eastAsia="Times New Roman"/>
                <w:color w:val="000000"/>
              </w:rPr>
              <w:t>apimtis</w:t>
            </w:r>
            <w:r w:rsidRPr="002F6C51">
              <w:rPr>
                <w:rFonts w:eastAsia="Times New Roman"/>
                <w:color w:val="000000"/>
              </w:rPr>
              <w:t xml:space="preserve"> bei veiksmingumas ir plano/programos veiksmingumas analizuojamas ne rečiau kaip kartą per metus.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7BF6C" w14:textId="77777777" w:rsidR="00AB0B11" w:rsidRPr="002F6C51" w:rsidRDefault="00AB0B11" w:rsidP="0037446C">
            <w:pPr>
              <w:rPr>
                <w:rFonts w:eastAsia="Times New Roman"/>
                <w:color w:val="000000"/>
              </w:rPr>
            </w:pPr>
            <w:r w:rsidRPr="002F6C51">
              <w:rPr>
                <w:rFonts w:eastAsia="Times New Roman"/>
                <w:color w:val="000000"/>
              </w:rPr>
              <w:t>Projekto partnerių ataskaitos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276A0C" w14:textId="77777777" w:rsidR="00AB0B11" w:rsidRPr="002F6C51" w:rsidRDefault="00AB0B11" w:rsidP="0037446C">
            <w:pPr>
              <w:rPr>
                <w:rFonts w:eastAsia="Times New Roman"/>
                <w:color w:val="000000"/>
              </w:rPr>
            </w:pPr>
            <w:r w:rsidRPr="002F6C51">
              <w:rPr>
                <w:rFonts w:eastAsia="Times New Roman"/>
                <w:color w:val="000000"/>
              </w:rPr>
              <w:t>Planas ar programa, kurio priemonių įgyvendinimas ne maž</w:t>
            </w:r>
            <w:r>
              <w:rPr>
                <w:rFonts w:eastAsia="Times New Roman"/>
                <w:color w:val="000000"/>
              </w:rPr>
              <w:t>iau kaip</w:t>
            </w:r>
            <w:r w:rsidRPr="002F6C51">
              <w:rPr>
                <w:rFonts w:eastAsia="Times New Roman"/>
                <w:color w:val="000000"/>
              </w:rPr>
              <w:t xml:space="preserve"> 90 proc. per metus bei plano/programos ir priemonių </w:t>
            </w:r>
            <w:r>
              <w:rPr>
                <w:rFonts w:eastAsia="Times New Roman"/>
                <w:color w:val="000000"/>
              </w:rPr>
              <w:t>veiksmingumo (</w:t>
            </w:r>
            <w:r w:rsidRPr="002F6C51">
              <w:rPr>
                <w:rFonts w:eastAsia="Times New Roman"/>
                <w:color w:val="000000"/>
              </w:rPr>
              <w:t>poveikio</w:t>
            </w:r>
            <w:r>
              <w:rPr>
                <w:rFonts w:eastAsia="Times New Roman"/>
                <w:color w:val="000000"/>
              </w:rPr>
              <w:t>)</w:t>
            </w:r>
            <w:r w:rsidRPr="002F6C51">
              <w:rPr>
                <w:rFonts w:eastAsia="Times New Roman"/>
                <w:color w:val="000000"/>
              </w:rPr>
              <w:t xml:space="preserve"> analizė ne retesnė kaip kartą per metus.</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D1C4A10" w14:textId="77777777" w:rsidR="00AB0B11" w:rsidRPr="002F6C51" w:rsidRDefault="00AB0B11" w:rsidP="0037446C">
            <w:pP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bl>
    <w:p w14:paraId="7C009A70" w14:textId="77777777" w:rsidR="00AB0B11" w:rsidRPr="00D15FB6" w:rsidRDefault="00AB0B11" w:rsidP="00AB0B11"/>
    <w:p w14:paraId="3E31C215" w14:textId="77777777" w:rsidR="00AB0B11" w:rsidRPr="00B50143" w:rsidRDefault="00AB0B11" w:rsidP="00AB0B11"/>
    <w:p w14:paraId="67918ECA" w14:textId="77777777" w:rsidR="00460B60" w:rsidRDefault="00460B60"/>
    <w:sectPr w:rsidR="00460B60" w:rsidSect="002F6C5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7C3EC" w14:textId="77777777" w:rsidR="006D3E35" w:rsidRDefault="006D3E35" w:rsidP="00AB0B11">
      <w:r>
        <w:separator/>
      </w:r>
    </w:p>
  </w:endnote>
  <w:endnote w:type="continuationSeparator" w:id="0">
    <w:p w14:paraId="65DD155A" w14:textId="77777777" w:rsidR="006D3E35" w:rsidRDefault="006D3E35" w:rsidP="00AB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68066"/>
      <w:docPartObj>
        <w:docPartGallery w:val="Page Numbers (Bottom of Page)"/>
        <w:docPartUnique/>
      </w:docPartObj>
    </w:sdtPr>
    <w:sdtEndPr/>
    <w:sdtContent>
      <w:p w14:paraId="63A676E1" w14:textId="77777777" w:rsidR="00AB0B11" w:rsidRDefault="00AB0B11">
        <w:pPr>
          <w:pStyle w:val="Porat"/>
          <w:jc w:val="center"/>
        </w:pPr>
        <w:r>
          <w:fldChar w:fldCharType="begin"/>
        </w:r>
        <w:r>
          <w:instrText>PAGE   \* MERGEFORMAT</w:instrText>
        </w:r>
        <w:r>
          <w:fldChar w:fldCharType="separate"/>
        </w:r>
        <w:r w:rsidR="00E04F7B">
          <w:rPr>
            <w:noProof/>
          </w:rPr>
          <w:t>1</w:t>
        </w:r>
        <w:r>
          <w:fldChar w:fldCharType="end"/>
        </w:r>
      </w:p>
    </w:sdtContent>
  </w:sdt>
  <w:p w14:paraId="042B8755" w14:textId="77777777" w:rsidR="00AB0B11" w:rsidRDefault="00AB0B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23D7E" w14:textId="77777777" w:rsidR="006D3E35" w:rsidRDefault="006D3E35" w:rsidP="00AB0B11">
      <w:r>
        <w:separator/>
      </w:r>
    </w:p>
  </w:footnote>
  <w:footnote w:type="continuationSeparator" w:id="0">
    <w:p w14:paraId="2AE00FA0" w14:textId="77777777" w:rsidR="006D3E35" w:rsidRDefault="006D3E35" w:rsidP="00AB0B11">
      <w:r>
        <w:continuationSeparator/>
      </w:r>
    </w:p>
  </w:footnote>
  <w:footnote w:id="1">
    <w:p w14:paraId="5F29DA3E" w14:textId="77777777" w:rsidR="00AB0B11" w:rsidRDefault="00AB0B11" w:rsidP="00AB0B11">
      <w:pPr>
        <w:pStyle w:val="Puslapioinaostekstas"/>
      </w:pPr>
      <w:r>
        <w:rPr>
          <w:rStyle w:val="Puslapioinaosnuoroda"/>
          <w:rFonts w:eastAsiaTheme="minorEastAsia"/>
        </w:rPr>
        <w:footnoteRef/>
      </w:r>
      <w:r>
        <w:t xml:space="preserve"> </w:t>
      </w:r>
      <w:r w:rsidRPr="008D6F27">
        <w:rPr>
          <w:lang w:val="lt-LT"/>
        </w:rPr>
        <w:t>Vaikų globa (rūpyba) šeimos aplinkoje – vaikų globa (rūpyba) globos centre, globėjų (rūpintojų) šeimose ir šeimynose.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74539"/>
    <w:multiLevelType w:val="singleLevel"/>
    <w:tmpl w:val="CC78BE16"/>
    <w:lvl w:ilvl="0">
      <w:start w:val="1"/>
      <w:numFmt w:val="decimal"/>
      <w:lvlText w:val="4.1.%1."/>
      <w:legacy w:legacy="1" w:legacySpace="0" w:legacyIndent="571"/>
      <w:lvlJc w:val="left"/>
      <w:pPr>
        <w:ind w:left="0" w:firstLine="0"/>
      </w:pPr>
      <w:rPr>
        <w:rFonts w:ascii="Times New Roman" w:hAnsi="Times New Roman" w:cs="Times New Roman" w:hint="default"/>
      </w:rPr>
    </w:lvl>
  </w:abstractNum>
  <w:abstractNum w:abstractNumId="1" w15:restartNumberingAfterBreak="0">
    <w:nsid w:val="3EC5511C"/>
    <w:multiLevelType w:val="multilevel"/>
    <w:tmpl w:val="964C86B2"/>
    <w:lvl w:ilvl="0">
      <w:start w:val="1"/>
      <w:numFmt w:val="decimal"/>
      <w:lvlText w:val="%1."/>
      <w:lvlJc w:val="left"/>
      <w:pPr>
        <w:ind w:left="1262" w:hanging="360"/>
      </w:pPr>
      <w:rPr>
        <w:rFonts w:hint="default"/>
        <w:b/>
        <w:bCs/>
      </w:rPr>
    </w:lvl>
    <w:lvl w:ilvl="1">
      <w:start w:val="1"/>
      <w:numFmt w:val="decimal"/>
      <w:isLgl/>
      <w:suff w:val="space"/>
      <w:lvlText w:val="%1.%2."/>
      <w:lvlJc w:val="left"/>
      <w:pPr>
        <w:ind w:left="1262" w:hanging="360"/>
      </w:pPr>
      <w:rPr>
        <w:rFonts w:hint="default"/>
        <w:b w:val="0"/>
        <w:bCs w:val="0"/>
        <w:color w:val="auto"/>
      </w:rPr>
    </w:lvl>
    <w:lvl w:ilvl="2">
      <w:start w:val="1"/>
      <w:numFmt w:val="decimal"/>
      <w:isLgl/>
      <w:suff w:val="space"/>
      <w:lvlText w:val="%1.%2.%3."/>
      <w:lvlJc w:val="left"/>
      <w:pPr>
        <w:ind w:left="1622" w:hanging="720"/>
      </w:pPr>
      <w:rPr>
        <w:rFonts w:hint="default"/>
      </w:rPr>
    </w:lvl>
    <w:lvl w:ilvl="3">
      <w:start w:val="1"/>
      <w:numFmt w:val="decimal"/>
      <w:isLgl/>
      <w:suff w:val="space"/>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11"/>
    <w:rsid w:val="0004089B"/>
    <w:rsid w:val="00046236"/>
    <w:rsid w:val="00063F4E"/>
    <w:rsid w:val="000B040B"/>
    <w:rsid w:val="001170D8"/>
    <w:rsid w:val="001A3FF0"/>
    <w:rsid w:val="002017FD"/>
    <w:rsid w:val="00274362"/>
    <w:rsid w:val="002C06B0"/>
    <w:rsid w:val="002C66E2"/>
    <w:rsid w:val="002C6998"/>
    <w:rsid w:val="002D35BC"/>
    <w:rsid w:val="00301D6E"/>
    <w:rsid w:val="00334E30"/>
    <w:rsid w:val="00376063"/>
    <w:rsid w:val="00391E29"/>
    <w:rsid w:val="003F334D"/>
    <w:rsid w:val="00403DCD"/>
    <w:rsid w:val="00460B60"/>
    <w:rsid w:val="004D1C68"/>
    <w:rsid w:val="004E00F2"/>
    <w:rsid w:val="005365F9"/>
    <w:rsid w:val="005411F3"/>
    <w:rsid w:val="00564784"/>
    <w:rsid w:val="006D3E35"/>
    <w:rsid w:val="006E134B"/>
    <w:rsid w:val="00792A7A"/>
    <w:rsid w:val="008455FD"/>
    <w:rsid w:val="008B7652"/>
    <w:rsid w:val="008C6968"/>
    <w:rsid w:val="009060A9"/>
    <w:rsid w:val="00922E12"/>
    <w:rsid w:val="009963F0"/>
    <w:rsid w:val="009D243A"/>
    <w:rsid w:val="00A17A19"/>
    <w:rsid w:val="00AA7618"/>
    <w:rsid w:val="00AB0B11"/>
    <w:rsid w:val="00B16AD0"/>
    <w:rsid w:val="00B80E33"/>
    <w:rsid w:val="00BF631C"/>
    <w:rsid w:val="00C62AD7"/>
    <w:rsid w:val="00C77316"/>
    <w:rsid w:val="00CA146B"/>
    <w:rsid w:val="00CB6DC5"/>
    <w:rsid w:val="00CC30C8"/>
    <w:rsid w:val="00DC4802"/>
    <w:rsid w:val="00E04F7B"/>
    <w:rsid w:val="00E43819"/>
    <w:rsid w:val="00EA28B8"/>
    <w:rsid w:val="00F774B5"/>
    <w:rsid w:val="00F84594"/>
    <w:rsid w:val="00FA6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7060"/>
  <w15:chartTrackingRefBased/>
  <w15:docId w15:val="{4C484582-7DC2-42D3-BE8A-14C35FE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B11"/>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7">
    <w:name w:val="Style7"/>
    <w:basedOn w:val="prastasis"/>
    <w:uiPriority w:val="99"/>
    <w:rsid w:val="00AB0B11"/>
  </w:style>
  <w:style w:type="paragraph" w:customStyle="1" w:styleId="Style14">
    <w:name w:val="Style14"/>
    <w:basedOn w:val="prastasis"/>
    <w:uiPriority w:val="99"/>
    <w:rsid w:val="00AB0B11"/>
    <w:pPr>
      <w:spacing w:line="269" w:lineRule="exact"/>
      <w:jc w:val="both"/>
    </w:pPr>
  </w:style>
  <w:style w:type="character" w:customStyle="1" w:styleId="FontStyle22">
    <w:name w:val="Font Style22"/>
    <w:basedOn w:val="Numatytasispastraiposriftas"/>
    <w:uiPriority w:val="99"/>
    <w:rsid w:val="00AB0B11"/>
    <w:rPr>
      <w:rFonts w:ascii="Times New Roman" w:hAnsi="Times New Roman" w:cs="Times New Roman" w:hint="default"/>
      <w:b/>
      <w:bCs/>
      <w:sz w:val="20"/>
      <w:szCs w:val="20"/>
    </w:rPr>
  </w:style>
  <w:style w:type="character" w:customStyle="1" w:styleId="FontStyle27">
    <w:name w:val="Font Style27"/>
    <w:basedOn w:val="Numatytasispastraiposriftas"/>
    <w:uiPriority w:val="99"/>
    <w:rsid w:val="00AB0B11"/>
    <w:rPr>
      <w:rFonts w:ascii="Times New Roman" w:hAnsi="Times New Roman" w:cs="Times New Roman" w:hint="default"/>
      <w:sz w:val="20"/>
      <w:szCs w:val="20"/>
    </w:rPr>
  </w:style>
  <w:style w:type="paragraph" w:customStyle="1" w:styleId="Style12">
    <w:name w:val="Style12"/>
    <w:basedOn w:val="prastasis"/>
    <w:uiPriority w:val="99"/>
    <w:rsid w:val="00AB0B11"/>
    <w:pPr>
      <w:spacing w:line="269" w:lineRule="exact"/>
      <w:ind w:firstLine="710"/>
      <w:jc w:val="both"/>
    </w:pPr>
  </w:style>
  <w:style w:type="character" w:customStyle="1" w:styleId="clear1">
    <w:name w:val="clear1"/>
    <w:basedOn w:val="Numatytasispastraiposriftas"/>
    <w:rsid w:val="00AB0B11"/>
  </w:style>
  <w:style w:type="paragraph" w:customStyle="1" w:styleId="Style18">
    <w:name w:val="Style18"/>
    <w:basedOn w:val="prastasis"/>
    <w:uiPriority w:val="99"/>
    <w:rsid w:val="00AB0B11"/>
    <w:pPr>
      <w:spacing w:line="283" w:lineRule="exact"/>
      <w:ind w:firstLine="542"/>
      <w:jc w:val="both"/>
    </w:pPr>
  </w:style>
  <w:style w:type="character" w:styleId="Komentaronuoroda">
    <w:name w:val="annotation reference"/>
    <w:basedOn w:val="Numatytasispastraiposriftas"/>
    <w:uiPriority w:val="99"/>
    <w:semiHidden/>
    <w:unhideWhenUsed/>
    <w:rsid w:val="00AB0B11"/>
    <w:rPr>
      <w:sz w:val="16"/>
      <w:szCs w:val="16"/>
    </w:rPr>
  </w:style>
  <w:style w:type="paragraph" w:styleId="Komentarotekstas">
    <w:name w:val="annotation text"/>
    <w:basedOn w:val="prastasis"/>
    <w:link w:val="KomentarotekstasDiagrama"/>
    <w:uiPriority w:val="99"/>
    <w:unhideWhenUsed/>
    <w:rsid w:val="00AB0B11"/>
    <w:rPr>
      <w:sz w:val="20"/>
      <w:szCs w:val="20"/>
    </w:rPr>
  </w:style>
  <w:style w:type="character" w:customStyle="1" w:styleId="KomentarotekstasDiagrama">
    <w:name w:val="Komentaro tekstas Diagrama"/>
    <w:basedOn w:val="Numatytasispastraiposriftas"/>
    <w:link w:val="Komentarotekstas"/>
    <w:uiPriority w:val="99"/>
    <w:rsid w:val="00AB0B11"/>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B0B11"/>
    <w:rPr>
      <w:b/>
      <w:bCs/>
    </w:rPr>
  </w:style>
  <w:style w:type="character" w:customStyle="1" w:styleId="KomentarotemaDiagrama">
    <w:name w:val="Komentaro tema Diagrama"/>
    <w:basedOn w:val="KomentarotekstasDiagrama"/>
    <w:link w:val="Komentarotema"/>
    <w:uiPriority w:val="99"/>
    <w:semiHidden/>
    <w:rsid w:val="00AB0B11"/>
    <w:rPr>
      <w:rFonts w:ascii="Times New Roman" w:eastAsiaTheme="minorEastAsia" w:hAnsi="Times New Roman" w:cs="Times New Roman"/>
      <w:b/>
      <w:bCs/>
      <w:sz w:val="20"/>
      <w:szCs w:val="20"/>
      <w:lang w:eastAsia="lt-LT"/>
    </w:rPr>
  </w:style>
  <w:style w:type="character" w:customStyle="1" w:styleId="FontStyle18">
    <w:name w:val="Font Style18"/>
    <w:basedOn w:val="Numatytasispastraiposriftas"/>
    <w:uiPriority w:val="99"/>
    <w:rsid w:val="00AB0B11"/>
    <w:rPr>
      <w:rFonts w:ascii="Times New Roman" w:hAnsi="Times New Roman" w:cs="Times New Roman"/>
      <w:b/>
      <w:bCs/>
      <w:sz w:val="22"/>
      <w:szCs w:val="22"/>
    </w:rPr>
  </w:style>
  <w:style w:type="paragraph" w:customStyle="1" w:styleId="Style15">
    <w:name w:val="Style15"/>
    <w:basedOn w:val="prastasis"/>
    <w:uiPriority w:val="99"/>
    <w:rsid w:val="00AB0B11"/>
    <w:pPr>
      <w:spacing w:line="274" w:lineRule="exact"/>
      <w:ind w:firstLine="538"/>
      <w:jc w:val="both"/>
    </w:pPr>
  </w:style>
  <w:style w:type="paragraph" w:styleId="Antrats">
    <w:name w:val="header"/>
    <w:basedOn w:val="prastasis"/>
    <w:link w:val="AntratsDiagrama"/>
    <w:uiPriority w:val="99"/>
    <w:unhideWhenUsed/>
    <w:rsid w:val="00AB0B11"/>
    <w:pPr>
      <w:tabs>
        <w:tab w:val="center" w:pos="4819"/>
        <w:tab w:val="right" w:pos="9638"/>
      </w:tabs>
    </w:pPr>
  </w:style>
  <w:style w:type="character" w:customStyle="1" w:styleId="AntratsDiagrama">
    <w:name w:val="Antraštės Diagrama"/>
    <w:basedOn w:val="Numatytasispastraiposriftas"/>
    <w:link w:val="Antrats"/>
    <w:uiPriority w:val="99"/>
    <w:rsid w:val="00AB0B11"/>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B0B11"/>
    <w:pPr>
      <w:tabs>
        <w:tab w:val="center" w:pos="4819"/>
        <w:tab w:val="right" w:pos="9638"/>
      </w:tabs>
    </w:pPr>
  </w:style>
  <w:style w:type="character" w:customStyle="1" w:styleId="PoratDiagrama">
    <w:name w:val="Poraštė Diagrama"/>
    <w:basedOn w:val="Numatytasispastraiposriftas"/>
    <w:link w:val="Porat"/>
    <w:uiPriority w:val="99"/>
    <w:rsid w:val="00AB0B11"/>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AB0B11"/>
    <w:pPr>
      <w:spacing w:line="278" w:lineRule="exact"/>
    </w:pPr>
  </w:style>
  <w:style w:type="paragraph" w:styleId="Puslapioinaostekstas">
    <w:name w:val="footnote text"/>
    <w:basedOn w:val="prastasis"/>
    <w:link w:val="PuslapioinaostekstasDiagrama"/>
    <w:uiPriority w:val="99"/>
    <w:semiHidden/>
    <w:unhideWhenUsed/>
    <w:rsid w:val="00AB0B11"/>
    <w:pPr>
      <w:widowControl/>
      <w:autoSpaceDE/>
      <w:autoSpaceDN/>
      <w:adjustRightInd/>
      <w:jc w:val="both"/>
    </w:pPr>
    <w:rPr>
      <w:rFonts w:eastAsia="Times New Roman"/>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AB0B1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AB0B11"/>
    <w:rPr>
      <w:vertAlign w:val="superscript"/>
    </w:rPr>
  </w:style>
  <w:style w:type="paragraph" w:styleId="Pavadinimas">
    <w:name w:val="Title"/>
    <w:basedOn w:val="prastasis"/>
    <w:link w:val="PavadinimasDiagrama"/>
    <w:qFormat/>
    <w:rsid w:val="00AB0B11"/>
    <w:pPr>
      <w:widowControl/>
      <w:autoSpaceDE/>
      <w:autoSpaceDN/>
      <w:adjustRightInd/>
      <w:jc w:val="center"/>
    </w:pPr>
    <w:rPr>
      <w:rFonts w:eastAsia="Times New Roman"/>
      <w:b/>
      <w:bCs/>
      <w:lang w:eastAsia="en-US"/>
    </w:rPr>
  </w:style>
  <w:style w:type="character" w:customStyle="1" w:styleId="PavadinimasDiagrama">
    <w:name w:val="Pavadinimas Diagrama"/>
    <w:basedOn w:val="Numatytasispastraiposriftas"/>
    <w:link w:val="Pavadinimas"/>
    <w:rsid w:val="00AB0B11"/>
    <w:rPr>
      <w:rFonts w:ascii="Times New Roman" w:eastAsia="Times New Roman" w:hAnsi="Times New Roman" w:cs="Times New Roman"/>
      <w:b/>
      <w:bCs/>
      <w:sz w:val="24"/>
      <w:szCs w:val="24"/>
    </w:rPr>
  </w:style>
  <w:style w:type="paragraph" w:customStyle="1" w:styleId="Style1">
    <w:name w:val="Style1"/>
    <w:basedOn w:val="prastasis"/>
    <w:uiPriority w:val="99"/>
    <w:rsid w:val="00AB0B11"/>
  </w:style>
  <w:style w:type="character" w:customStyle="1" w:styleId="cf01">
    <w:name w:val="cf01"/>
    <w:basedOn w:val="Numatytasispastraiposriftas"/>
    <w:rsid w:val="00AB0B11"/>
    <w:rPr>
      <w:rFonts w:ascii="Segoe UI" w:hAnsi="Segoe UI" w:cs="Segoe UI" w:hint="default"/>
      <w:color w:val="222222"/>
      <w:sz w:val="18"/>
      <w:szCs w:val="18"/>
      <w:shd w:val="clear" w:color="auto" w:fill="FFFFFF"/>
    </w:rPr>
  </w:style>
  <w:style w:type="character" w:customStyle="1" w:styleId="cf11">
    <w:name w:val="cf11"/>
    <w:basedOn w:val="Numatytasispastraiposriftas"/>
    <w:rsid w:val="00AB0B11"/>
    <w:rPr>
      <w:rFonts w:ascii="Segoe UI" w:hAnsi="Segoe UI" w:cs="Segoe UI" w:hint="default"/>
      <w:color w:val="222222"/>
      <w:sz w:val="18"/>
      <w:szCs w:val="18"/>
      <w:shd w:val="clear" w:color="auto" w:fill="FFFFFF"/>
    </w:rPr>
  </w:style>
  <w:style w:type="paragraph" w:styleId="Pataisymai">
    <w:name w:val="Revision"/>
    <w:hidden/>
    <w:uiPriority w:val="99"/>
    <w:semiHidden/>
    <w:rsid w:val="00AB0B11"/>
    <w:pPr>
      <w:spacing w:after="0" w:line="240" w:lineRule="auto"/>
    </w:pPr>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AB0B11"/>
    <w:rPr>
      <w:color w:val="0563C1" w:themeColor="hyperlink"/>
      <w:u w:val="single"/>
    </w:rPr>
  </w:style>
  <w:style w:type="character" w:customStyle="1" w:styleId="UnresolvedMention">
    <w:name w:val="Unresolved Mention"/>
    <w:basedOn w:val="Numatytasispastraiposriftas"/>
    <w:uiPriority w:val="99"/>
    <w:semiHidden/>
    <w:unhideWhenUsed/>
    <w:rsid w:val="00AB0B11"/>
    <w:rPr>
      <w:color w:val="605E5C"/>
      <w:shd w:val="clear" w:color="auto" w:fill="E1DFDD"/>
    </w:rPr>
  </w:style>
  <w:style w:type="character" w:styleId="Perirtashipersaitas">
    <w:name w:val="FollowedHyperlink"/>
    <w:basedOn w:val="Numatytasispastraiposriftas"/>
    <w:uiPriority w:val="99"/>
    <w:semiHidden/>
    <w:unhideWhenUsed/>
    <w:rsid w:val="00AB0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s://2021.esinvesticijos.lt/dokumen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21226</Words>
  <Characters>12099</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Skausmenytė</dc:creator>
  <cp:keywords/>
  <dc:description/>
  <cp:lastModifiedBy>Diana Brazdžiunienė</cp:lastModifiedBy>
  <cp:revision>2</cp:revision>
  <dcterms:created xsi:type="dcterms:W3CDTF">2023-03-16T13:09:00Z</dcterms:created>
  <dcterms:modified xsi:type="dcterms:W3CDTF">2023-03-16T13:09:00Z</dcterms:modified>
</cp:coreProperties>
</file>