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Pr="00387CBC" w:rsidRDefault="0003578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387CBC">
        <w:rPr>
          <w:rFonts w:ascii="Times New Roman" w:eastAsia="Times New Roman" w:hAnsi="Times New Roman" w:cs="Times New Roman"/>
          <w:b/>
          <w:sz w:val="24"/>
          <w:szCs w:val="24"/>
        </w:rPr>
        <w:t>AIŠKINAMASIS RAŠTAS</w:t>
      </w:r>
    </w:p>
    <w:p w14:paraId="472E00D8" w14:textId="77777777" w:rsidR="005736B7" w:rsidRPr="00387CBC" w:rsidRDefault="005736B7">
      <w:pPr>
        <w:tabs>
          <w:tab w:val="left" w:pos="0"/>
        </w:tabs>
        <w:spacing w:after="0" w:line="240" w:lineRule="auto"/>
        <w:jc w:val="center"/>
        <w:rPr>
          <w:rFonts w:ascii="Times New Roman" w:eastAsia="Times New Roman" w:hAnsi="Times New Roman" w:cs="Times New Roman"/>
          <w:b/>
          <w:sz w:val="24"/>
          <w:szCs w:val="24"/>
        </w:rPr>
      </w:pPr>
    </w:p>
    <w:p w14:paraId="1DDBA5CC" w14:textId="77777777" w:rsidR="00374093" w:rsidRPr="00387CBC" w:rsidRDefault="00374093" w:rsidP="00374093">
      <w:pPr>
        <w:pStyle w:val="Antrat1"/>
        <w:rPr>
          <w:szCs w:val="24"/>
        </w:rPr>
      </w:pPr>
      <w:r w:rsidRPr="00387CBC">
        <w:rPr>
          <w:szCs w:val="24"/>
        </w:rPr>
        <w:t xml:space="preserve">DĖL PRITARIMO PROJEKTO </w:t>
      </w:r>
      <w:r w:rsidRPr="00387CBC">
        <w:rPr>
          <w:caps/>
          <w:szCs w:val="24"/>
        </w:rPr>
        <w:t>„</w:t>
      </w:r>
      <w:r w:rsidRPr="00387CBC">
        <w:rPr>
          <w:szCs w:val="24"/>
        </w:rPr>
        <w:t>GEBĖJIMŲ</w:t>
      </w:r>
      <w:r w:rsidRPr="00387CBC">
        <w:rPr>
          <w:spacing w:val="1"/>
          <w:szCs w:val="24"/>
        </w:rPr>
        <w:t xml:space="preserve"> </w:t>
      </w:r>
      <w:r w:rsidRPr="00387CBC">
        <w:rPr>
          <w:szCs w:val="24"/>
        </w:rPr>
        <w:t>IR</w:t>
      </w:r>
      <w:r w:rsidRPr="00387CBC">
        <w:rPr>
          <w:spacing w:val="1"/>
          <w:szCs w:val="24"/>
        </w:rPr>
        <w:t xml:space="preserve"> </w:t>
      </w:r>
      <w:r w:rsidRPr="00387CBC">
        <w:rPr>
          <w:szCs w:val="24"/>
        </w:rPr>
        <w:t>REIKALINGŲ</w:t>
      </w:r>
      <w:r w:rsidRPr="00387CBC">
        <w:rPr>
          <w:spacing w:val="1"/>
          <w:szCs w:val="24"/>
        </w:rPr>
        <w:t xml:space="preserve"> </w:t>
      </w:r>
      <w:r w:rsidRPr="00387CBC">
        <w:rPr>
          <w:szCs w:val="24"/>
        </w:rPr>
        <w:t>KOMPETENCIJŲ</w:t>
      </w:r>
      <w:r w:rsidRPr="00387CBC">
        <w:rPr>
          <w:spacing w:val="1"/>
          <w:szCs w:val="24"/>
        </w:rPr>
        <w:t xml:space="preserve"> </w:t>
      </w:r>
      <w:r w:rsidRPr="00387CBC">
        <w:rPr>
          <w:szCs w:val="24"/>
        </w:rPr>
        <w:t>UGDYMAS</w:t>
      </w:r>
      <w:r w:rsidRPr="00387CBC">
        <w:rPr>
          <w:spacing w:val="1"/>
          <w:szCs w:val="24"/>
        </w:rPr>
        <w:t xml:space="preserve"> </w:t>
      </w:r>
      <w:r w:rsidRPr="00387CBC">
        <w:rPr>
          <w:szCs w:val="24"/>
        </w:rPr>
        <w:t>DARBE</w:t>
      </w:r>
      <w:r w:rsidRPr="00387CBC">
        <w:rPr>
          <w:spacing w:val="1"/>
          <w:szCs w:val="24"/>
        </w:rPr>
        <w:t xml:space="preserve"> </w:t>
      </w:r>
      <w:r w:rsidRPr="00387CBC">
        <w:rPr>
          <w:szCs w:val="24"/>
        </w:rPr>
        <w:t>SU</w:t>
      </w:r>
      <w:r w:rsidRPr="00387CBC">
        <w:rPr>
          <w:spacing w:val="1"/>
          <w:szCs w:val="24"/>
        </w:rPr>
        <w:t xml:space="preserve"> </w:t>
      </w:r>
      <w:r w:rsidRPr="00387CBC">
        <w:rPr>
          <w:szCs w:val="24"/>
        </w:rPr>
        <w:t>SPECIALIŲJŲ</w:t>
      </w:r>
      <w:r w:rsidRPr="00387CBC">
        <w:rPr>
          <w:spacing w:val="1"/>
          <w:szCs w:val="24"/>
        </w:rPr>
        <w:t xml:space="preserve"> </w:t>
      </w:r>
      <w:r w:rsidRPr="00387CBC">
        <w:rPr>
          <w:szCs w:val="24"/>
        </w:rPr>
        <w:t>POREIKIŲ</w:t>
      </w:r>
      <w:r w:rsidRPr="00387CBC">
        <w:rPr>
          <w:spacing w:val="1"/>
          <w:szCs w:val="24"/>
        </w:rPr>
        <w:t xml:space="preserve"> </w:t>
      </w:r>
      <w:r w:rsidRPr="00387CBC">
        <w:rPr>
          <w:szCs w:val="24"/>
        </w:rPr>
        <w:t>VAIKAIS</w:t>
      </w:r>
      <w:r w:rsidRPr="00387CBC">
        <w:rPr>
          <w:spacing w:val="1"/>
          <w:szCs w:val="24"/>
        </w:rPr>
        <w:t xml:space="preserve"> </w:t>
      </w:r>
      <w:r w:rsidRPr="00387CBC">
        <w:rPr>
          <w:szCs w:val="24"/>
        </w:rPr>
        <w:t>LATVIJOS</w:t>
      </w:r>
      <w:r w:rsidRPr="00387CBC">
        <w:rPr>
          <w:spacing w:val="1"/>
          <w:szCs w:val="24"/>
        </w:rPr>
        <w:t xml:space="preserve"> </w:t>
      </w:r>
      <w:r w:rsidRPr="00387CBC">
        <w:rPr>
          <w:szCs w:val="24"/>
        </w:rPr>
        <w:t>IR</w:t>
      </w:r>
      <w:r w:rsidRPr="00387CBC">
        <w:rPr>
          <w:spacing w:val="1"/>
          <w:szCs w:val="24"/>
        </w:rPr>
        <w:t xml:space="preserve"> </w:t>
      </w:r>
      <w:r w:rsidRPr="00387CBC">
        <w:rPr>
          <w:szCs w:val="24"/>
        </w:rPr>
        <w:t>LIETUVOS</w:t>
      </w:r>
      <w:r w:rsidRPr="00387CBC">
        <w:rPr>
          <w:spacing w:val="1"/>
          <w:szCs w:val="24"/>
        </w:rPr>
        <w:t xml:space="preserve"> </w:t>
      </w:r>
      <w:r w:rsidRPr="00387CBC">
        <w:rPr>
          <w:szCs w:val="24"/>
        </w:rPr>
        <w:t>VAIKŲ</w:t>
      </w:r>
      <w:r w:rsidRPr="00387CBC">
        <w:rPr>
          <w:spacing w:val="1"/>
          <w:szCs w:val="24"/>
        </w:rPr>
        <w:t xml:space="preserve"> </w:t>
      </w:r>
      <w:r w:rsidRPr="00387CBC">
        <w:rPr>
          <w:szCs w:val="24"/>
        </w:rPr>
        <w:t>DARŽELIUOSE</w:t>
      </w:r>
      <w:r w:rsidRPr="00387CBC">
        <w:rPr>
          <w:caps/>
          <w:szCs w:val="24"/>
        </w:rPr>
        <w:t>“</w:t>
      </w:r>
      <w:r w:rsidRPr="00387CBC">
        <w:rPr>
          <w:szCs w:val="24"/>
        </w:rPr>
        <w:t xml:space="preserve"> PARAIŠKOS TEIKIMUI, PROJEKTO ĮGYVENDINIMUI IR DALINIAM FINANSAVIMUI </w:t>
      </w:r>
    </w:p>
    <w:p w14:paraId="024CCF49" w14:textId="77777777" w:rsidR="005A5A27" w:rsidRPr="00387CBC" w:rsidRDefault="005A5A27" w:rsidP="00D17190">
      <w:pPr>
        <w:tabs>
          <w:tab w:val="left" w:pos="0"/>
        </w:tabs>
        <w:spacing w:after="0" w:line="240" w:lineRule="auto"/>
        <w:ind w:left="360"/>
        <w:jc w:val="center"/>
        <w:rPr>
          <w:rFonts w:ascii="Times New Roman" w:eastAsia="Times New Roman" w:hAnsi="Times New Roman" w:cs="Times New Roman"/>
          <w:sz w:val="24"/>
          <w:szCs w:val="24"/>
        </w:rPr>
      </w:pPr>
    </w:p>
    <w:p w14:paraId="287578E3" w14:textId="70488391" w:rsidR="005736B7" w:rsidRPr="00387CBC" w:rsidRDefault="00D17190" w:rsidP="00D17190">
      <w:pPr>
        <w:tabs>
          <w:tab w:val="left" w:pos="0"/>
        </w:tabs>
        <w:spacing w:after="0" w:line="240" w:lineRule="auto"/>
        <w:ind w:left="360"/>
        <w:jc w:val="center"/>
        <w:rPr>
          <w:rFonts w:ascii="Times New Roman" w:eastAsia="Times New Roman" w:hAnsi="Times New Roman" w:cs="Times New Roman"/>
          <w:sz w:val="24"/>
          <w:szCs w:val="24"/>
        </w:rPr>
      </w:pPr>
      <w:r w:rsidRPr="00387CBC">
        <w:rPr>
          <w:rFonts w:ascii="Times New Roman" w:eastAsia="Times New Roman" w:hAnsi="Times New Roman" w:cs="Times New Roman"/>
          <w:sz w:val="24"/>
          <w:szCs w:val="24"/>
        </w:rPr>
        <w:t>202</w:t>
      </w:r>
      <w:r w:rsidR="00E72450" w:rsidRPr="00387CBC">
        <w:rPr>
          <w:rFonts w:ascii="Times New Roman" w:eastAsia="Times New Roman" w:hAnsi="Times New Roman" w:cs="Times New Roman"/>
          <w:sz w:val="24"/>
          <w:szCs w:val="24"/>
        </w:rPr>
        <w:t>3</w:t>
      </w:r>
      <w:r w:rsidR="002E5577" w:rsidRPr="00387CBC">
        <w:rPr>
          <w:rFonts w:ascii="Times New Roman" w:eastAsia="Times New Roman" w:hAnsi="Times New Roman" w:cs="Times New Roman"/>
          <w:sz w:val="24"/>
          <w:szCs w:val="24"/>
        </w:rPr>
        <w:t xml:space="preserve"> </w:t>
      </w:r>
      <w:r w:rsidR="00035787" w:rsidRPr="00387CBC">
        <w:rPr>
          <w:rFonts w:ascii="Times New Roman" w:eastAsia="Times New Roman" w:hAnsi="Times New Roman" w:cs="Times New Roman"/>
          <w:sz w:val="24"/>
          <w:szCs w:val="24"/>
        </w:rPr>
        <w:t xml:space="preserve">m. </w:t>
      </w:r>
      <w:r w:rsidR="007B0A3A" w:rsidRPr="00387CBC">
        <w:rPr>
          <w:rFonts w:ascii="Times New Roman" w:eastAsia="Times New Roman" w:hAnsi="Times New Roman" w:cs="Times New Roman"/>
          <w:sz w:val="24"/>
          <w:szCs w:val="24"/>
        </w:rPr>
        <w:t xml:space="preserve">kovo </w:t>
      </w:r>
      <w:r w:rsidR="00E53464">
        <w:rPr>
          <w:rFonts w:ascii="Times New Roman" w:eastAsia="Times New Roman" w:hAnsi="Times New Roman" w:cs="Times New Roman"/>
          <w:sz w:val="24"/>
          <w:szCs w:val="24"/>
        </w:rPr>
        <w:t xml:space="preserve">  </w:t>
      </w:r>
      <w:r w:rsidR="00035787" w:rsidRPr="00387CBC">
        <w:rPr>
          <w:rFonts w:ascii="Times New Roman" w:eastAsia="Times New Roman" w:hAnsi="Times New Roman" w:cs="Times New Roman"/>
          <w:sz w:val="24"/>
          <w:szCs w:val="24"/>
        </w:rPr>
        <w:t>d.</w:t>
      </w:r>
    </w:p>
    <w:p w14:paraId="3DAB6572" w14:textId="687F395F" w:rsidR="005736B7" w:rsidRPr="00387CBC" w:rsidRDefault="00035787">
      <w:pPr>
        <w:tabs>
          <w:tab w:val="left" w:pos="0"/>
        </w:tabs>
        <w:spacing w:after="0" w:line="240" w:lineRule="auto"/>
        <w:jc w:val="center"/>
        <w:rPr>
          <w:rFonts w:ascii="Times New Roman" w:eastAsia="Times New Roman" w:hAnsi="Times New Roman" w:cs="Times New Roman"/>
          <w:sz w:val="24"/>
          <w:szCs w:val="24"/>
        </w:rPr>
      </w:pPr>
      <w:r w:rsidRPr="00387CBC">
        <w:rPr>
          <w:rFonts w:ascii="Times New Roman" w:eastAsia="Times New Roman" w:hAnsi="Times New Roman" w:cs="Times New Roman"/>
          <w:sz w:val="24"/>
          <w:szCs w:val="24"/>
        </w:rPr>
        <w:t>Panevėžys</w:t>
      </w:r>
    </w:p>
    <w:p w14:paraId="73C8DB88" w14:textId="77777777" w:rsidR="004750D7" w:rsidRPr="00387CBC" w:rsidRDefault="004750D7">
      <w:pPr>
        <w:tabs>
          <w:tab w:val="left" w:pos="0"/>
        </w:tabs>
        <w:spacing w:after="0" w:line="240" w:lineRule="auto"/>
        <w:jc w:val="center"/>
        <w:rPr>
          <w:rFonts w:ascii="Times New Roman" w:eastAsia="Times New Roman" w:hAnsi="Times New Roman" w:cs="Times New Roman"/>
          <w:sz w:val="24"/>
          <w:szCs w:val="24"/>
        </w:rPr>
      </w:pPr>
    </w:p>
    <w:p w14:paraId="735F9D1A" w14:textId="10BFDD44" w:rsidR="005736B7" w:rsidRPr="00387CBC" w:rsidRDefault="00035787" w:rsidP="008E4D67">
      <w:pPr>
        <w:pStyle w:val="Sraopastraipa"/>
        <w:numPr>
          <w:ilvl w:val="0"/>
          <w:numId w:val="8"/>
        </w:numPr>
        <w:tabs>
          <w:tab w:val="left" w:pos="0"/>
        </w:tabs>
        <w:spacing w:after="0" w:line="276" w:lineRule="auto"/>
        <w:jc w:val="both"/>
        <w:rPr>
          <w:rFonts w:ascii="Times New Roman" w:eastAsia="Times New Roman" w:hAnsi="Times New Roman" w:cs="Times New Roman"/>
          <w:b/>
          <w:sz w:val="24"/>
          <w:szCs w:val="24"/>
        </w:rPr>
      </w:pPr>
      <w:r w:rsidRPr="00387CBC">
        <w:rPr>
          <w:rFonts w:ascii="Times New Roman" w:eastAsia="Times New Roman" w:hAnsi="Times New Roman" w:cs="Times New Roman"/>
          <w:b/>
          <w:sz w:val="24"/>
          <w:szCs w:val="24"/>
        </w:rPr>
        <w:t xml:space="preserve">Problemos esmė: </w:t>
      </w:r>
    </w:p>
    <w:p w14:paraId="7779F398" w14:textId="0A9D446A" w:rsidR="00387CBC" w:rsidRPr="007A76E7" w:rsidRDefault="007A76E7" w:rsidP="007A76E7">
      <w:pPr>
        <w:tabs>
          <w:tab w:val="left" w:pos="694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Atsižvelgiant </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į </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tai, </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kad </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2023</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 m. </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kovo 29 d.</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 terminui</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 yra </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paskelbtas</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 kvietimas</w:t>
      </w:r>
      <w:r w:rsidR="00AD5D15">
        <w:rPr>
          <w:rFonts w:ascii="Times New Roman" w:eastAsia="Times New Roman" w:hAnsi="Times New Roman" w:cs="Times New Roman"/>
          <w:sz w:val="24"/>
          <w:szCs w:val="24"/>
        </w:rPr>
        <w:t xml:space="preserve"> </w:t>
      </w:r>
      <w:r w:rsidR="00387CBC" w:rsidRPr="007A76E7">
        <w:rPr>
          <w:rFonts w:ascii="Times New Roman" w:eastAsia="Times New Roman" w:hAnsi="Times New Roman" w:cs="Times New Roman"/>
          <w:sz w:val="24"/>
          <w:szCs w:val="24"/>
        </w:rPr>
        <w:t xml:space="preserve"> teikti </w:t>
      </w:r>
    </w:p>
    <w:p w14:paraId="436C4A63" w14:textId="43DA0268" w:rsidR="003B68B3" w:rsidRPr="00387CBC" w:rsidRDefault="00387CBC" w:rsidP="00387CBC">
      <w:pPr>
        <w:tabs>
          <w:tab w:val="left" w:pos="6946"/>
        </w:tabs>
        <w:spacing w:after="0" w:line="360" w:lineRule="auto"/>
        <w:jc w:val="both"/>
        <w:rPr>
          <w:rFonts w:ascii="Times New Roman" w:hAnsi="Times New Roman" w:cs="Times New Roman"/>
          <w:sz w:val="24"/>
          <w:szCs w:val="24"/>
        </w:rPr>
      </w:pPr>
      <w:r w:rsidRPr="00387CBC">
        <w:rPr>
          <w:rFonts w:ascii="Times New Roman" w:eastAsia="Times New Roman" w:hAnsi="Times New Roman" w:cs="Times New Roman"/>
          <w:sz w:val="24"/>
          <w:szCs w:val="24"/>
        </w:rPr>
        <w:t xml:space="preserve">paraiškas pagal Europos sąjungos 2021 – 2027 m. Interreg VI-A Latvijos ir Lietuvos bendradarbiavimo per sieną programą (toliau – Programa), teikiamas Tarybos sprendimo projektas </w:t>
      </w:r>
      <w:r w:rsidRPr="00387CBC">
        <w:rPr>
          <w:rFonts w:ascii="Times New Roman" w:hAnsi="Times New Roman" w:cs="Times New Roman"/>
          <w:sz w:val="24"/>
          <w:szCs w:val="24"/>
        </w:rPr>
        <w:t>Panevėžio lopšeliui – darželiui „Rūta“  teikti projekto „Gebėjimų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reikalingų kompetencijų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ugdymas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darbe</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su</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specialiųjų poreikių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vaikais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Latvijos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Lietuvos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vaikų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darželiuose</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lang w:val="es-ES"/>
        </w:rPr>
        <w:t xml:space="preserve">“ (angl. </w:t>
      </w:r>
      <w:r w:rsidRPr="00387CBC">
        <w:rPr>
          <w:rFonts w:ascii="Times New Roman" w:hAnsi="Times New Roman" w:cs="Times New Roman"/>
          <w:sz w:val="24"/>
          <w:szCs w:val="24"/>
          <w:lang w:val="en-US"/>
        </w:rPr>
        <w:t>„</w:t>
      </w:r>
      <w:r w:rsidRPr="00387CBC">
        <w:rPr>
          <w:rFonts w:ascii="Times New Roman" w:hAnsi="Times New Roman" w:cs="Times New Roman"/>
          <w:color w:val="000000"/>
          <w:sz w:val="24"/>
          <w:szCs w:val="24"/>
        </w:rPr>
        <w:t>Capacity building and development of necessary competences for working with special needs children in Latvian and Lithuanians kindergartens</w:t>
      </w:r>
      <w:r w:rsidRPr="00387CBC">
        <w:rPr>
          <w:rFonts w:ascii="Times New Roman" w:hAnsi="Times New Roman" w:cs="Times New Roman"/>
          <w:sz w:val="24"/>
          <w:szCs w:val="24"/>
          <w:lang w:val="en-US"/>
        </w:rPr>
        <w:t>“)</w:t>
      </w:r>
      <w:r w:rsidRPr="00387CBC">
        <w:rPr>
          <w:rFonts w:ascii="Times New Roman" w:hAnsi="Times New Roman" w:cs="Times New Roman"/>
          <w:sz w:val="24"/>
          <w:szCs w:val="24"/>
        </w:rPr>
        <w:t xml:space="preserve"> (toliau – Projektas) </w:t>
      </w:r>
      <w:r w:rsidRPr="00387CBC">
        <w:rPr>
          <w:rFonts w:ascii="Times New Roman" w:eastAsia="Times New Roman" w:hAnsi="Times New Roman" w:cs="Times New Roman"/>
          <w:sz w:val="24"/>
          <w:szCs w:val="24"/>
        </w:rPr>
        <w:t>paraišką projekto partnerio teisėmis ir įgyvendinti Projektą. Programos tikslas - prisidėti prie darnios regionų socialinės ir ekonominės plėtros, padedant juos padaryti konkurencingesnius ir patrauklesnius gyventi, mokytis, dirbti ir lankytis. Programoje numatyti keturi prioritetai: gebėjimų stiprinimas ir žmonių tarpusavio bendradarbiavimas; žalia, atspari ir tvari plėtra; sąžininga ir įtrauki visuomenė; ekonominis turizmo ir paveldo potencialas.</w:t>
      </w:r>
      <w:r w:rsidRPr="00387CBC">
        <w:rPr>
          <w:rFonts w:ascii="Times New Roman" w:hAnsi="Times New Roman" w:cs="Times New Roman"/>
          <w:sz w:val="24"/>
          <w:szCs w:val="24"/>
        </w:rPr>
        <w:t xml:space="preserve"> </w:t>
      </w:r>
      <w:r w:rsidRPr="00387CBC">
        <w:rPr>
          <w:rFonts w:ascii="Times New Roman" w:eastAsia="Times New Roman" w:hAnsi="Times New Roman" w:cs="Times New Roman"/>
          <w:sz w:val="24"/>
          <w:szCs w:val="24"/>
        </w:rPr>
        <w:t xml:space="preserve">Interreg VI-A Latvijos ir Lietuvos bendradarbiavimo per sieną programa 2021-2027 yra finansuojama Europos Regioninės Plėtros Fondo (toliau – ERPF) lėšomis. </w:t>
      </w:r>
      <w:r w:rsidRPr="00387CBC">
        <w:rPr>
          <w:rFonts w:ascii="Times New Roman" w:hAnsi="Times New Roman" w:cs="Times New Roman"/>
          <w:sz w:val="24"/>
          <w:szCs w:val="24"/>
        </w:rPr>
        <w:t>Panevėžio</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lopšelis-darželis</w:t>
      </w:r>
      <w:r w:rsidRPr="00387CBC">
        <w:rPr>
          <w:rFonts w:ascii="Times New Roman" w:hAnsi="Times New Roman" w:cs="Times New Roman"/>
          <w:spacing w:val="20"/>
          <w:sz w:val="24"/>
          <w:szCs w:val="24"/>
        </w:rPr>
        <w:t xml:space="preserve"> </w:t>
      </w:r>
      <w:r w:rsidRPr="00387CBC">
        <w:rPr>
          <w:rFonts w:ascii="Times New Roman" w:hAnsi="Times New Roman" w:cs="Times New Roman"/>
          <w:sz w:val="24"/>
          <w:szCs w:val="24"/>
        </w:rPr>
        <w:t>„Rūta“</w:t>
      </w:r>
      <w:r w:rsidRPr="00387CBC">
        <w:rPr>
          <w:rFonts w:ascii="Times New Roman" w:hAnsi="Times New Roman" w:cs="Times New Roman"/>
          <w:spacing w:val="17"/>
          <w:sz w:val="24"/>
          <w:szCs w:val="24"/>
        </w:rPr>
        <w:t xml:space="preserve"> </w:t>
      </w:r>
      <w:r w:rsidRPr="00387CBC">
        <w:rPr>
          <w:rFonts w:ascii="Times New Roman" w:eastAsia="Times New Roman" w:hAnsi="Times New Roman" w:cs="Times New Roman"/>
          <w:sz w:val="24"/>
          <w:szCs w:val="24"/>
        </w:rPr>
        <w:t xml:space="preserve">planuoja būti partneriu ir kartu su vedančiuoju partneriu teikti projekto paraišką </w:t>
      </w:r>
      <w:r w:rsidRPr="00387CBC">
        <w:rPr>
          <w:rFonts w:ascii="Times New Roman" w:hAnsi="Times New Roman" w:cs="Times New Roman"/>
          <w:sz w:val="24"/>
          <w:szCs w:val="24"/>
        </w:rPr>
        <w:t>projekte „Gebėjimų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reikalingų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kompetencijų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ugdymas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darbe</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su</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specialiųjų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poreikių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vaikais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Latvijos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Lietuvos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vaikų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darželiuose“</w:t>
      </w:r>
      <w:r w:rsidRPr="00387CBC">
        <w:rPr>
          <w:rFonts w:ascii="Times New Roman" w:eastAsia="Times New Roman" w:hAnsi="Times New Roman" w:cs="Times New Roman"/>
          <w:sz w:val="24"/>
          <w:szCs w:val="24"/>
        </w:rPr>
        <w:t xml:space="preserve">. Paraiška bus teikiama pagal Programos </w:t>
      </w:r>
      <w:r w:rsidRPr="00387CBC">
        <w:rPr>
          <w:rFonts w:ascii="Times New Roman" w:hAnsi="Times New Roman" w:cs="Times New Roman"/>
          <w:sz w:val="24"/>
          <w:szCs w:val="24"/>
        </w:rPr>
        <w:t>1</w:t>
      </w:r>
      <w:r w:rsidRPr="00387CBC">
        <w:rPr>
          <w:rFonts w:ascii="Times New Roman" w:eastAsia="Times New Roman" w:hAnsi="Times New Roman" w:cs="Times New Roman"/>
          <w:sz w:val="24"/>
          <w:szCs w:val="24"/>
        </w:rPr>
        <w:t xml:space="preserve"> prioritetą „</w:t>
      </w:r>
      <w:r w:rsidRPr="00387CBC">
        <w:rPr>
          <w:rFonts w:ascii="Times New Roman" w:hAnsi="Times New Roman" w:cs="Times New Roman"/>
          <w:sz w:val="24"/>
          <w:szCs w:val="24"/>
        </w:rPr>
        <w:t>gebėjimų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stiprinimas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žmonių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tarpusavio</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bendradarbiavimas</w:t>
      </w:r>
      <w:r w:rsidRPr="00387C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68B3" w:rsidRPr="00387CBC">
        <w:rPr>
          <w:rFonts w:ascii="Times New Roman" w:hAnsi="Times New Roman" w:cs="Times New Roman"/>
          <w:sz w:val="24"/>
          <w:szCs w:val="24"/>
        </w:rPr>
        <w:t>Vedantysis</w:t>
      </w:r>
      <w:r w:rsidR="003B68B3" w:rsidRPr="00387CBC">
        <w:rPr>
          <w:rFonts w:ascii="Times New Roman" w:hAnsi="Times New Roman" w:cs="Times New Roman"/>
          <w:spacing w:val="12"/>
          <w:sz w:val="24"/>
          <w:szCs w:val="24"/>
        </w:rPr>
        <w:t xml:space="preserve"> </w:t>
      </w:r>
      <w:r w:rsidR="008E4D67" w:rsidRPr="00387CBC">
        <w:rPr>
          <w:rFonts w:ascii="Times New Roman" w:hAnsi="Times New Roman" w:cs="Times New Roman"/>
          <w:spacing w:val="12"/>
          <w:sz w:val="24"/>
          <w:szCs w:val="24"/>
        </w:rPr>
        <w:t xml:space="preserve">projekto </w:t>
      </w:r>
      <w:r w:rsidR="003B68B3" w:rsidRPr="00387CBC">
        <w:rPr>
          <w:rFonts w:ascii="Times New Roman" w:hAnsi="Times New Roman" w:cs="Times New Roman"/>
          <w:sz w:val="24"/>
          <w:szCs w:val="24"/>
        </w:rPr>
        <w:t>partneris</w:t>
      </w:r>
      <w:r w:rsidR="003B68B3" w:rsidRPr="00387CBC">
        <w:rPr>
          <w:rFonts w:ascii="Times New Roman" w:hAnsi="Times New Roman" w:cs="Times New Roman"/>
          <w:spacing w:val="14"/>
          <w:sz w:val="24"/>
          <w:szCs w:val="24"/>
        </w:rPr>
        <w:t xml:space="preserve"> </w:t>
      </w:r>
      <w:r w:rsidR="003B68B3" w:rsidRPr="00387CBC">
        <w:rPr>
          <w:rFonts w:ascii="Times New Roman" w:hAnsi="Times New Roman" w:cs="Times New Roman"/>
          <w:sz w:val="24"/>
          <w:szCs w:val="24"/>
        </w:rPr>
        <w:t>–</w:t>
      </w:r>
      <w:r w:rsidR="003B68B3" w:rsidRPr="00387CBC">
        <w:rPr>
          <w:rFonts w:ascii="Times New Roman" w:hAnsi="Times New Roman" w:cs="Times New Roman"/>
          <w:spacing w:val="12"/>
          <w:sz w:val="24"/>
          <w:szCs w:val="24"/>
        </w:rPr>
        <w:t xml:space="preserve"> </w:t>
      </w:r>
      <w:r w:rsidR="003B68B3" w:rsidRPr="00387CBC">
        <w:rPr>
          <w:rFonts w:ascii="Times New Roman" w:hAnsi="Times New Roman" w:cs="Times New Roman"/>
          <w:sz w:val="24"/>
          <w:szCs w:val="24"/>
        </w:rPr>
        <w:t>Dagdos</w:t>
      </w:r>
      <w:r w:rsidR="003B68B3" w:rsidRPr="00387CBC">
        <w:rPr>
          <w:rFonts w:ascii="Times New Roman" w:hAnsi="Times New Roman" w:cs="Times New Roman"/>
          <w:spacing w:val="12"/>
          <w:sz w:val="24"/>
          <w:szCs w:val="24"/>
        </w:rPr>
        <w:t xml:space="preserve"> </w:t>
      </w:r>
      <w:r w:rsidR="003B68B3" w:rsidRPr="00387CBC">
        <w:rPr>
          <w:rFonts w:ascii="Times New Roman" w:hAnsi="Times New Roman" w:cs="Times New Roman"/>
          <w:sz w:val="24"/>
          <w:szCs w:val="24"/>
        </w:rPr>
        <w:t>miesto</w:t>
      </w:r>
      <w:r w:rsidR="003B68B3" w:rsidRPr="00387CBC">
        <w:rPr>
          <w:rFonts w:ascii="Times New Roman" w:hAnsi="Times New Roman" w:cs="Times New Roman"/>
          <w:spacing w:val="14"/>
          <w:sz w:val="24"/>
          <w:szCs w:val="24"/>
        </w:rPr>
        <w:t xml:space="preserve"> </w:t>
      </w:r>
      <w:r w:rsidR="003B68B3" w:rsidRPr="00387CBC">
        <w:rPr>
          <w:rFonts w:ascii="Times New Roman" w:hAnsi="Times New Roman" w:cs="Times New Roman"/>
          <w:sz w:val="24"/>
          <w:szCs w:val="24"/>
        </w:rPr>
        <w:t>ikimokyklinio</w:t>
      </w:r>
      <w:r w:rsidR="003B68B3" w:rsidRPr="00387CBC">
        <w:rPr>
          <w:rFonts w:ascii="Times New Roman" w:hAnsi="Times New Roman" w:cs="Times New Roman"/>
          <w:spacing w:val="15"/>
          <w:sz w:val="24"/>
          <w:szCs w:val="24"/>
        </w:rPr>
        <w:t xml:space="preserve"> </w:t>
      </w:r>
      <w:r w:rsidR="003B68B3" w:rsidRPr="00387CBC">
        <w:rPr>
          <w:rFonts w:ascii="Times New Roman" w:hAnsi="Times New Roman" w:cs="Times New Roman"/>
          <w:sz w:val="24"/>
          <w:szCs w:val="24"/>
        </w:rPr>
        <w:t>ugdymo</w:t>
      </w:r>
      <w:r w:rsidR="003B68B3" w:rsidRPr="00387CBC">
        <w:rPr>
          <w:rFonts w:ascii="Times New Roman" w:hAnsi="Times New Roman" w:cs="Times New Roman"/>
          <w:spacing w:val="12"/>
          <w:sz w:val="24"/>
          <w:szCs w:val="24"/>
        </w:rPr>
        <w:t xml:space="preserve"> </w:t>
      </w:r>
      <w:r w:rsidR="003B68B3" w:rsidRPr="00387CBC">
        <w:rPr>
          <w:rFonts w:ascii="Times New Roman" w:hAnsi="Times New Roman" w:cs="Times New Roman"/>
          <w:sz w:val="24"/>
          <w:szCs w:val="24"/>
        </w:rPr>
        <w:t>įstaiga</w:t>
      </w:r>
      <w:r w:rsidR="003B68B3" w:rsidRPr="00387CBC">
        <w:rPr>
          <w:rFonts w:ascii="Times New Roman" w:hAnsi="Times New Roman" w:cs="Times New Roman"/>
          <w:spacing w:val="14"/>
          <w:sz w:val="24"/>
          <w:szCs w:val="24"/>
        </w:rPr>
        <w:t xml:space="preserve"> </w:t>
      </w:r>
      <w:r w:rsidR="003B68B3" w:rsidRPr="00387CBC">
        <w:rPr>
          <w:rFonts w:ascii="Times New Roman" w:hAnsi="Times New Roman" w:cs="Times New Roman"/>
          <w:sz w:val="24"/>
          <w:szCs w:val="24"/>
        </w:rPr>
        <w:t>„Saulite“</w:t>
      </w:r>
      <w:r>
        <w:rPr>
          <w:rFonts w:ascii="Times New Roman" w:hAnsi="Times New Roman" w:cs="Times New Roman"/>
          <w:sz w:val="24"/>
          <w:szCs w:val="24"/>
        </w:rPr>
        <w:t>. P</w:t>
      </w:r>
      <w:r w:rsidR="003B68B3" w:rsidRPr="00387CBC">
        <w:rPr>
          <w:rFonts w:ascii="Times New Roman" w:hAnsi="Times New Roman" w:cs="Times New Roman"/>
          <w:sz w:val="24"/>
          <w:szCs w:val="24"/>
        </w:rPr>
        <w:t>rojekto</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partneriai:</w:t>
      </w:r>
      <w:r w:rsidR="008E4D67" w:rsidRPr="00387CBC">
        <w:rPr>
          <w:rFonts w:ascii="Times New Roman" w:hAnsi="Times New Roman" w:cs="Times New Roman"/>
          <w:sz w:val="24"/>
          <w:szCs w:val="24"/>
        </w:rPr>
        <w:t xml:space="preserve"> </w:t>
      </w:r>
      <w:r w:rsidR="003B68B3" w:rsidRPr="00387CBC">
        <w:rPr>
          <w:rFonts w:ascii="Times New Roman" w:hAnsi="Times New Roman" w:cs="Times New Roman"/>
          <w:sz w:val="24"/>
          <w:szCs w:val="24"/>
        </w:rPr>
        <w:t>Visagino</w:t>
      </w:r>
      <w:r w:rsidR="003B68B3" w:rsidRPr="00387CBC">
        <w:rPr>
          <w:rFonts w:ascii="Times New Roman" w:hAnsi="Times New Roman" w:cs="Times New Roman"/>
          <w:spacing w:val="56"/>
          <w:sz w:val="24"/>
          <w:szCs w:val="24"/>
        </w:rPr>
        <w:t xml:space="preserve"> </w:t>
      </w:r>
      <w:r w:rsidR="003B68B3" w:rsidRPr="00387CBC">
        <w:rPr>
          <w:rFonts w:ascii="Times New Roman" w:hAnsi="Times New Roman" w:cs="Times New Roman"/>
          <w:sz w:val="24"/>
          <w:szCs w:val="24"/>
        </w:rPr>
        <w:t>lopšelis-darželis</w:t>
      </w:r>
      <w:r w:rsidR="003B68B3" w:rsidRPr="00387CBC">
        <w:rPr>
          <w:rFonts w:ascii="Times New Roman" w:hAnsi="Times New Roman" w:cs="Times New Roman"/>
          <w:spacing w:val="57"/>
          <w:sz w:val="24"/>
          <w:szCs w:val="24"/>
        </w:rPr>
        <w:t xml:space="preserve"> </w:t>
      </w:r>
      <w:r w:rsidR="003B68B3" w:rsidRPr="00387CBC">
        <w:rPr>
          <w:rFonts w:ascii="Times New Roman" w:hAnsi="Times New Roman" w:cs="Times New Roman"/>
          <w:sz w:val="24"/>
          <w:szCs w:val="24"/>
        </w:rPr>
        <w:t>„Auksinis</w:t>
      </w:r>
      <w:r w:rsidR="003B68B3" w:rsidRPr="00387CBC">
        <w:rPr>
          <w:rFonts w:ascii="Times New Roman" w:hAnsi="Times New Roman" w:cs="Times New Roman"/>
          <w:spacing w:val="55"/>
          <w:sz w:val="24"/>
          <w:szCs w:val="24"/>
        </w:rPr>
        <w:t xml:space="preserve"> </w:t>
      </w:r>
      <w:r w:rsidR="003B68B3" w:rsidRPr="00387CBC">
        <w:rPr>
          <w:rFonts w:ascii="Times New Roman" w:hAnsi="Times New Roman" w:cs="Times New Roman"/>
          <w:sz w:val="24"/>
          <w:szCs w:val="24"/>
        </w:rPr>
        <w:t>gaidelis</w:t>
      </w:r>
      <w:r w:rsidR="008E4D67" w:rsidRPr="00387CBC">
        <w:rPr>
          <w:rFonts w:ascii="Times New Roman" w:hAnsi="Times New Roman" w:cs="Times New Roman"/>
          <w:sz w:val="24"/>
          <w:szCs w:val="24"/>
        </w:rPr>
        <w:t xml:space="preserve">“, </w:t>
      </w:r>
      <w:r w:rsidR="003B68B3" w:rsidRPr="00387CBC">
        <w:rPr>
          <w:rFonts w:ascii="Times New Roman" w:hAnsi="Times New Roman" w:cs="Times New Roman"/>
          <w:sz w:val="24"/>
          <w:szCs w:val="24"/>
        </w:rPr>
        <w:t>Panevėžio</w:t>
      </w:r>
      <w:r w:rsidR="003B68B3" w:rsidRPr="00387CBC">
        <w:rPr>
          <w:rFonts w:ascii="Times New Roman" w:hAnsi="Times New Roman" w:cs="Times New Roman"/>
          <w:spacing w:val="17"/>
          <w:sz w:val="24"/>
          <w:szCs w:val="24"/>
        </w:rPr>
        <w:t xml:space="preserve"> </w:t>
      </w:r>
      <w:r w:rsidR="003B68B3" w:rsidRPr="00387CBC">
        <w:rPr>
          <w:rFonts w:ascii="Times New Roman" w:hAnsi="Times New Roman" w:cs="Times New Roman"/>
          <w:sz w:val="24"/>
          <w:szCs w:val="24"/>
        </w:rPr>
        <w:t>lopšelis-darželis</w:t>
      </w:r>
      <w:r w:rsidR="003B68B3" w:rsidRPr="00387CBC">
        <w:rPr>
          <w:rFonts w:ascii="Times New Roman" w:hAnsi="Times New Roman" w:cs="Times New Roman"/>
          <w:spacing w:val="21"/>
          <w:sz w:val="24"/>
          <w:szCs w:val="24"/>
        </w:rPr>
        <w:t xml:space="preserve"> </w:t>
      </w:r>
      <w:r w:rsidR="003B68B3" w:rsidRPr="00387CBC">
        <w:rPr>
          <w:rFonts w:ascii="Times New Roman" w:hAnsi="Times New Roman" w:cs="Times New Roman"/>
          <w:sz w:val="24"/>
          <w:szCs w:val="24"/>
        </w:rPr>
        <w:t>„Rūta“,</w:t>
      </w:r>
      <w:r w:rsidR="003B68B3" w:rsidRPr="00387CBC">
        <w:rPr>
          <w:rFonts w:ascii="Times New Roman" w:hAnsi="Times New Roman" w:cs="Times New Roman"/>
          <w:spacing w:val="17"/>
          <w:sz w:val="24"/>
          <w:szCs w:val="24"/>
        </w:rPr>
        <w:t xml:space="preserve"> </w:t>
      </w:r>
      <w:r w:rsidR="003B68B3" w:rsidRPr="00387CBC">
        <w:rPr>
          <w:rFonts w:ascii="Times New Roman" w:hAnsi="Times New Roman" w:cs="Times New Roman"/>
          <w:sz w:val="24"/>
          <w:szCs w:val="24"/>
        </w:rPr>
        <w:t>Kraslavos</w:t>
      </w:r>
      <w:r w:rsidR="003B68B3" w:rsidRPr="00387CBC">
        <w:rPr>
          <w:rFonts w:ascii="Times New Roman" w:hAnsi="Times New Roman" w:cs="Times New Roman"/>
          <w:spacing w:val="50"/>
          <w:sz w:val="24"/>
          <w:szCs w:val="24"/>
        </w:rPr>
        <w:t xml:space="preserve"> </w:t>
      </w:r>
      <w:r w:rsidR="003B68B3" w:rsidRPr="00387CBC">
        <w:rPr>
          <w:rFonts w:ascii="Times New Roman" w:hAnsi="Times New Roman" w:cs="Times New Roman"/>
          <w:sz w:val="24"/>
          <w:szCs w:val="24"/>
        </w:rPr>
        <w:t>ikimokyklinio</w:t>
      </w:r>
      <w:r w:rsidR="003B68B3" w:rsidRPr="00387CBC">
        <w:rPr>
          <w:rFonts w:ascii="Times New Roman" w:hAnsi="Times New Roman" w:cs="Times New Roman"/>
          <w:spacing w:val="52"/>
          <w:sz w:val="24"/>
          <w:szCs w:val="24"/>
        </w:rPr>
        <w:t xml:space="preserve"> </w:t>
      </w:r>
      <w:r w:rsidR="003B68B3" w:rsidRPr="00387CBC">
        <w:rPr>
          <w:rFonts w:ascii="Times New Roman" w:hAnsi="Times New Roman" w:cs="Times New Roman"/>
          <w:sz w:val="24"/>
          <w:szCs w:val="24"/>
        </w:rPr>
        <w:t>ugdymo</w:t>
      </w:r>
      <w:r w:rsidR="003B68B3" w:rsidRPr="00387CBC">
        <w:rPr>
          <w:rFonts w:ascii="Times New Roman" w:hAnsi="Times New Roman" w:cs="Times New Roman"/>
          <w:spacing w:val="49"/>
          <w:sz w:val="24"/>
          <w:szCs w:val="24"/>
        </w:rPr>
        <w:t xml:space="preserve"> </w:t>
      </w:r>
      <w:r w:rsidR="003B68B3" w:rsidRPr="00387CBC">
        <w:rPr>
          <w:rFonts w:ascii="Times New Roman" w:hAnsi="Times New Roman" w:cs="Times New Roman"/>
          <w:sz w:val="24"/>
          <w:szCs w:val="24"/>
        </w:rPr>
        <w:t>įstaiga</w:t>
      </w:r>
      <w:r w:rsidR="003B68B3" w:rsidRPr="00387CBC">
        <w:rPr>
          <w:rFonts w:ascii="Times New Roman" w:hAnsi="Times New Roman" w:cs="Times New Roman"/>
          <w:spacing w:val="54"/>
          <w:sz w:val="24"/>
          <w:szCs w:val="24"/>
        </w:rPr>
        <w:t xml:space="preserve"> </w:t>
      </w:r>
      <w:r w:rsidR="003B68B3" w:rsidRPr="00387CBC">
        <w:rPr>
          <w:rFonts w:ascii="Times New Roman" w:hAnsi="Times New Roman" w:cs="Times New Roman"/>
          <w:sz w:val="24"/>
          <w:szCs w:val="24"/>
        </w:rPr>
        <w:t>„Pienenite“.</w:t>
      </w:r>
      <w:r w:rsidR="008E4D67" w:rsidRPr="00387CBC">
        <w:rPr>
          <w:rFonts w:ascii="Times New Roman" w:hAnsi="Times New Roman" w:cs="Times New Roman"/>
          <w:sz w:val="24"/>
          <w:szCs w:val="24"/>
        </w:rPr>
        <w:t xml:space="preserve"> Projekto planuojamos </w:t>
      </w:r>
      <w:r w:rsidR="003B68B3" w:rsidRPr="00387CBC">
        <w:rPr>
          <w:rFonts w:ascii="Times New Roman" w:hAnsi="Times New Roman" w:cs="Times New Roman"/>
          <w:sz w:val="24"/>
          <w:szCs w:val="24"/>
        </w:rPr>
        <w:t>veiklos</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psichologų</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mokymai</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mokytojams,</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tėvams</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apie</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darbą</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su</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vaikais,</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turinčiais specialiųjų poreikių. Kiekviena iš dalyvaujančių ikimokyklinio ugdymo įstaigų pasirinko po</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dvi metodikas (metodikų mokys sertifikuoti mokytojai) ir apmokys su šiomis metodikomis dirbti</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partnerius. Projekto metu kiekvienas lopšelis-darželis išmoks dirbti pagal aštuonias metodikas.</w:t>
      </w:r>
      <w:r w:rsidR="003B68B3" w:rsidRPr="00387CBC">
        <w:rPr>
          <w:rFonts w:ascii="Times New Roman" w:hAnsi="Times New Roman" w:cs="Times New Roman"/>
          <w:spacing w:val="1"/>
          <w:sz w:val="24"/>
          <w:szCs w:val="24"/>
        </w:rPr>
        <w:t xml:space="preserve"> </w:t>
      </w:r>
      <w:r w:rsidR="008E4D67" w:rsidRPr="00387CBC">
        <w:rPr>
          <w:rFonts w:ascii="Times New Roman" w:hAnsi="Times New Roman" w:cs="Times New Roman"/>
          <w:spacing w:val="1"/>
          <w:sz w:val="24"/>
          <w:szCs w:val="24"/>
        </w:rPr>
        <w:t>Taip pat v</w:t>
      </w:r>
      <w:r w:rsidR="003B68B3" w:rsidRPr="00387CBC">
        <w:rPr>
          <w:rFonts w:ascii="Times New Roman" w:hAnsi="Times New Roman" w:cs="Times New Roman"/>
          <w:sz w:val="24"/>
          <w:szCs w:val="24"/>
        </w:rPr>
        <w:t>yks</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susitikimai su  partneriais</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Lietuvoje</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ir</w:t>
      </w:r>
      <w:r w:rsidR="003B68B3" w:rsidRPr="00387CBC">
        <w:rPr>
          <w:rFonts w:ascii="Times New Roman" w:hAnsi="Times New Roman" w:cs="Times New Roman"/>
          <w:spacing w:val="1"/>
          <w:sz w:val="24"/>
          <w:szCs w:val="24"/>
        </w:rPr>
        <w:t xml:space="preserve"> </w:t>
      </w:r>
      <w:r w:rsidR="003B68B3" w:rsidRPr="00387CBC">
        <w:rPr>
          <w:rFonts w:ascii="Times New Roman" w:hAnsi="Times New Roman" w:cs="Times New Roman"/>
          <w:sz w:val="24"/>
          <w:szCs w:val="24"/>
        </w:rPr>
        <w:t>Latvijoje.</w:t>
      </w:r>
    </w:p>
    <w:p w14:paraId="345B5456" w14:textId="7CDA76B0" w:rsidR="00C51C12" w:rsidRPr="00EF04F9" w:rsidRDefault="00C51C12" w:rsidP="00C51C12">
      <w:pPr>
        <w:tabs>
          <w:tab w:val="left" w:pos="0"/>
        </w:tabs>
        <w:spacing w:after="0" w:line="240" w:lineRule="auto"/>
        <w:ind w:firstLine="851"/>
        <w:jc w:val="both"/>
        <w:rPr>
          <w:rFonts w:ascii="Times New Roman" w:hAnsi="Times New Roman"/>
          <w:sz w:val="24"/>
          <w:szCs w:val="24"/>
        </w:rPr>
      </w:pPr>
      <w:r w:rsidRPr="00EF04F9">
        <w:rPr>
          <w:rFonts w:ascii="Times New Roman" w:hAnsi="Times New Roman"/>
          <w:sz w:val="24"/>
          <w:szCs w:val="24"/>
        </w:rPr>
        <w:t>Preliminari projekto pradžia</w:t>
      </w:r>
      <w:r>
        <w:rPr>
          <w:rFonts w:ascii="Times New Roman" w:hAnsi="Times New Roman"/>
          <w:sz w:val="24"/>
          <w:szCs w:val="24"/>
        </w:rPr>
        <w:t>:</w:t>
      </w:r>
      <w:r w:rsidRPr="00EF04F9">
        <w:rPr>
          <w:rFonts w:ascii="Times New Roman" w:hAnsi="Times New Roman"/>
          <w:sz w:val="24"/>
          <w:szCs w:val="24"/>
        </w:rPr>
        <w:t xml:space="preserve"> 2024 m. vasario mėn. Projekto trukmė: 18</w:t>
      </w:r>
      <w:r w:rsidR="0065012D">
        <w:rPr>
          <w:rFonts w:ascii="Times New Roman" w:hAnsi="Times New Roman"/>
          <w:sz w:val="24"/>
          <w:szCs w:val="24"/>
        </w:rPr>
        <w:t xml:space="preserve"> </w:t>
      </w:r>
      <w:r w:rsidRPr="00EF04F9">
        <w:rPr>
          <w:rFonts w:ascii="Times New Roman" w:hAnsi="Times New Roman"/>
          <w:sz w:val="24"/>
          <w:szCs w:val="24"/>
        </w:rPr>
        <w:t>mėn.</w:t>
      </w:r>
    </w:p>
    <w:p w14:paraId="5EAC05E3" w14:textId="16B0A1F6" w:rsidR="00296804" w:rsidRDefault="00296804" w:rsidP="0058044A">
      <w:pPr>
        <w:spacing w:after="0" w:line="240" w:lineRule="auto"/>
        <w:ind w:firstLine="720"/>
        <w:jc w:val="both"/>
        <w:rPr>
          <w:rFonts w:ascii="Times New Roman" w:hAnsi="Times New Roman" w:cs="Times New Roman"/>
          <w:sz w:val="24"/>
          <w:szCs w:val="24"/>
        </w:rPr>
      </w:pPr>
    </w:p>
    <w:p w14:paraId="11421EEE" w14:textId="30A94BA8" w:rsidR="00B86723" w:rsidRDefault="00B86723" w:rsidP="0058044A">
      <w:pPr>
        <w:spacing w:after="0" w:line="240" w:lineRule="auto"/>
        <w:ind w:firstLine="720"/>
        <w:jc w:val="both"/>
        <w:rPr>
          <w:rFonts w:ascii="Times New Roman" w:hAnsi="Times New Roman" w:cs="Times New Roman"/>
          <w:sz w:val="24"/>
          <w:szCs w:val="24"/>
        </w:rPr>
      </w:pPr>
    </w:p>
    <w:p w14:paraId="69C83289" w14:textId="4047AF0D" w:rsidR="00B86723" w:rsidRDefault="00B86723" w:rsidP="0058044A">
      <w:pPr>
        <w:spacing w:after="0" w:line="240" w:lineRule="auto"/>
        <w:ind w:firstLine="720"/>
        <w:jc w:val="both"/>
        <w:rPr>
          <w:rFonts w:ascii="Times New Roman" w:hAnsi="Times New Roman" w:cs="Times New Roman"/>
          <w:sz w:val="24"/>
          <w:szCs w:val="24"/>
        </w:rPr>
      </w:pPr>
    </w:p>
    <w:p w14:paraId="1913542D" w14:textId="77777777" w:rsidR="00B86723" w:rsidRPr="00387CBC" w:rsidRDefault="00B86723" w:rsidP="0058044A">
      <w:pPr>
        <w:spacing w:after="0" w:line="240" w:lineRule="auto"/>
        <w:ind w:firstLine="720"/>
        <w:jc w:val="both"/>
        <w:rPr>
          <w:rFonts w:ascii="Times New Roman" w:hAnsi="Times New Roman" w:cs="Times New Roman"/>
          <w:sz w:val="24"/>
          <w:szCs w:val="24"/>
        </w:rPr>
      </w:pPr>
    </w:p>
    <w:p w14:paraId="72CBF799" w14:textId="138EEFFA" w:rsidR="005736B7" w:rsidRPr="00387CBC" w:rsidRDefault="00035787" w:rsidP="00B86723">
      <w:pPr>
        <w:pStyle w:val="Sraopastraipa"/>
        <w:numPr>
          <w:ilvl w:val="0"/>
          <w:numId w:val="8"/>
        </w:numPr>
        <w:tabs>
          <w:tab w:val="left" w:pos="0"/>
        </w:tabs>
        <w:spacing w:after="0" w:line="360" w:lineRule="auto"/>
        <w:jc w:val="both"/>
        <w:rPr>
          <w:rFonts w:ascii="Times New Roman" w:eastAsia="Times New Roman" w:hAnsi="Times New Roman" w:cs="Times New Roman"/>
          <w:b/>
          <w:sz w:val="24"/>
          <w:szCs w:val="24"/>
        </w:rPr>
      </w:pPr>
      <w:r w:rsidRPr="00387CBC">
        <w:rPr>
          <w:rFonts w:ascii="Times New Roman" w:eastAsia="Times New Roman" w:hAnsi="Times New Roman" w:cs="Times New Roman"/>
          <w:b/>
          <w:sz w:val="24"/>
          <w:szCs w:val="24"/>
        </w:rPr>
        <w:lastRenderedPageBreak/>
        <w:t>Kaip šiuo metu sprendžiami projekte aptarti klausimai:</w:t>
      </w:r>
    </w:p>
    <w:p w14:paraId="676C43F6" w14:textId="5B28233D" w:rsidR="0076194D" w:rsidRPr="00387CBC" w:rsidRDefault="00106EC6" w:rsidP="00B86723">
      <w:pPr>
        <w:tabs>
          <w:tab w:val="left" w:pos="6946"/>
        </w:tabs>
        <w:spacing w:after="0" w:line="360" w:lineRule="auto"/>
        <w:jc w:val="both"/>
        <w:rPr>
          <w:rFonts w:ascii="Times New Roman" w:eastAsia="Times New Roman" w:hAnsi="Times New Roman" w:cs="Times New Roman"/>
          <w:sz w:val="24"/>
          <w:szCs w:val="24"/>
        </w:rPr>
      </w:pPr>
      <w:r w:rsidRPr="00387CBC">
        <w:rPr>
          <w:rFonts w:ascii="Times New Roman" w:eastAsia="Times New Roman" w:hAnsi="Times New Roman" w:cs="Times New Roman"/>
          <w:sz w:val="24"/>
          <w:szCs w:val="24"/>
        </w:rPr>
        <w:t xml:space="preserve">              </w:t>
      </w:r>
      <w:r w:rsidR="00F57164" w:rsidRPr="00387CBC">
        <w:rPr>
          <w:rFonts w:ascii="Times New Roman" w:eastAsia="Times New Roman" w:hAnsi="Times New Roman" w:cs="Times New Roman"/>
          <w:sz w:val="24"/>
          <w:szCs w:val="24"/>
        </w:rPr>
        <w:t xml:space="preserve">2023 m. </w:t>
      </w:r>
      <w:r w:rsidRPr="00387CBC">
        <w:rPr>
          <w:rFonts w:ascii="Times New Roman" w:eastAsia="Times New Roman" w:hAnsi="Times New Roman" w:cs="Times New Roman"/>
          <w:sz w:val="24"/>
          <w:szCs w:val="24"/>
        </w:rPr>
        <w:t>kovo</w:t>
      </w:r>
      <w:r w:rsidR="00F57164" w:rsidRPr="00387CBC">
        <w:rPr>
          <w:rFonts w:ascii="Times New Roman" w:eastAsia="Times New Roman" w:hAnsi="Times New Roman" w:cs="Times New Roman"/>
          <w:sz w:val="24"/>
          <w:szCs w:val="24"/>
        </w:rPr>
        <w:t xml:space="preserve"> </w:t>
      </w:r>
      <w:r w:rsidRPr="00387CBC">
        <w:rPr>
          <w:rFonts w:ascii="Times New Roman" w:eastAsia="Times New Roman" w:hAnsi="Times New Roman" w:cs="Times New Roman"/>
          <w:sz w:val="24"/>
          <w:szCs w:val="24"/>
        </w:rPr>
        <w:t>15</w:t>
      </w:r>
      <w:r w:rsidR="00F57164" w:rsidRPr="00387CBC">
        <w:rPr>
          <w:rFonts w:ascii="Times New Roman" w:eastAsia="Times New Roman" w:hAnsi="Times New Roman" w:cs="Times New Roman"/>
          <w:sz w:val="24"/>
          <w:szCs w:val="24"/>
        </w:rPr>
        <w:t xml:space="preserve"> d. Investicijų projektų atrankos grupės posėdžio rašytinės procedūros tvarka buvo pritarta </w:t>
      </w:r>
      <w:r w:rsidRPr="00387CBC">
        <w:rPr>
          <w:rFonts w:ascii="Times New Roman" w:hAnsi="Times New Roman" w:cs="Times New Roman"/>
          <w:sz w:val="24"/>
          <w:szCs w:val="24"/>
        </w:rPr>
        <w:t>Panevėžio lopšelio – darželio „Rūta“ projekto „Gebėjimų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reikalingų</w:t>
      </w:r>
      <w:r w:rsidR="00E20C41" w:rsidRPr="00387CBC">
        <w:rPr>
          <w:rFonts w:ascii="Times New Roman" w:hAnsi="Times New Roman" w:cs="Times New Roman"/>
          <w:sz w:val="24"/>
          <w:szCs w:val="24"/>
        </w:rPr>
        <w:t xml:space="preserve"> </w:t>
      </w:r>
      <w:r w:rsidRPr="00387CBC">
        <w:rPr>
          <w:rFonts w:ascii="Times New Roman" w:hAnsi="Times New Roman" w:cs="Times New Roman"/>
          <w:sz w:val="24"/>
          <w:szCs w:val="24"/>
        </w:rPr>
        <w:t>kompetencijų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ugdymas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darbe</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su</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specialiųjų poreikių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vaikais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Latvijos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ir</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Lietuvos</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vaikų</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darželiuose</w:t>
      </w:r>
      <w:r w:rsidR="000F22D6">
        <w:rPr>
          <w:rFonts w:ascii="Times New Roman" w:hAnsi="Times New Roman" w:cs="Times New Roman"/>
          <w:sz w:val="24"/>
          <w:szCs w:val="24"/>
        </w:rPr>
        <w:t>“</w:t>
      </w:r>
      <w:r w:rsidRPr="00387CBC">
        <w:rPr>
          <w:rFonts w:ascii="Times New Roman" w:hAnsi="Times New Roman" w:cs="Times New Roman"/>
          <w:spacing w:val="1"/>
          <w:sz w:val="24"/>
          <w:szCs w:val="24"/>
        </w:rPr>
        <w:t xml:space="preserve"> </w:t>
      </w:r>
      <w:r w:rsidRPr="00387CBC">
        <w:rPr>
          <w:rFonts w:ascii="Times New Roman" w:hAnsi="Times New Roman" w:cs="Times New Roman"/>
          <w:sz w:val="24"/>
          <w:szCs w:val="24"/>
        </w:rPr>
        <w:t xml:space="preserve">paraiškos teikimui ir Projekto įgyvendinimui projekto partnerio teisėmis </w:t>
      </w:r>
      <w:r w:rsidR="008762E0" w:rsidRPr="00387CBC">
        <w:rPr>
          <w:rFonts w:ascii="Times New Roman" w:eastAsia="Times New Roman" w:hAnsi="Times New Roman" w:cs="Times New Roman"/>
          <w:sz w:val="24"/>
          <w:szCs w:val="24"/>
        </w:rPr>
        <w:t xml:space="preserve">pagal </w:t>
      </w:r>
      <w:r w:rsidR="00377F6D" w:rsidRPr="00387CBC">
        <w:rPr>
          <w:rFonts w:ascii="Times New Roman" w:eastAsia="Times New Roman" w:hAnsi="Times New Roman" w:cs="Times New Roman"/>
          <w:sz w:val="24"/>
          <w:szCs w:val="24"/>
        </w:rPr>
        <w:t xml:space="preserve">Interreg </w:t>
      </w:r>
      <w:r w:rsidR="001C2D57" w:rsidRPr="00387CBC">
        <w:rPr>
          <w:rFonts w:ascii="Times New Roman" w:eastAsia="Times New Roman" w:hAnsi="Times New Roman" w:cs="Times New Roman"/>
          <w:sz w:val="24"/>
          <w:szCs w:val="24"/>
        </w:rPr>
        <w:t xml:space="preserve">VI-A Latvijos ir Lietuvos bendradarbiavimo per sieną programą </w:t>
      </w:r>
      <w:r w:rsidR="00377F6D" w:rsidRPr="00387CBC">
        <w:rPr>
          <w:rFonts w:ascii="Times New Roman" w:eastAsia="Times New Roman" w:hAnsi="Times New Roman" w:cs="Times New Roman"/>
          <w:sz w:val="24"/>
          <w:szCs w:val="24"/>
        </w:rPr>
        <w:t>2021-2027, projekto įgyvendinimui bei daliniam projekto finansavimui</w:t>
      </w:r>
      <w:r w:rsidR="0076194D" w:rsidRPr="00387CBC">
        <w:rPr>
          <w:rFonts w:ascii="Times New Roman" w:eastAsia="Times New Roman" w:hAnsi="Times New Roman" w:cs="Times New Roman"/>
          <w:sz w:val="24"/>
          <w:szCs w:val="24"/>
        </w:rPr>
        <w:t>.</w:t>
      </w:r>
      <w:r w:rsidRPr="00387CBC">
        <w:rPr>
          <w:rFonts w:ascii="Times New Roman" w:eastAsia="Times New Roman" w:hAnsi="Times New Roman" w:cs="Times New Roman"/>
          <w:sz w:val="24"/>
          <w:szCs w:val="24"/>
        </w:rPr>
        <w:t xml:space="preserve"> </w:t>
      </w:r>
      <w:r w:rsidR="0076194D" w:rsidRPr="00387CBC">
        <w:rPr>
          <w:rFonts w:ascii="Times New Roman" w:eastAsia="Times New Roman" w:hAnsi="Times New Roman" w:cs="Times New Roman"/>
          <w:sz w:val="24"/>
          <w:szCs w:val="24"/>
        </w:rPr>
        <w:t xml:space="preserve">Šiuo metu rengiama bendra projekto paraiška bei teikiamas Tarybos sprendimo projektas dėl pritarimo projektui ir </w:t>
      </w:r>
      <w:r w:rsidR="0058044A" w:rsidRPr="00387CBC">
        <w:rPr>
          <w:rFonts w:ascii="Times New Roman" w:eastAsia="Times New Roman" w:hAnsi="Times New Roman" w:cs="Times New Roman"/>
          <w:sz w:val="24"/>
          <w:szCs w:val="24"/>
        </w:rPr>
        <w:t xml:space="preserve">finansavimo </w:t>
      </w:r>
      <w:r w:rsidR="0076194D" w:rsidRPr="00387CBC">
        <w:rPr>
          <w:rFonts w:ascii="Times New Roman" w:eastAsia="Times New Roman" w:hAnsi="Times New Roman" w:cs="Times New Roman"/>
          <w:sz w:val="24"/>
          <w:szCs w:val="24"/>
        </w:rPr>
        <w:t xml:space="preserve">skyrimo. </w:t>
      </w:r>
    </w:p>
    <w:p w14:paraId="7EDAFA2F" w14:textId="1FE9E46B" w:rsidR="005736B7" w:rsidRPr="00387CBC" w:rsidRDefault="00035787" w:rsidP="0075651A">
      <w:pPr>
        <w:pStyle w:val="Sraopastraipa"/>
        <w:numPr>
          <w:ilvl w:val="0"/>
          <w:numId w:val="8"/>
        </w:numPr>
        <w:tabs>
          <w:tab w:val="left" w:pos="0"/>
        </w:tabs>
        <w:spacing w:after="0" w:line="360" w:lineRule="auto"/>
        <w:jc w:val="both"/>
        <w:rPr>
          <w:rFonts w:ascii="Times New Roman" w:eastAsia="Times New Roman" w:hAnsi="Times New Roman" w:cs="Times New Roman"/>
          <w:b/>
          <w:sz w:val="24"/>
          <w:szCs w:val="24"/>
        </w:rPr>
      </w:pPr>
      <w:r w:rsidRPr="00387CBC">
        <w:rPr>
          <w:rFonts w:ascii="Times New Roman" w:eastAsia="Times New Roman" w:hAnsi="Times New Roman" w:cs="Times New Roman"/>
          <w:b/>
          <w:sz w:val="24"/>
          <w:szCs w:val="24"/>
        </w:rPr>
        <w:t xml:space="preserve">Sprendimo priėmimo būtinumo pagrindimas, kokių pozityvių rezultatų laukiama. </w:t>
      </w:r>
    </w:p>
    <w:p w14:paraId="42A533C5" w14:textId="77777777" w:rsidR="003268F4" w:rsidRDefault="00657481" w:rsidP="003268F4">
      <w:pPr>
        <w:spacing w:after="0" w:line="360" w:lineRule="auto"/>
        <w:ind w:firstLine="851"/>
        <w:contextualSpacing/>
        <w:jc w:val="both"/>
        <w:rPr>
          <w:rFonts w:ascii="Times New Roman" w:hAnsi="Times New Roman"/>
          <w:color w:val="FF0000"/>
          <w:sz w:val="24"/>
          <w:szCs w:val="24"/>
        </w:rPr>
      </w:pPr>
      <w:r w:rsidRPr="00387CBC">
        <w:rPr>
          <w:rFonts w:ascii="Times New Roman" w:hAnsi="Times New Roman" w:cs="Times New Roman"/>
          <w:sz w:val="24"/>
          <w:szCs w:val="24"/>
        </w:rPr>
        <w:t xml:space="preserve">Teikiama paraiška konkursinei priemonei, todėl teigiamai įvertinus paraišką būtų gautas 80 proc. projekto finansavimas iš </w:t>
      </w:r>
      <w:r w:rsidRPr="00387CBC">
        <w:rPr>
          <w:rFonts w:ascii="Times New Roman" w:eastAsia="Times New Roman" w:hAnsi="Times New Roman" w:cs="Times New Roman"/>
          <w:sz w:val="24"/>
          <w:szCs w:val="24"/>
        </w:rPr>
        <w:t>Europos regioninės plėtros fondo lėšų</w:t>
      </w:r>
      <w:r w:rsidRPr="00387CBC">
        <w:rPr>
          <w:rFonts w:ascii="Times New Roman" w:hAnsi="Times New Roman" w:cs="Times New Roman"/>
          <w:sz w:val="24"/>
          <w:szCs w:val="24"/>
        </w:rPr>
        <w:t xml:space="preserve"> ir 10 proc. finansavimas iš Valstybės biudžeto lėšų. </w:t>
      </w:r>
      <w:r w:rsidR="003268F4" w:rsidRPr="00EF04F9">
        <w:rPr>
          <w:rFonts w:ascii="Times New Roman" w:hAnsi="Times New Roman"/>
          <w:sz w:val="24"/>
          <w:szCs w:val="24"/>
        </w:rPr>
        <w:t>Įgyvendinus projektą būtų</w:t>
      </w:r>
      <w:r w:rsidR="003268F4">
        <w:rPr>
          <w:rFonts w:ascii="Times New Roman" w:hAnsi="Times New Roman"/>
          <w:sz w:val="24"/>
          <w:szCs w:val="24"/>
        </w:rPr>
        <w:t xml:space="preserve"> pakelta darbuotojų kvalifikacija dirbant su specialiųjų poreikių vaikais, kas leis tinkamai įgyvendinti įtraukųjį ugdymą. </w:t>
      </w:r>
    </w:p>
    <w:p w14:paraId="752E8006" w14:textId="1241E2CC" w:rsidR="005736B7" w:rsidRPr="00387CBC" w:rsidRDefault="00035787" w:rsidP="002C4C5F">
      <w:pPr>
        <w:pStyle w:val="Sraopastraipa"/>
        <w:numPr>
          <w:ilvl w:val="0"/>
          <w:numId w:val="8"/>
        </w:numPr>
        <w:tabs>
          <w:tab w:val="left" w:pos="0"/>
        </w:tabs>
        <w:spacing w:after="0" w:line="360" w:lineRule="auto"/>
        <w:jc w:val="both"/>
        <w:rPr>
          <w:rFonts w:ascii="Times New Roman" w:eastAsia="Times New Roman" w:hAnsi="Times New Roman" w:cs="Times New Roman"/>
          <w:b/>
          <w:sz w:val="24"/>
          <w:szCs w:val="24"/>
        </w:rPr>
      </w:pPr>
      <w:r w:rsidRPr="00387CBC">
        <w:rPr>
          <w:rFonts w:ascii="Times New Roman" w:eastAsia="Times New Roman" w:hAnsi="Times New Roman" w:cs="Times New Roman"/>
          <w:b/>
          <w:sz w:val="24"/>
          <w:szCs w:val="24"/>
        </w:rPr>
        <w:t>Skaičiavimai, išlaidų sąmatos, finansavimo šaltiniai:</w:t>
      </w:r>
    </w:p>
    <w:p w14:paraId="02ED6C06" w14:textId="381A9065" w:rsidR="00785293" w:rsidRDefault="00785293" w:rsidP="002C4C5F">
      <w:pPr>
        <w:spacing w:after="0" w:line="360" w:lineRule="auto"/>
        <w:ind w:firstLine="851"/>
        <w:jc w:val="both"/>
        <w:rPr>
          <w:rFonts w:ascii="Times New Roman" w:hAnsi="Times New Roman" w:cs="Times New Roman"/>
          <w:sz w:val="24"/>
          <w:szCs w:val="24"/>
        </w:rPr>
      </w:pPr>
      <w:r w:rsidRPr="00387CBC">
        <w:rPr>
          <w:rFonts w:ascii="Times New Roman" w:hAnsi="Times New Roman" w:cs="Times New Roman"/>
          <w:sz w:val="24"/>
          <w:szCs w:val="24"/>
        </w:rPr>
        <w:t>Bendra projekto vertė 312 000 eurų.</w:t>
      </w:r>
      <w:r>
        <w:rPr>
          <w:rFonts w:ascii="Times New Roman" w:hAnsi="Times New Roman" w:cs="Times New Roman"/>
          <w:sz w:val="24"/>
          <w:szCs w:val="24"/>
        </w:rPr>
        <w:t xml:space="preserve"> </w:t>
      </w:r>
      <w:r w:rsidRPr="00387CBC">
        <w:rPr>
          <w:rFonts w:ascii="Times New Roman" w:hAnsi="Times New Roman" w:cs="Times New Roman"/>
          <w:sz w:val="24"/>
          <w:szCs w:val="24"/>
        </w:rPr>
        <w:t>Panevėžio</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lopšeli</w:t>
      </w:r>
      <w:r>
        <w:rPr>
          <w:rFonts w:ascii="Times New Roman" w:hAnsi="Times New Roman" w:cs="Times New Roman"/>
          <w:sz w:val="24"/>
          <w:szCs w:val="24"/>
        </w:rPr>
        <w:t xml:space="preserve">o </w:t>
      </w:r>
      <w:r w:rsidRPr="00387CBC">
        <w:rPr>
          <w:rFonts w:ascii="Times New Roman" w:hAnsi="Times New Roman" w:cs="Times New Roman"/>
          <w:sz w:val="24"/>
          <w:szCs w:val="24"/>
        </w:rPr>
        <w:t>-</w:t>
      </w:r>
      <w:r>
        <w:rPr>
          <w:rFonts w:ascii="Times New Roman" w:hAnsi="Times New Roman" w:cs="Times New Roman"/>
          <w:sz w:val="24"/>
          <w:szCs w:val="24"/>
        </w:rPr>
        <w:t xml:space="preserve"> </w:t>
      </w:r>
      <w:r w:rsidRPr="00387CBC">
        <w:rPr>
          <w:rFonts w:ascii="Times New Roman" w:hAnsi="Times New Roman" w:cs="Times New Roman"/>
          <w:sz w:val="24"/>
          <w:szCs w:val="24"/>
        </w:rPr>
        <w:t>darželi</w:t>
      </w:r>
      <w:r>
        <w:rPr>
          <w:rFonts w:ascii="Times New Roman" w:hAnsi="Times New Roman" w:cs="Times New Roman"/>
          <w:sz w:val="24"/>
          <w:szCs w:val="24"/>
        </w:rPr>
        <w:t>o</w:t>
      </w:r>
      <w:r w:rsidRPr="00387CBC">
        <w:rPr>
          <w:rFonts w:ascii="Times New Roman" w:hAnsi="Times New Roman" w:cs="Times New Roman"/>
          <w:spacing w:val="20"/>
          <w:sz w:val="24"/>
          <w:szCs w:val="24"/>
        </w:rPr>
        <w:t xml:space="preserve"> </w:t>
      </w:r>
      <w:r w:rsidRPr="00387CBC">
        <w:rPr>
          <w:rFonts w:ascii="Times New Roman" w:hAnsi="Times New Roman" w:cs="Times New Roman"/>
          <w:sz w:val="24"/>
          <w:szCs w:val="24"/>
        </w:rPr>
        <w:t>„Rūta“</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 xml:space="preserve">kaip partnerio dalis projekte sudarys apie </w:t>
      </w:r>
      <w:r>
        <w:rPr>
          <w:rFonts w:ascii="Times New Roman" w:hAnsi="Times New Roman" w:cs="Times New Roman"/>
          <w:sz w:val="24"/>
          <w:szCs w:val="24"/>
        </w:rPr>
        <w:t>75</w:t>
      </w:r>
      <w:r w:rsidRPr="00387CBC">
        <w:rPr>
          <w:rFonts w:ascii="Times New Roman" w:hAnsi="Times New Roman" w:cs="Times New Roman"/>
          <w:sz w:val="24"/>
          <w:szCs w:val="24"/>
        </w:rPr>
        <w:t xml:space="preserve"> 000 Eur, iš kurių 80 proc. ERPF lėšos – apie </w:t>
      </w:r>
      <w:r>
        <w:rPr>
          <w:rFonts w:ascii="Times New Roman" w:hAnsi="Times New Roman" w:cs="Times New Roman"/>
          <w:sz w:val="24"/>
          <w:szCs w:val="24"/>
        </w:rPr>
        <w:t>6</w:t>
      </w:r>
      <w:r w:rsidRPr="00387CBC">
        <w:rPr>
          <w:rFonts w:ascii="Times New Roman" w:hAnsi="Times New Roman" w:cs="Times New Roman"/>
          <w:sz w:val="24"/>
          <w:szCs w:val="24"/>
        </w:rPr>
        <w:t>0 000 eur. Eur. Vadovaujantis Kvietimo gairėmis bei 2022 m. rugpjūčio 24 d. Lietuvos Respublikos Vyriausybės nutarimu Nr. 877 „Dėl 2021–2027 metų Europos sąjungos finansinio laikotarpio Europos teritorinio bendradarbiavimo tikslo (Interreg) programų įgyvendinimo Lietuvoje“ bus galima kreiptis dėl Panevėžio</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lopšeli</w:t>
      </w:r>
      <w:r>
        <w:rPr>
          <w:rFonts w:ascii="Times New Roman" w:hAnsi="Times New Roman" w:cs="Times New Roman"/>
          <w:sz w:val="24"/>
          <w:szCs w:val="24"/>
        </w:rPr>
        <w:t xml:space="preserve">o </w:t>
      </w:r>
      <w:r w:rsidRPr="00387CBC">
        <w:rPr>
          <w:rFonts w:ascii="Times New Roman" w:hAnsi="Times New Roman" w:cs="Times New Roman"/>
          <w:sz w:val="24"/>
          <w:szCs w:val="24"/>
        </w:rPr>
        <w:t>-</w:t>
      </w:r>
      <w:r>
        <w:rPr>
          <w:rFonts w:ascii="Times New Roman" w:hAnsi="Times New Roman" w:cs="Times New Roman"/>
          <w:sz w:val="24"/>
          <w:szCs w:val="24"/>
        </w:rPr>
        <w:t xml:space="preserve"> </w:t>
      </w:r>
      <w:r w:rsidRPr="00387CBC">
        <w:rPr>
          <w:rFonts w:ascii="Times New Roman" w:hAnsi="Times New Roman" w:cs="Times New Roman"/>
          <w:sz w:val="24"/>
          <w:szCs w:val="24"/>
        </w:rPr>
        <w:t>darželi</w:t>
      </w:r>
      <w:r>
        <w:rPr>
          <w:rFonts w:ascii="Times New Roman" w:hAnsi="Times New Roman" w:cs="Times New Roman"/>
          <w:sz w:val="24"/>
          <w:szCs w:val="24"/>
        </w:rPr>
        <w:t>o</w:t>
      </w:r>
      <w:r w:rsidRPr="00387CBC">
        <w:rPr>
          <w:rFonts w:ascii="Times New Roman" w:hAnsi="Times New Roman" w:cs="Times New Roman"/>
          <w:spacing w:val="20"/>
          <w:sz w:val="24"/>
          <w:szCs w:val="24"/>
        </w:rPr>
        <w:t xml:space="preserve"> </w:t>
      </w:r>
      <w:r w:rsidRPr="00387CBC">
        <w:rPr>
          <w:rFonts w:ascii="Times New Roman" w:hAnsi="Times New Roman" w:cs="Times New Roman"/>
          <w:sz w:val="24"/>
          <w:szCs w:val="24"/>
        </w:rPr>
        <w:t>„Rūta“</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 xml:space="preserve"> prisidėjimo dalies kofinansavimo (50 procentų nuo sumos, kurios nedengia ERPF lėšos), t.y. Panevėžio</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lopšeli</w:t>
      </w:r>
      <w:r>
        <w:rPr>
          <w:rFonts w:ascii="Times New Roman" w:hAnsi="Times New Roman" w:cs="Times New Roman"/>
          <w:sz w:val="24"/>
          <w:szCs w:val="24"/>
        </w:rPr>
        <w:t xml:space="preserve">o </w:t>
      </w:r>
      <w:r w:rsidRPr="00387CBC">
        <w:rPr>
          <w:rFonts w:ascii="Times New Roman" w:hAnsi="Times New Roman" w:cs="Times New Roman"/>
          <w:sz w:val="24"/>
          <w:szCs w:val="24"/>
        </w:rPr>
        <w:t>-</w:t>
      </w:r>
      <w:r>
        <w:rPr>
          <w:rFonts w:ascii="Times New Roman" w:hAnsi="Times New Roman" w:cs="Times New Roman"/>
          <w:sz w:val="24"/>
          <w:szCs w:val="24"/>
        </w:rPr>
        <w:t xml:space="preserve"> </w:t>
      </w:r>
      <w:r w:rsidRPr="00387CBC">
        <w:rPr>
          <w:rFonts w:ascii="Times New Roman" w:hAnsi="Times New Roman" w:cs="Times New Roman"/>
          <w:sz w:val="24"/>
          <w:szCs w:val="24"/>
        </w:rPr>
        <w:t>darželi</w:t>
      </w:r>
      <w:r>
        <w:rPr>
          <w:rFonts w:ascii="Times New Roman" w:hAnsi="Times New Roman" w:cs="Times New Roman"/>
          <w:sz w:val="24"/>
          <w:szCs w:val="24"/>
        </w:rPr>
        <w:t>o</w:t>
      </w:r>
      <w:r w:rsidRPr="00387CBC">
        <w:rPr>
          <w:rFonts w:ascii="Times New Roman" w:hAnsi="Times New Roman" w:cs="Times New Roman"/>
          <w:spacing w:val="20"/>
          <w:sz w:val="24"/>
          <w:szCs w:val="24"/>
        </w:rPr>
        <w:t xml:space="preserve"> </w:t>
      </w:r>
      <w:r w:rsidRPr="00387CBC">
        <w:rPr>
          <w:rFonts w:ascii="Times New Roman" w:hAnsi="Times New Roman" w:cs="Times New Roman"/>
          <w:sz w:val="24"/>
          <w:szCs w:val="24"/>
        </w:rPr>
        <w:t>„Rūta“</w:t>
      </w:r>
      <w:r w:rsidRPr="00387CBC">
        <w:rPr>
          <w:rFonts w:ascii="Times New Roman" w:hAnsi="Times New Roman" w:cs="Times New Roman"/>
          <w:spacing w:val="17"/>
          <w:sz w:val="24"/>
          <w:szCs w:val="24"/>
        </w:rPr>
        <w:t xml:space="preserve"> </w:t>
      </w:r>
      <w:r w:rsidRPr="00387CBC">
        <w:rPr>
          <w:rFonts w:ascii="Times New Roman" w:hAnsi="Times New Roman" w:cs="Times New Roman"/>
          <w:sz w:val="24"/>
          <w:szCs w:val="24"/>
        </w:rPr>
        <w:t xml:space="preserve"> prisidėjimas sudarys 10 proc. projekto biudžeto – apie </w:t>
      </w:r>
      <w:r>
        <w:rPr>
          <w:rFonts w:ascii="Times New Roman" w:hAnsi="Times New Roman" w:cs="Times New Roman"/>
          <w:sz w:val="24"/>
          <w:szCs w:val="24"/>
        </w:rPr>
        <w:t>7 5</w:t>
      </w:r>
      <w:r w:rsidRPr="00387CBC">
        <w:rPr>
          <w:rFonts w:ascii="Times New Roman" w:hAnsi="Times New Roman" w:cs="Times New Roman"/>
          <w:sz w:val="24"/>
          <w:szCs w:val="24"/>
        </w:rPr>
        <w:t xml:space="preserve">00 Eur, o likę 10 proc. galimai bus dengiami Valstybės biudžeto lėšomis. </w:t>
      </w:r>
    </w:p>
    <w:p w14:paraId="783A800B" w14:textId="77777777" w:rsidR="00A6721B" w:rsidRPr="00387CBC" w:rsidRDefault="00A6721B" w:rsidP="002C4C5F">
      <w:pPr>
        <w:spacing w:after="0" w:line="360" w:lineRule="auto"/>
        <w:ind w:firstLine="851"/>
        <w:jc w:val="both"/>
        <w:rPr>
          <w:rFonts w:ascii="Times New Roman" w:eastAsia="Times New Roman" w:hAnsi="Times New Roman" w:cs="Times New Roman"/>
          <w:sz w:val="24"/>
          <w:szCs w:val="24"/>
        </w:rPr>
      </w:pPr>
      <w:r w:rsidRPr="00387CBC">
        <w:rPr>
          <w:rFonts w:ascii="Times New Roman" w:hAnsi="Times New Roman" w:cs="Times New Roman"/>
          <w:sz w:val="24"/>
          <w:szCs w:val="24"/>
        </w:rPr>
        <w:t xml:space="preserve">Tikslios projekto išlaidos bus žinomos įvykdžius visus projekto veikloms įgyvendinti reikalingus viešuosius pirkimus. </w:t>
      </w:r>
    </w:p>
    <w:p w14:paraId="01D89389" w14:textId="77777777" w:rsidR="005736B7" w:rsidRPr="00387CBC" w:rsidRDefault="00035787" w:rsidP="008F5B86">
      <w:pPr>
        <w:pStyle w:val="Sraopastraipa"/>
        <w:numPr>
          <w:ilvl w:val="0"/>
          <w:numId w:val="8"/>
        </w:numPr>
        <w:tabs>
          <w:tab w:val="left" w:pos="0"/>
        </w:tabs>
        <w:spacing w:after="0" w:line="360" w:lineRule="auto"/>
        <w:jc w:val="both"/>
        <w:rPr>
          <w:rFonts w:ascii="Times New Roman" w:eastAsia="Times New Roman" w:hAnsi="Times New Roman" w:cs="Times New Roman"/>
          <w:b/>
          <w:bCs/>
          <w:sz w:val="24"/>
          <w:szCs w:val="24"/>
        </w:rPr>
      </w:pPr>
      <w:r w:rsidRPr="00387CBC">
        <w:rPr>
          <w:rFonts w:ascii="Times New Roman" w:eastAsia="Times New Roman" w:hAnsi="Times New Roman" w:cs="Times New Roman"/>
          <w:b/>
          <w:bCs/>
          <w:sz w:val="24"/>
          <w:szCs w:val="24"/>
        </w:rPr>
        <w:t xml:space="preserve">Galimos neigiamos pasekmės priėmus sprendimą, kokių priemonių reikėtų imtis, kad tokių pasekmių būtų išvengta: </w:t>
      </w:r>
    </w:p>
    <w:p w14:paraId="6CA0AAB6" w14:textId="7C1293F9" w:rsidR="005736B7" w:rsidRPr="00387CBC" w:rsidRDefault="00035787" w:rsidP="008F5B86">
      <w:pPr>
        <w:spacing w:after="0" w:line="360" w:lineRule="auto"/>
        <w:ind w:firstLine="851"/>
        <w:jc w:val="both"/>
        <w:rPr>
          <w:rFonts w:ascii="Times New Roman" w:eastAsia="Times New Roman" w:hAnsi="Times New Roman" w:cs="Times New Roman"/>
          <w:sz w:val="24"/>
          <w:szCs w:val="24"/>
        </w:rPr>
      </w:pPr>
      <w:r w:rsidRPr="00387CBC">
        <w:rPr>
          <w:rFonts w:ascii="Times New Roman" w:eastAsia="Times New Roman" w:hAnsi="Times New Roman" w:cs="Times New Roman"/>
          <w:sz w:val="24"/>
          <w:szCs w:val="24"/>
        </w:rPr>
        <w:t xml:space="preserve">Nenumatomos. </w:t>
      </w:r>
    </w:p>
    <w:p w14:paraId="6AC1EDF2" w14:textId="77777777" w:rsidR="005736B7" w:rsidRPr="00387CBC" w:rsidRDefault="00035787" w:rsidP="008F5B86">
      <w:pPr>
        <w:pStyle w:val="Sraopastraipa"/>
        <w:numPr>
          <w:ilvl w:val="0"/>
          <w:numId w:val="8"/>
        </w:numPr>
        <w:spacing w:after="0" w:line="360" w:lineRule="auto"/>
        <w:rPr>
          <w:rFonts w:ascii="Times New Roman" w:eastAsia="Times New Roman" w:hAnsi="Times New Roman" w:cs="Times New Roman"/>
          <w:b/>
          <w:sz w:val="24"/>
          <w:szCs w:val="24"/>
        </w:rPr>
      </w:pPr>
      <w:r w:rsidRPr="00387CBC">
        <w:rPr>
          <w:rFonts w:ascii="Times New Roman" w:eastAsia="Times New Roman" w:hAnsi="Times New Roman" w:cs="Times New Roman"/>
          <w:b/>
          <w:sz w:val="24"/>
          <w:szCs w:val="24"/>
        </w:rPr>
        <w:t xml:space="preserve">Kieno iniciatyva parengtas sprendimo projektas: </w:t>
      </w:r>
    </w:p>
    <w:p w14:paraId="2CD247FD" w14:textId="705D7325" w:rsidR="005736B7" w:rsidRPr="00387CBC" w:rsidRDefault="007C6590" w:rsidP="008F5B86">
      <w:pPr>
        <w:spacing w:after="0" w:line="360" w:lineRule="auto"/>
        <w:ind w:firstLine="851"/>
        <w:jc w:val="both"/>
        <w:rPr>
          <w:rFonts w:ascii="Times New Roman" w:eastAsia="Times New Roman" w:hAnsi="Times New Roman" w:cs="Times New Roman"/>
          <w:sz w:val="24"/>
          <w:szCs w:val="24"/>
        </w:rPr>
      </w:pPr>
      <w:r w:rsidRPr="00387CBC">
        <w:rPr>
          <w:rFonts w:ascii="Times New Roman" w:eastAsia="Times New Roman" w:hAnsi="Times New Roman" w:cs="Times New Roman"/>
          <w:sz w:val="24"/>
          <w:szCs w:val="24"/>
        </w:rPr>
        <w:t>Panevėžio miesto s</w:t>
      </w:r>
      <w:r w:rsidR="00035787" w:rsidRPr="00387CBC">
        <w:rPr>
          <w:rFonts w:ascii="Times New Roman" w:eastAsia="Times New Roman" w:hAnsi="Times New Roman" w:cs="Times New Roman"/>
          <w:sz w:val="24"/>
          <w:szCs w:val="24"/>
        </w:rPr>
        <w:t>avivaldybės administracijos</w:t>
      </w:r>
      <w:r w:rsidRPr="00387CBC">
        <w:rPr>
          <w:rFonts w:ascii="Times New Roman" w:eastAsia="Times New Roman" w:hAnsi="Times New Roman" w:cs="Times New Roman"/>
          <w:sz w:val="24"/>
          <w:szCs w:val="24"/>
        </w:rPr>
        <w:t>.</w:t>
      </w:r>
    </w:p>
    <w:p w14:paraId="4DFC2C5A" w14:textId="18FB0FD1" w:rsidR="004750D7" w:rsidRDefault="004750D7" w:rsidP="0058044A">
      <w:pPr>
        <w:spacing w:after="0" w:line="240" w:lineRule="auto"/>
        <w:jc w:val="both"/>
        <w:rPr>
          <w:rFonts w:ascii="Times New Roman" w:eastAsia="Times New Roman" w:hAnsi="Times New Roman" w:cs="Times New Roman"/>
          <w:sz w:val="24"/>
          <w:szCs w:val="24"/>
        </w:rPr>
      </w:pPr>
    </w:p>
    <w:p w14:paraId="729A8390" w14:textId="77777777" w:rsidR="00C12985" w:rsidRPr="00387CBC" w:rsidRDefault="00C12985" w:rsidP="0058044A">
      <w:pPr>
        <w:spacing w:after="0" w:line="240" w:lineRule="auto"/>
        <w:jc w:val="both"/>
        <w:rPr>
          <w:rFonts w:ascii="Times New Roman" w:eastAsia="Times New Roman" w:hAnsi="Times New Roman" w:cs="Times New Roman"/>
          <w:sz w:val="24"/>
          <w:szCs w:val="24"/>
        </w:rPr>
      </w:pPr>
    </w:p>
    <w:p w14:paraId="177B48BF" w14:textId="77777777" w:rsidR="004750D7" w:rsidRPr="00387CBC" w:rsidRDefault="004750D7" w:rsidP="0058044A">
      <w:pPr>
        <w:spacing w:after="0" w:line="240" w:lineRule="auto"/>
        <w:jc w:val="both"/>
        <w:rPr>
          <w:rFonts w:ascii="Times New Roman" w:eastAsia="Times New Roman" w:hAnsi="Times New Roman" w:cs="Times New Roman"/>
          <w:sz w:val="24"/>
          <w:szCs w:val="24"/>
        </w:rPr>
      </w:pPr>
    </w:p>
    <w:p w14:paraId="2A2240A4" w14:textId="2A2ED4B4" w:rsidR="0070709F" w:rsidRPr="00387CBC" w:rsidRDefault="0070709F" w:rsidP="0058044A">
      <w:pPr>
        <w:spacing w:after="0" w:line="240" w:lineRule="auto"/>
        <w:jc w:val="both"/>
        <w:rPr>
          <w:rFonts w:ascii="Times New Roman" w:eastAsia="Times New Roman" w:hAnsi="Times New Roman" w:cs="Times New Roman"/>
          <w:sz w:val="24"/>
          <w:szCs w:val="24"/>
        </w:rPr>
      </w:pPr>
      <w:r w:rsidRPr="00387CBC">
        <w:rPr>
          <w:rFonts w:ascii="Times New Roman" w:eastAsia="Times New Roman" w:hAnsi="Times New Roman" w:cs="Times New Roman"/>
          <w:sz w:val="24"/>
          <w:szCs w:val="24"/>
        </w:rPr>
        <w:t xml:space="preserve">Investicijų projektų skyriaus vedėja </w:t>
      </w:r>
      <w:r w:rsidRPr="00387CBC">
        <w:rPr>
          <w:rFonts w:ascii="Times New Roman" w:eastAsia="Times New Roman" w:hAnsi="Times New Roman" w:cs="Times New Roman"/>
          <w:sz w:val="24"/>
          <w:szCs w:val="24"/>
        </w:rPr>
        <w:tab/>
      </w:r>
      <w:r w:rsidRPr="00387CBC">
        <w:rPr>
          <w:rFonts w:ascii="Times New Roman" w:eastAsia="Times New Roman" w:hAnsi="Times New Roman" w:cs="Times New Roman"/>
          <w:sz w:val="24"/>
          <w:szCs w:val="24"/>
        </w:rPr>
        <w:tab/>
        <w:t xml:space="preserve">            </w:t>
      </w:r>
      <w:r w:rsidR="0058044A" w:rsidRPr="00387CBC">
        <w:rPr>
          <w:rFonts w:ascii="Times New Roman" w:eastAsia="Times New Roman" w:hAnsi="Times New Roman" w:cs="Times New Roman"/>
          <w:sz w:val="24"/>
          <w:szCs w:val="24"/>
        </w:rPr>
        <w:t xml:space="preserve">                   </w:t>
      </w:r>
      <w:r w:rsidRPr="00387CBC">
        <w:rPr>
          <w:rFonts w:ascii="Times New Roman" w:eastAsia="Times New Roman" w:hAnsi="Times New Roman" w:cs="Times New Roman"/>
          <w:sz w:val="24"/>
          <w:szCs w:val="24"/>
        </w:rPr>
        <w:t xml:space="preserve">      Lina Bareikienė</w:t>
      </w:r>
    </w:p>
    <w:p w14:paraId="6F6A7BD2" w14:textId="77777777" w:rsidR="00E55DBE" w:rsidRPr="00387CBC" w:rsidRDefault="00E55DBE" w:rsidP="0058044A">
      <w:pPr>
        <w:spacing w:after="0" w:line="240" w:lineRule="auto"/>
        <w:jc w:val="both"/>
        <w:rPr>
          <w:rFonts w:ascii="Times New Roman" w:eastAsia="Times New Roman" w:hAnsi="Times New Roman" w:cs="Times New Roman"/>
          <w:sz w:val="24"/>
          <w:szCs w:val="24"/>
        </w:rPr>
      </w:pPr>
    </w:p>
    <w:p w14:paraId="7E7E6AC9" w14:textId="7064132D" w:rsidR="006C169A" w:rsidRPr="00387CBC" w:rsidRDefault="00C12985" w:rsidP="006C16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Švietimo skyriaus vedėja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Silvija Sėrikovienė</w:t>
      </w:r>
    </w:p>
    <w:p w14:paraId="6315ABB1" w14:textId="077F8AA2" w:rsidR="0070709F" w:rsidRPr="00387CBC" w:rsidRDefault="0070709F" w:rsidP="006C169A">
      <w:pPr>
        <w:spacing w:after="0" w:line="240" w:lineRule="auto"/>
        <w:jc w:val="both"/>
        <w:rPr>
          <w:rFonts w:ascii="Times New Roman" w:eastAsia="Times New Roman" w:hAnsi="Times New Roman" w:cs="Times New Roman"/>
          <w:sz w:val="24"/>
          <w:szCs w:val="24"/>
        </w:rPr>
      </w:pPr>
    </w:p>
    <w:sectPr w:rsidR="0070709F" w:rsidRPr="00387CBC"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6B4"/>
    <w:multiLevelType w:val="hybridMultilevel"/>
    <w:tmpl w:val="62FE2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D423DE4"/>
    <w:multiLevelType w:val="hybridMultilevel"/>
    <w:tmpl w:val="12686B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4BF8326A"/>
    <w:multiLevelType w:val="hybridMultilevel"/>
    <w:tmpl w:val="3E22EAC8"/>
    <w:lvl w:ilvl="0" w:tplc="11F68164">
      <w:start w:val="2023"/>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B42BB2"/>
    <w:multiLevelType w:val="multilevel"/>
    <w:tmpl w:val="FAA8B6A2"/>
    <w:lvl w:ilvl="0">
      <w:start w:val="1"/>
      <w:numFmt w:val="decimal"/>
      <w:lvlText w:val="%1."/>
      <w:lvlJc w:val="left"/>
      <w:pPr>
        <w:ind w:left="1200" w:hanging="360"/>
      </w:pPr>
      <w:rPr>
        <w:rFonts w:ascii="Times New Roman" w:eastAsia="Times New Roman" w:hAnsi="Times New Roman" w:cs="Times New Roman"/>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7" w15:restartNumberingAfterBreak="0">
    <w:nsid w:val="6DD37960"/>
    <w:multiLevelType w:val="hybridMultilevel"/>
    <w:tmpl w:val="78F23E30"/>
    <w:lvl w:ilvl="0" w:tplc="405C8A1A">
      <w:numFmt w:val="bullet"/>
      <w:lvlText w:val="–"/>
      <w:lvlJc w:val="left"/>
      <w:pPr>
        <w:ind w:left="104" w:hanging="180"/>
      </w:pPr>
      <w:rPr>
        <w:rFonts w:ascii="Times New Roman" w:eastAsia="Times New Roman" w:hAnsi="Times New Roman" w:cs="Times New Roman" w:hint="default"/>
        <w:w w:val="100"/>
        <w:sz w:val="24"/>
        <w:szCs w:val="24"/>
        <w:lang w:val="lt-LT" w:eastAsia="en-US" w:bidi="ar-SA"/>
      </w:rPr>
    </w:lvl>
    <w:lvl w:ilvl="1" w:tplc="A008C612">
      <w:start w:val="1"/>
      <w:numFmt w:val="decimal"/>
      <w:lvlText w:val="%2."/>
      <w:lvlJc w:val="left"/>
      <w:pPr>
        <w:ind w:left="1004" w:hanging="540"/>
        <w:jc w:val="left"/>
      </w:pPr>
      <w:rPr>
        <w:rFonts w:ascii="Times New Roman" w:eastAsia="Times New Roman" w:hAnsi="Times New Roman" w:cs="Times New Roman" w:hint="default"/>
        <w:w w:val="100"/>
        <w:sz w:val="24"/>
        <w:szCs w:val="24"/>
        <w:lang w:val="lt-LT" w:eastAsia="en-US" w:bidi="ar-SA"/>
      </w:rPr>
    </w:lvl>
    <w:lvl w:ilvl="2" w:tplc="5A60860C">
      <w:numFmt w:val="bullet"/>
      <w:lvlText w:val="•"/>
      <w:lvlJc w:val="left"/>
      <w:pPr>
        <w:ind w:left="2020" w:hanging="540"/>
      </w:pPr>
      <w:rPr>
        <w:rFonts w:hint="default"/>
        <w:lang w:val="lt-LT" w:eastAsia="en-US" w:bidi="ar-SA"/>
      </w:rPr>
    </w:lvl>
    <w:lvl w:ilvl="3" w:tplc="E4507614">
      <w:numFmt w:val="bullet"/>
      <w:lvlText w:val="•"/>
      <w:lvlJc w:val="left"/>
      <w:pPr>
        <w:ind w:left="3040" w:hanging="540"/>
      </w:pPr>
      <w:rPr>
        <w:rFonts w:hint="default"/>
        <w:lang w:val="lt-LT" w:eastAsia="en-US" w:bidi="ar-SA"/>
      </w:rPr>
    </w:lvl>
    <w:lvl w:ilvl="4" w:tplc="3E78EC78">
      <w:numFmt w:val="bullet"/>
      <w:lvlText w:val="•"/>
      <w:lvlJc w:val="left"/>
      <w:pPr>
        <w:ind w:left="4060" w:hanging="540"/>
      </w:pPr>
      <w:rPr>
        <w:rFonts w:hint="default"/>
        <w:lang w:val="lt-LT" w:eastAsia="en-US" w:bidi="ar-SA"/>
      </w:rPr>
    </w:lvl>
    <w:lvl w:ilvl="5" w:tplc="692AE87A">
      <w:numFmt w:val="bullet"/>
      <w:lvlText w:val="•"/>
      <w:lvlJc w:val="left"/>
      <w:pPr>
        <w:ind w:left="5080" w:hanging="540"/>
      </w:pPr>
      <w:rPr>
        <w:rFonts w:hint="default"/>
        <w:lang w:val="lt-LT" w:eastAsia="en-US" w:bidi="ar-SA"/>
      </w:rPr>
    </w:lvl>
    <w:lvl w:ilvl="6" w:tplc="4C58621A">
      <w:numFmt w:val="bullet"/>
      <w:lvlText w:val="•"/>
      <w:lvlJc w:val="left"/>
      <w:pPr>
        <w:ind w:left="6100" w:hanging="540"/>
      </w:pPr>
      <w:rPr>
        <w:rFonts w:hint="default"/>
        <w:lang w:val="lt-LT" w:eastAsia="en-US" w:bidi="ar-SA"/>
      </w:rPr>
    </w:lvl>
    <w:lvl w:ilvl="7" w:tplc="F4202D90">
      <w:numFmt w:val="bullet"/>
      <w:lvlText w:val="•"/>
      <w:lvlJc w:val="left"/>
      <w:pPr>
        <w:ind w:left="7120" w:hanging="540"/>
      </w:pPr>
      <w:rPr>
        <w:rFonts w:hint="default"/>
        <w:lang w:val="lt-LT" w:eastAsia="en-US" w:bidi="ar-SA"/>
      </w:rPr>
    </w:lvl>
    <w:lvl w:ilvl="8" w:tplc="46ACC5D4">
      <w:numFmt w:val="bullet"/>
      <w:lvlText w:val="•"/>
      <w:lvlJc w:val="left"/>
      <w:pPr>
        <w:ind w:left="8140" w:hanging="540"/>
      </w:pPr>
      <w:rPr>
        <w:rFonts w:hint="default"/>
        <w:lang w:val="lt-LT" w:eastAsia="en-US" w:bidi="ar-SA"/>
      </w:rPr>
    </w:lvl>
  </w:abstractNum>
  <w:abstractNum w:abstractNumId="18" w15:restartNumberingAfterBreak="0">
    <w:nsid w:val="710F21DA"/>
    <w:multiLevelType w:val="hybridMultilevel"/>
    <w:tmpl w:val="D3E22A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3"/>
  </w:num>
  <w:num w:numId="5">
    <w:abstractNumId w:val="15"/>
  </w:num>
  <w:num w:numId="6">
    <w:abstractNumId w:val="19"/>
  </w:num>
  <w:num w:numId="7">
    <w:abstractNumId w:val="14"/>
  </w:num>
  <w:num w:numId="8">
    <w:abstractNumId w:val="2"/>
  </w:num>
  <w:num w:numId="9">
    <w:abstractNumId w:val="8"/>
  </w:num>
  <w:num w:numId="10">
    <w:abstractNumId w:val="5"/>
  </w:num>
  <w:num w:numId="11">
    <w:abstractNumId w:val="6"/>
  </w:num>
  <w:num w:numId="12">
    <w:abstractNumId w:val="7"/>
  </w:num>
  <w:num w:numId="13">
    <w:abstractNumId w:val="12"/>
  </w:num>
  <w:num w:numId="14">
    <w:abstractNumId w:val="9"/>
  </w:num>
  <w:num w:numId="15">
    <w:abstractNumId w:val="0"/>
  </w:num>
  <w:num w:numId="16">
    <w:abstractNumId w:val="18"/>
  </w:num>
  <w:num w:numId="17">
    <w:abstractNumId w:val="10"/>
  </w:num>
  <w:num w:numId="18">
    <w:abstractNumId w:val="11"/>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3B4F"/>
    <w:rsid w:val="00046D54"/>
    <w:rsid w:val="00053E15"/>
    <w:rsid w:val="00077DAB"/>
    <w:rsid w:val="00096AEA"/>
    <w:rsid w:val="000B01D8"/>
    <w:rsid w:val="000C0CD7"/>
    <w:rsid w:val="000C40A4"/>
    <w:rsid w:val="000E11FB"/>
    <w:rsid w:val="000E5245"/>
    <w:rsid w:val="000F22D6"/>
    <w:rsid w:val="000F519A"/>
    <w:rsid w:val="000F739D"/>
    <w:rsid w:val="001056D2"/>
    <w:rsid w:val="00106EC6"/>
    <w:rsid w:val="001104F8"/>
    <w:rsid w:val="0013504E"/>
    <w:rsid w:val="00153ABF"/>
    <w:rsid w:val="0017379F"/>
    <w:rsid w:val="00181AB4"/>
    <w:rsid w:val="00196FD3"/>
    <w:rsid w:val="001976D6"/>
    <w:rsid w:val="001C2D57"/>
    <w:rsid w:val="001F60D9"/>
    <w:rsid w:val="002053C0"/>
    <w:rsid w:val="002774AC"/>
    <w:rsid w:val="00295B6F"/>
    <w:rsid w:val="00296804"/>
    <w:rsid w:val="002B0600"/>
    <w:rsid w:val="002C4C5F"/>
    <w:rsid w:val="002D24E0"/>
    <w:rsid w:val="002E5577"/>
    <w:rsid w:val="002E652B"/>
    <w:rsid w:val="002F6C91"/>
    <w:rsid w:val="003268F4"/>
    <w:rsid w:val="00347881"/>
    <w:rsid w:val="00352F8D"/>
    <w:rsid w:val="00374093"/>
    <w:rsid w:val="00377F6D"/>
    <w:rsid w:val="00387CBC"/>
    <w:rsid w:val="00391DCA"/>
    <w:rsid w:val="003B68B3"/>
    <w:rsid w:val="003F0C6D"/>
    <w:rsid w:val="00405D99"/>
    <w:rsid w:val="004204FC"/>
    <w:rsid w:val="00453E08"/>
    <w:rsid w:val="00463158"/>
    <w:rsid w:val="004750D7"/>
    <w:rsid w:val="00477736"/>
    <w:rsid w:val="00480177"/>
    <w:rsid w:val="00483AA3"/>
    <w:rsid w:val="004C29A1"/>
    <w:rsid w:val="004C6221"/>
    <w:rsid w:val="004E15C6"/>
    <w:rsid w:val="004E603F"/>
    <w:rsid w:val="004F4B87"/>
    <w:rsid w:val="00507633"/>
    <w:rsid w:val="00512DFB"/>
    <w:rsid w:val="0053009A"/>
    <w:rsid w:val="00545ED7"/>
    <w:rsid w:val="005736B7"/>
    <w:rsid w:val="0058044A"/>
    <w:rsid w:val="00587653"/>
    <w:rsid w:val="005A3B59"/>
    <w:rsid w:val="005A5A27"/>
    <w:rsid w:val="005B142E"/>
    <w:rsid w:val="005B6723"/>
    <w:rsid w:val="005C45E0"/>
    <w:rsid w:val="005E1CEC"/>
    <w:rsid w:val="005E594F"/>
    <w:rsid w:val="00602283"/>
    <w:rsid w:val="00624624"/>
    <w:rsid w:val="00627E41"/>
    <w:rsid w:val="00645036"/>
    <w:rsid w:val="0065012D"/>
    <w:rsid w:val="00657481"/>
    <w:rsid w:val="00660096"/>
    <w:rsid w:val="0067285D"/>
    <w:rsid w:val="0067600D"/>
    <w:rsid w:val="006802BB"/>
    <w:rsid w:val="006A2B23"/>
    <w:rsid w:val="006B1FEA"/>
    <w:rsid w:val="006B42CF"/>
    <w:rsid w:val="006B5BA4"/>
    <w:rsid w:val="006B7548"/>
    <w:rsid w:val="006C169A"/>
    <w:rsid w:val="006F1FEA"/>
    <w:rsid w:val="0070709F"/>
    <w:rsid w:val="0075651A"/>
    <w:rsid w:val="0076194D"/>
    <w:rsid w:val="00766144"/>
    <w:rsid w:val="0078466E"/>
    <w:rsid w:val="00785293"/>
    <w:rsid w:val="0078778D"/>
    <w:rsid w:val="00797459"/>
    <w:rsid w:val="007A5203"/>
    <w:rsid w:val="007A76E7"/>
    <w:rsid w:val="007B0A3A"/>
    <w:rsid w:val="007B47FD"/>
    <w:rsid w:val="007C533B"/>
    <w:rsid w:val="007C6590"/>
    <w:rsid w:val="007D149D"/>
    <w:rsid w:val="007D7E0F"/>
    <w:rsid w:val="007E1461"/>
    <w:rsid w:val="007F19F0"/>
    <w:rsid w:val="00810104"/>
    <w:rsid w:val="00824E9B"/>
    <w:rsid w:val="008342BF"/>
    <w:rsid w:val="008762E0"/>
    <w:rsid w:val="0088439B"/>
    <w:rsid w:val="00886651"/>
    <w:rsid w:val="008B4BDB"/>
    <w:rsid w:val="008E2485"/>
    <w:rsid w:val="008E4D67"/>
    <w:rsid w:val="008F11DE"/>
    <w:rsid w:val="008F5B86"/>
    <w:rsid w:val="00905DE0"/>
    <w:rsid w:val="00914FDF"/>
    <w:rsid w:val="009462D8"/>
    <w:rsid w:val="009A1D96"/>
    <w:rsid w:val="009A4C60"/>
    <w:rsid w:val="009A6587"/>
    <w:rsid w:val="009B7CAE"/>
    <w:rsid w:val="009C0969"/>
    <w:rsid w:val="009F416E"/>
    <w:rsid w:val="00A338C4"/>
    <w:rsid w:val="00A6665C"/>
    <w:rsid w:val="00A6721B"/>
    <w:rsid w:val="00A82962"/>
    <w:rsid w:val="00AD4326"/>
    <w:rsid w:val="00AD5D15"/>
    <w:rsid w:val="00AF381D"/>
    <w:rsid w:val="00B0171B"/>
    <w:rsid w:val="00B05D33"/>
    <w:rsid w:val="00B1517C"/>
    <w:rsid w:val="00B21665"/>
    <w:rsid w:val="00B234A9"/>
    <w:rsid w:val="00B32457"/>
    <w:rsid w:val="00B55BB6"/>
    <w:rsid w:val="00B6419A"/>
    <w:rsid w:val="00B73DD5"/>
    <w:rsid w:val="00B74119"/>
    <w:rsid w:val="00B85977"/>
    <w:rsid w:val="00B86723"/>
    <w:rsid w:val="00BC2A3A"/>
    <w:rsid w:val="00BD5624"/>
    <w:rsid w:val="00C06F82"/>
    <w:rsid w:val="00C11BDB"/>
    <w:rsid w:val="00C12985"/>
    <w:rsid w:val="00C275A4"/>
    <w:rsid w:val="00C32496"/>
    <w:rsid w:val="00C51C12"/>
    <w:rsid w:val="00C7008A"/>
    <w:rsid w:val="00C73029"/>
    <w:rsid w:val="00C85600"/>
    <w:rsid w:val="00C97EB7"/>
    <w:rsid w:val="00CA4FB2"/>
    <w:rsid w:val="00CB2E31"/>
    <w:rsid w:val="00CB4F84"/>
    <w:rsid w:val="00CC6724"/>
    <w:rsid w:val="00CF7066"/>
    <w:rsid w:val="00D102DC"/>
    <w:rsid w:val="00D17190"/>
    <w:rsid w:val="00D25189"/>
    <w:rsid w:val="00D27FEC"/>
    <w:rsid w:val="00D3772A"/>
    <w:rsid w:val="00D431A6"/>
    <w:rsid w:val="00D735D8"/>
    <w:rsid w:val="00D8624B"/>
    <w:rsid w:val="00DA5951"/>
    <w:rsid w:val="00DB69D4"/>
    <w:rsid w:val="00DE69F4"/>
    <w:rsid w:val="00DF0EFE"/>
    <w:rsid w:val="00E20C41"/>
    <w:rsid w:val="00E30E14"/>
    <w:rsid w:val="00E47231"/>
    <w:rsid w:val="00E53464"/>
    <w:rsid w:val="00E55DBE"/>
    <w:rsid w:val="00E72450"/>
    <w:rsid w:val="00E90281"/>
    <w:rsid w:val="00E91840"/>
    <w:rsid w:val="00EB09F4"/>
    <w:rsid w:val="00ED4644"/>
    <w:rsid w:val="00F03A04"/>
    <w:rsid w:val="00F11058"/>
    <w:rsid w:val="00F50835"/>
    <w:rsid w:val="00F553A4"/>
    <w:rsid w:val="00F5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qFormat/>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qFormat/>
    <w:rsid w:val="001F60D9"/>
    <w:rPr>
      <w:sz w:val="16"/>
      <w:szCs w:val="16"/>
    </w:rPr>
  </w:style>
  <w:style w:type="paragraph" w:styleId="Komentarotekstas">
    <w:name w:val="annotation text"/>
    <w:basedOn w:val="prastasis"/>
    <w:link w:val="KomentarotekstasDiagrama"/>
    <w:uiPriority w:val="99"/>
    <w:semiHidden/>
    <w:unhideWhenUsed/>
    <w:qFormat/>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qFormat/>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prastasiniatinklio">
    <w:name w:val="Normal (Web)"/>
    <w:rsid w:val="008342BF"/>
    <w:pPr>
      <w:pBdr>
        <w:top w:val="nil"/>
        <w:left w:val="nil"/>
        <w:bottom w:val="nil"/>
        <w:right w:val="nil"/>
        <w:between w:val="nil"/>
        <w:bar w:val="nil"/>
      </w:pBdr>
      <w:spacing w:after="225" w:line="240" w:lineRule="auto"/>
    </w:pPr>
    <w:rPr>
      <w:rFonts w:ascii="Times New Roman" w:eastAsia="Arial Unicode MS" w:hAnsi="Times New Roman" w:cs="Arial Unicode MS"/>
      <w:color w:val="000000"/>
      <w:sz w:val="24"/>
      <w:szCs w:val="24"/>
      <w:u w:color="000000"/>
      <w:bdr w:val="nil"/>
    </w:rPr>
  </w:style>
  <w:style w:type="paragraph" w:styleId="Pagrindinistekstas">
    <w:name w:val="Body Text"/>
    <w:basedOn w:val="prastasis"/>
    <w:link w:val="PagrindinistekstasDiagrama"/>
    <w:uiPriority w:val="1"/>
    <w:qFormat/>
    <w:rsid w:val="003B68B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uiPriority w:val="1"/>
    <w:rsid w:val="003B68B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4AE1-B0DA-49C9-90CA-C754AEEA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3266</Words>
  <Characters>1863</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2023-03-02T14:19:00Z</cp:lastPrinted>
  <dcterms:created xsi:type="dcterms:W3CDTF">2023-03-17T11:52:00Z</dcterms:created>
  <dcterms:modified xsi:type="dcterms:W3CDTF">2023-03-17T11:52:00Z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acac4ee3ba36f8cf7acd24390b17e5b4255035be283e28f9bd5cea6debf05b6f</vt:lpwstr>
  </property>
</Properties>
</file>