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78B7" w14:textId="77777777" w:rsidR="00600324" w:rsidRPr="00600324" w:rsidRDefault="00600324" w:rsidP="00600324">
      <w:pPr>
        <w:spacing w:line="360" w:lineRule="auto"/>
        <w:jc w:val="right"/>
        <w:rPr>
          <w:rFonts w:ascii="Times New Roman" w:hAnsi="Times New Roman" w:cs="Times New Roman"/>
          <w:sz w:val="24"/>
          <w:szCs w:val="24"/>
        </w:rPr>
      </w:pPr>
      <w:bookmarkStart w:id="0" w:name="_GoBack"/>
      <w:bookmarkEnd w:id="0"/>
      <w:r w:rsidRPr="00600324">
        <w:rPr>
          <w:rFonts w:ascii="Times New Roman" w:hAnsi="Times New Roman" w:cs="Times New Roman"/>
          <w:sz w:val="24"/>
          <w:szCs w:val="24"/>
        </w:rPr>
        <w:t>PRITARTA</w:t>
      </w:r>
    </w:p>
    <w:p w14:paraId="515D78B8" w14:textId="77777777" w:rsidR="00600324" w:rsidRPr="00600324" w:rsidRDefault="00600324" w:rsidP="00600324">
      <w:pPr>
        <w:spacing w:line="360" w:lineRule="auto"/>
        <w:jc w:val="right"/>
        <w:rPr>
          <w:rFonts w:ascii="Times New Roman" w:hAnsi="Times New Roman" w:cs="Times New Roman"/>
          <w:sz w:val="24"/>
          <w:szCs w:val="24"/>
        </w:rPr>
      </w:pPr>
      <w:r w:rsidRPr="00600324">
        <w:rPr>
          <w:rFonts w:ascii="Times New Roman" w:hAnsi="Times New Roman" w:cs="Times New Roman"/>
          <w:sz w:val="24"/>
          <w:szCs w:val="24"/>
        </w:rPr>
        <w:t>Panevėžio miesto savivaldybės tarybos</w:t>
      </w:r>
    </w:p>
    <w:p w14:paraId="515D78B9" w14:textId="77777777" w:rsidR="00600324" w:rsidRPr="00600324" w:rsidRDefault="00600324" w:rsidP="00600324">
      <w:pPr>
        <w:spacing w:line="360" w:lineRule="auto"/>
        <w:jc w:val="right"/>
        <w:rPr>
          <w:rFonts w:ascii="Times New Roman" w:hAnsi="Times New Roman" w:cs="Times New Roman"/>
          <w:sz w:val="24"/>
          <w:szCs w:val="24"/>
        </w:rPr>
      </w:pPr>
      <w:r>
        <w:rPr>
          <w:rFonts w:ascii="Times New Roman" w:hAnsi="Times New Roman" w:cs="Times New Roman"/>
          <w:sz w:val="24"/>
          <w:szCs w:val="24"/>
        </w:rPr>
        <w:t>2023</w:t>
      </w:r>
      <w:r w:rsidRPr="00600324">
        <w:rPr>
          <w:rFonts w:ascii="Times New Roman" w:hAnsi="Times New Roman" w:cs="Times New Roman"/>
          <w:sz w:val="24"/>
          <w:szCs w:val="24"/>
        </w:rPr>
        <w:t xml:space="preserve"> m. ....... mėn.    d. sprendimu Nr.</w:t>
      </w:r>
    </w:p>
    <w:p w14:paraId="515D78BA" w14:textId="77777777" w:rsidR="00600324" w:rsidRDefault="00600324" w:rsidP="005A2E2C">
      <w:pPr>
        <w:spacing w:line="360" w:lineRule="auto"/>
        <w:jc w:val="both"/>
        <w:rPr>
          <w:rFonts w:ascii="Times New Roman" w:hAnsi="Times New Roman" w:cs="Times New Roman"/>
          <w:sz w:val="24"/>
          <w:szCs w:val="24"/>
        </w:rPr>
      </w:pPr>
    </w:p>
    <w:p w14:paraId="515D78BB" w14:textId="77777777" w:rsidR="00600324" w:rsidRPr="00600324" w:rsidRDefault="00600324" w:rsidP="00600324">
      <w:pPr>
        <w:spacing w:after="0" w:line="360" w:lineRule="auto"/>
        <w:rPr>
          <w:rFonts w:ascii="Times New Roman" w:eastAsia="Calibri" w:hAnsi="Times New Roman" w:cs="Times New Roman"/>
          <w:b/>
          <w:sz w:val="28"/>
          <w:szCs w:val="28"/>
        </w:rPr>
      </w:pPr>
      <w:r w:rsidRPr="00600324">
        <w:rPr>
          <w:rFonts w:ascii="Times New Roman" w:eastAsia="Calibri" w:hAnsi="Times New Roman" w:cs="Times New Roman"/>
          <w:b/>
          <w:sz w:val="28"/>
          <w:szCs w:val="28"/>
        </w:rPr>
        <w:t xml:space="preserve">Panevėžio miesto savivaldybės švietimo tarybos </w:t>
      </w:r>
      <w:r>
        <w:rPr>
          <w:rFonts w:ascii="Times New Roman" w:eastAsia="Calibri" w:hAnsi="Times New Roman" w:cs="Times New Roman"/>
          <w:b/>
          <w:sz w:val="28"/>
          <w:szCs w:val="28"/>
        </w:rPr>
        <w:t>2022</w:t>
      </w:r>
      <w:r w:rsidRPr="00600324">
        <w:rPr>
          <w:rFonts w:ascii="Times New Roman" w:eastAsia="Calibri" w:hAnsi="Times New Roman" w:cs="Times New Roman"/>
          <w:b/>
          <w:sz w:val="28"/>
          <w:szCs w:val="28"/>
        </w:rPr>
        <w:t xml:space="preserve"> m. veiklos ataskaita</w:t>
      </w:r>
    </w:p>
    <w:p w14:paraId="515D78BC" w14:textId="77777777" w:rsidR="00600324" w:rsidRPr="00600324" w:rsidRDefault="00600324" w:rsidP="00600324">
      <w:pPr>
        <w:spacing w:line="360" w:lineRule="auto"/>
        <w:ind w:firstLine="1296"/>
        <w:jc w:val="both"/>
        <w:rPr>
          <w:rFonts w:ascii="Times New Roman" w:hAnsi="Times New Roman" w:cs="Times New Roman"/>
          <w:sz w:val="24"/>
          <w:szCs w:val="24"/>
        </w:rPr>
      </w:pPr>
      <w:r w:rsidRPr="00600324">
        <w:rPr>
          <w:rFonts w:ascii="Times New Roman" w:hAnsi="Times New Roman" w:cs="Times New Roman"/>
          <w:sz w:val="24"/>
          <w:szCs w:val="24"/>
        </w:rPr>
        <w:t xml:space="preserve">Panevėžio miesto savivaldybės švietimo taryba (toliau tekste – Taryba) įsteigta 2015 m. rugsėjo 24 d. Panevėžio miesto savivaldybės tarybos sprendimu Nr. 1-250 „Dėl Panevėžio miesto savivaldybės švietimo tarybos įsteigimo ir jos nuostatų patvirtinimo“. Taryba darbą pradėjo 2015 m. lapkričio 4 d., institucija veikia visuomeniniais pagrindais.  </w:t>
      </w:r>
    </w:p>
    <w:p w14:paraId="515D78BD" w14:textId="77777777" w:rsidR="00600324" w:rsidRPr="00600324" w:rsidRDefault="00600324" w:rsidP="00600324">
      <w:pPr>
        <w:spacing w:line="360" w:lineRule="auto"/>
        <w:ind w:firstLine="1296"/>
        <w:jc w:val="both"/>
        <w:rPr>
          <w:rFonts w:ascii="Times New Roman" w:hAnsi="Times New Roman" w:cs="Times New Roman"/>
          <w:sz w:val="24"/>
          <w:szCs w:val="24"/>
        </w:rPr>
      </w:pPr>
      <w:r w:rsidRPr="00600324">
        <w:rPr>
          <w:rFonts w:ascii="Times New Roman" w:hAnsi="Times New Roman" w:cs="Times New Roman"/>
          <w:sz w:val="24"/>
          <w:szCs w:val="24"/>
        </w:rPr>
        <w:t>Tarybą sudaro 15 narių: Lietuvos moksleivių sąjungos Panevėžio mokinių savivaldų informavimo centro pirmininkas, Lietuvos mokinių parlamento Panevėžio regiono pirmininkas, Savivaldybės tarybos Švietimo, mokslo ir jaunimo reikalų komiteto pirmininkas, Savivaldybės mero deleguotas atstovas, 2 švietimo darbuotojams atstovaujanči</w:t>
      </w:r>
      <w:r w:rsidR="008126C6">
        <w:rPr>
          <w:rFonts w:ascii="Times New Roman" w:hAnsi="Times New Roman" w:cs="Times New Roman"/>
          <w:sz w:val="24"/>
          <w:szCs w:val="24"/>
        </w:rPr>
        <w:t xml:space="preserve">ų profesinių sąjungų atstovai, </w:t>
      </w:r>
      <w:r w:rsidRPr="00600324">
        <w:rPr>
          <w:rFonts w:ascii="Times New Roman" w:hAnsi="Times New Roman" w:cs="Times New Roman"/>
          <w:sz w:val="24"/>
          <w:szCs w:val="24"/>
        </w:rPr>
        <w:t>Lietuvos veiklių mamų klubo Panevėžio skyriaus koordinatorius, 4 Mokyklų ir ikimokyklinių įstaigų vadovų asociacijų Panevėžio skyrių atstovai, Savivaldybės administracijos Švietimo skyriaus atstovas, Panevėžio profesinių mokyklų atstovas, Panevėžio kolegijos atstovas, Kauno technologijos universiteto Panevėžio technologijų ir verslo fakulteto atstovas. Švietimo tarybos sudėtis patvirtinta 2019 m. rugsėjo 26 d. Panevėžio miesto savivaldybės tarybos sprendimu Nr. 1-341 „Dėl Panevėžio miesto savivaldybės švietimo tarybos sudėties patvirtinimo“ (su vėlesniais pakeitimais).</w:t>
      </w:r>
    </w:p>
    <w:p w14:paraId="515D78BE" w14:textId="77777777" w:rsidR="00600324" w:rsidRDefault="00600324" w:rsidP="00600324">
      <w:pPr>
        <w:spacing w:line="360" w:lineRule="auto"/>
        <w:ind w:firstLine="1296"/>
        <w:jc w:val="both"/>
        <w:rPr>
          <w:rFonts w:ascii="Times New Roman" w:hAnsi="Times New Roman" w:cs="Times New Roman"/>
          <w:sz w:val="24"/>
          <w:szCs w:val="24"/>
        </w:rPr>
      </w:pPr>
      <w:r w:rsidRPr="00600324">
        <w:rPr>
          <w:rFonts w:ascii="Times New Roman" w:hAnsi="Times New Roman" w:cs="Times New Roman"/>
          <w:sz w:val="24"/>
          <w:szCs w:val="24"/>
        </w:rPr>
        <w:t>Taryba veikloje vadovaujasi Panevėžio miesto savivaldybės tarybos 2015 m. rugsėjo 24 d. sprendimu Nr. 1-250 patvirtintais nuostatais, kurie reglamentuoja jos veiklos tikslą ir uždavinius, funkcijas, teises ir pareigas, struktūrą ir darbo organizavimą. Tarybos tikslas – skatinti savivaldybės visuomenės dalyvavimą formuojant savivaldybės švietimo politiką, daryti įtaką šią politiką įgyvendinant. Taryba atlieka šias funkcijas:</w:t>
      </w:r>
    </w:p>
    <w:p w14:paraId="515D78BF"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analizuoja bendrąją švietimo būklę savivaldybėje,</w:t>
      </w:r>
    </w:p>
    <w:p w14:paraId="515D78C0"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analizuoja Panevėžio miesto savivaldybės biudžeto projektą ir teikia savivaldybės administracijai pasiūlymus dėl švietimo įstaigų finansavimo prioritetų,</w:t>
      </w:r>
    </w:p>
    <w:p w14:paraId="515D78C1"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telkia švietimo bendruomenes viešoms diskusijoms svarbiausiais švietimo politikos ir strategijos tobulinimo, įgyvendinimo klausimais,</w:t>
      </w:r>
    </w:p>
    <w:p w14:paraId="515D78C2"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lastRenderedPageBreak/>
        <w:t>teikia pasiūlymus dėl ilgalaikių švietimo plėtros tikslų, telkia visuomenę jiems įgyvendinti,</w:t>
      </w:r>
    </w:p>
    <w:p w14:paraId="515D78C3"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teikia pasiūlymus švietimo įstaigų veiklos tobulinimo klausimais,</w:t>
      </w:r>
    </w:p>
    <w:p w14:paraId="515D78C4"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svarsto kitus švietimo sistemos funkcionavimo klausimus,</w:t>
      </w:r>
    </w:p>
    <w:p w14:paraId="515D78C5" w14:textId="77777777" w:rsidR="00600324" w:rsidRPr="00600324" w:rsidRDefault="00600324" w:rsidP="00600324">
      <w:pPr>
        <w:numPr>
          <w:ilvl w:val="0"/>
          <w:numId w:val="11"/>
        </w:num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 xml:space="preserve">bendradarbiauja su kitomis švietimo institucijomis. </w:t>
      </w:r>
    </w:p>
    <w:p w14:paraId="515D78C6" w14:textId="77777777" w:rsidR="0051128A" w:rsidRPr="00AD210A" w:rsidRDefault="0051128A" w:rsidP="005A2E2C">
      <w:pPr>
        <w:spacing w:line="360" w:lineRule="auto"/>
        <w:jc w:val="both"/>
        <w:rPr>
          <w:rFonts w:ascii="Times New Roman" w:hAnsi="Times New Roman" w:cs="Times New Roman"/>
          <w:b/>
          <w:sz w:val="24"/>
          <w:szCs w:val="24"/>
        </w:rPr>
      </w:pPr>
      <w:r w:rsidRPr="00AD210A">
        <w:rPr>
          <w:rFonts w:ascii="Times New Roman" w:hAnsi="Times New Roman" w:cs="Times New Roman"/>
          <w:sz w:val="24"/>
          <w:szCs w:val="24"/>
        </w:rPr>
        <w:t xml:space="preserve">2022 metais įvyko 4 Švietimo tarybos </w:t>
      </w:r>
      <w:r w:rsidR="00236DFD" w:rsidRPr="00AD210A">
        <w:rPr>
          <w:rFonts w:ascii="Times New Roman" w:hAnsi="Times New Roman" w:cs="Times New Roman"/>
          <w:sz w:val="24"/>
          <w:szCs w:val="24"/>
        </w:rPr>
        <w:t>posėdžiai, kuriuose svarstyta 10 klausimų.</w:t>
      </w:r>
    </w:p>
    <w:p w14:paraId="515D78C7" w14:textId="77777777" w:rsidR="0051128A" w:rsidRPr="00AD210A" w:rsidRDefault="00236DFD" w:rsidP="005A2E2C">
      <w:pPr>
        <w:spacing w:line="360" w:lineRule="auto"/>
        <w:jc w:val="both"/>
        <w:rPr>
          <w:rFonts w:ascii="Times New Roman" w:hAnsi="Times New Roman" w:cs="Times New Roman"/>
          <w:sz w:val="24"/>
          <w:szCs w:val="24"/>
        </w:rPr>
      </w:pPr>
      <w:r w:rsidRPr="00AD210A">
        <w:rPr>
          <w:rFonts w:ascii="Times New Roman" w:hAnsi="Times New Roman" w:cs="Times New Roman"/>
          <w:sz w:val="24"/>
          <w:szCs w:val="24"/>
        </w:rPr>
        <w:t xml:space="preserve"> </w:t>
      </w:r>
      <w:r w:rsidR="0051128A" w:rsidRPr="00AD210A">
        <w:rPr>
          <w:rFonts w:ascii="Times New Roman" w:hAnsi="Times New Roman" w:cs="Times New Roman"/>
          <w:sz w:val="24"/>
          <w:szCs w:val="24"/>
        </w:rPr>
        <w:t>Įgyvendinant Tarybos nuostatuose numatytas užduotis analizuota:</w:t>
      </w:r>
    </w:p>
    <w:p w14:paraId="515D78C8" w14:textId="77777777" w:rsidR="00C52033" w:rsidRPr="00AD210A" w:rsidRDefault="00C52033"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Panevėžio miesto savivaldybės 2022 m</w:t>
      </w:r>
      <w:r w:rsidR="00236DFD" w:rsidRPr="00AD210A">
        <w:rPr>
          <w:rFonts w:ascii="Times New Roman" w:hAnsi="Times New Roman" w:cs="Times New Roman"/>
          <w:sz w:val="24"/>
          <w:szCs w:val="24"/>
        </w:rPr>
        <w:t>etų biudžeto projekto svarstymas;</w:t>
      </w:r>
      <w:r w:rsidRPr="00AD210A">
        <w:rPr>
          <w:rFonts w:ascii="Times New Roman" w:hAnsi="Times New Roman" w:cs="Times New Roman"/>
          <w:sz w:val="24"/>
          <w:szCs w:val="24"/>
        </w:rPr>
        <w:t xml:space="preserve"> </w:t>
      </w:r>
    </w:p>
    <w:p w14:paraId="515D78C9" w14:textId="77777777" w:rsidR="00C52033" w:rsidRPr="00AD210A" w:rsidRDefault="00C52033"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2021 m. Šviet</w:t>
      </w:r>
      <w:r w:rsidR="00236DFD" w:rsidRPr="00AD210A">
        <w:rPr>
          <w:rFonts w:ascii="Times New Roman" w:hAnsi="Times New Roman" w:cs="Times New Roman"/>
          <w:sz w:val="24"/>
          <w:szCs w:val="24"/>
        </w:rPr>
        <w:t>imo tarybos veiklos ataskaita ir</w:t>
      </w:r>
      <w:r w:rsidRPr="00AD210A">
        <w:rPr>
          <w:rFonts w:ascii="Times New Roman" w:hAnsi="Times New Roman" w:cs="Times New Roman"/>
          <w:sz w:val="24"/>
          <w:szCs w:val="24"/>
        </w:rPr>
        <w:t xml:space="preserve"> 2022 m. </w:t>
      </w:r>
      <w:r w:rsidR="00236DFD" w:rsidRPr="00AD210A">
        <w:rPr>
          <w:rFonts w:ascii="Times New Roman" w:hAnsi="Times New Roman" w:cs="Times New Roman"/>
          <w:sz w:val="24"/>
          <w:szCs w:val="24"/>
        </w:rPr>
        <w:t>Švietimo tarybos plano aptarimas;</w:t>
      </w:r>
    </w:p>
    <w:p w14:paraId="515D78CA" w14:textId="77777777" w:rsidR="00C52033" w:rsidRPr="00AD210A" w:rsidRDefault="00C52033"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Panevėži</w:t>
      </w:r>
      <w:r w:rsidR="00236DFD" w:rsidRPr="00AD210A">
        <w:rPr>
          <w:rFonts w:ascii="Times New Roman" w:hAnsi="Times New Roman" w:cs="Times New Roman"/>
          <w:sz w:val="24"/>
          <w:szCs w:val="24"/>
        </w:rPr>
        <w:t>o miesto savivaldybės dalyvavimas</w:t>
      </w:r>
      <w:r w:rsidRPr="00AD210A">
        <w:rPr>
          <w:rFonts w:ascii="Times New Roman" w:hAnsi="Times New Roman" w:cs="Times New Roman"/>
          <w:sz w:val="24"/>
          <w:szCs w:val="24"/>
        </w:rPr>
        <w:t xml:space="preserve"> „Tū</w:t>
      </w:r>
      <w:r w:rsidR="00236DFD" w:rsidRPr="00AD210A">
        <w:rPr>
          <w:rFonts w:ascii="Times New Roman" w:hAnsi="Times New Roman" w:cs="Times New Roman"/>
          <w:sz w:val="24"/>
          <w:szCs w:val="24"/>
        </w:rPr>
        <w:t>kstantmečio mokyklų“ programoje;</w:t>
      </w:r>
      <w:r w:rsidRPr="00AD210A">
        <w:rPr>
          <w:rFonts w:ascii="Times New Roman" w:hAnsi="Times New Roman" w:cs="Times New Roman"/>
          <w:sz w:val="24"/>
          <w:szCs w:val="24"/>
        </w:rPr>
        <w:t xml:space="preserve"> </w:t>
      </w:r>
    </w:p>
    <w:p w14:paraId="515D78CB" w14:textId="77777777" w:rsidR="00C52033"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Pasirengimas</w:t>
      </w:r>
      <w:r w:rsidR="00C52033" w:rsidRPr="00AD210A">
        <w:rPr>
          <w:rFonts w:ascii="Times New Roman" w:hAnsi="Times New Roman" w:cs="Times New Roman"/>
          <w:sz w:val="24"/>
          <w:szCs w:val="24"/>
        </w:rPr>
        <w:t xml:space="preserve"> mokyklų buhalte</w:t>
      </w:r>
      <w:r w:rsidRPr="00AD210A">
        <w:rPr>
          <w:rFonts w:ascii="Times New Roman" w:hAnsi="Times New Roman" w:cs="Times New Roman"/>
          <w:sz w:val="24"/>
          <w:szCs w:val="24"/>
        </w:rPr>
        <w:t>rinės apskaitos centralizavimui;</w:t>
      </w:r>
    </w:p>
    <w:p w14:paraId="515D78CC" w14:textId="77777777" w:rsidR="00C52033"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Savivaldybės dalyvavimas</w:t>
      </w:r>
      <w:r w:rsidR="00C52033" w:rsidRPr="00AD210A">
        <w:rPr>
          <w:rFonts w:ascii="Times New Roman" w:hAnsi="Times New Roman" w:cs="Times New Roman"/>
          <w:sz w:val="24"/>
          <w:szCs w:val="24"/>
        </w:rPr>
        <w:t xml:space="preserve"> Tūkstantmečio mokyklų programoje: savivaldybės </w:t>
      </w:r>
      <w:r w:rsidRPr="00AD210A">
        <w:rPr>
          <w:rFonts w:ascii="Times New Roman" w:hAnsi="Times New Roman" w:cs="Times New Roman"/>
          <w:sz w:val="24"/>
          <w:szCs w:val="24"/>
        </w:rPr>
        <w:t>kontekstas, lūkesčiai programai;</w:t>
      </w:r>
    </w:p>
    <w:p w14:paraId="515D78CD" w14:textId="77777777" w:rsidR="0051128A"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Ukrainos vaikų / mokinių ugdymas Panevėžio mokyklose;</w:t>
      </w:r>
    </w:p>
    <w:p w14:paraId="515D78CE" w14:textId="77777777" w:rsidR="00815B8B"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G</w:t>
      </w:r>
      <w:r w:rsidR="00815B8B" w:rsidRPr="00AD210A">
        <w:rPr>
          <w:rFonts w:ascii="Times New Roman" w:hAnsi="Times New Roman" w:cs="Times New Roman"/>
          <w:sz w:val="24"/>
          <w:szCs w:val="24"/>
        </w:rPr>
        <w:t>alimybės mokiniams mokyklose naudotis nem</w:t>
      </w:r>
      <w:r w:rsidRPr="00AD210A">
        <w:rPr>
          <w:rFonts w:ascii="Times New Roman" w:hAnsi="Times New Roman" w:cs="Times New Roman"/>
          <w:sz w:val="24"/>
          <w:szCs w:val="24"/>
        </w:rPr>
        <w:t>okamu belaidžiu interneto ryšiu;</w:t>
      </w:r>
    </w:p>
    <w:p w14:paraId="515D78CF" w14:textId="77777777" w:rsidR="00236DFD"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G</w:t>
      </w:r>
      <w:r w:rsidR="00815B8B" w:rsidRPr="00AD210A">
        <w:rPr>
          <w:rFonts w:ascii="Times New Roman" w:hAnsi="Times New Roman" w:cs="Times New Roman"/>
          <w:sz w:val="24"/>
          <w:szCs w:val="24"/>
        </w:rPr>
        <w:t>alimybės mokiniams mokyklo</w:t>
      </w:r>
      <w:r w:rsidRPr="00AD210A">
        <w:rPr>
          <w:rFonts w:ascii="Times New Roman" w:hAnsi="Times New Roman" w:cs="Times New Roman"/>
          <w:sz w:val="24"/>
          <w:szCs w:val="24"/>
        </w:rPr>
        <w:t>se atsiskaityti bankine kortele;</w:t>
      </w:r>
    </w:p>
    <w:p w14:paraId="515D78D0" w14:textId="77777777" w:rsidR="0051128A"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V</w:t>
      </w:r>
      <w:r w:rsidR="0051128A" w:rsidRPr="00AD210A">
        <w:rPr>
          <w:rFonts w:ascii="Times New Roman" w:hAnsi="Times New Roman" w:cs="Times New Roman"/>
          <w:sz w:val="24"/>
          <w:szCs w:val="24"/>
        </w:rPr>
        <w:t>aikų/mokinių maitinim</w:t>
      </w:r>
      <w:r w:rsidRPr="00AD210A">
        <w:rPr>
          <w:rFonts w:ascii="Times New Roman" w:hAnsi="Times New Roman" w:cs="Times New Roman"/>
          <w:sz w:val="24"/>
          <w:szCs w:val="24"/>
        </w:rPr>
        <w:t>as</w:t>
      </w:r>
      <w:r w:rsidR="0051128A" w:rsidRPr="00AD210A">
        <w:rPr>
          <w:rFonts w:ascii="Times New Roman" w:hAnsi="Times New Roman" w:cs="Times New Roman"/>
          <w:sz w:val="24"/>
          <w:szCs w:val="24"/>
        </w:rPr>
        <w:t xml:space="preserve"> Panevėžio</w:t>
      </w:r>
      <w:r w:rsidRPr="00AD210A">
        <w:rPr>
          <w:rFonts w:ascii="Times New Roman" w:hAnsi="Times New Roman" w:cs="Times New Roman"/>
          <w:sz w:val="24"/>
          <w:szCs w:val="24"/>
        </w:rPr>
        <w:t xml:space="preserve"> ugdymo įstaigose;</w:t>
      </w:r>
    </w:p>
    <w:p w14:paraId="515D78D1" w14:textId="77777777" w:rsidR="009946E3" w:rsidRPr="00AD210A" w:rsidRDefault="00236DFD" w:rsidP="005A2E2C">
      <w:pPr>
        <w:pStyle w:val="Sraopastraipa"/>
        <w:numPr>
          <w:ilvl w:val="0"/>
          <w:numId w:val="1"/>
        </w:numPr>
        <w:spacing w:line="360" w:lineRule="auto"/>
        <w:ind w:left="426"/>
        <w:jc w:val="both"/>
        <w:rPr>
          <w:rFonts w:ascii="Times New Roman" w:hAnsi="Times New Roman" w:cs="Times New Roman"/>
          <w:sz w:val="24"/>
          <w:szCs w:val="24"/>
        </w:rPr>
      </w:pPr>
      <w:r w:rsidRPr="00AD210A">
        <w:rPr>
          <w:rFonts w:ascii="Times New Roman" w:hAnsi="Times New Roman" w:cs="Times New Roman"/>
          <w:sz w:val="24"/>
          <w:szCs w:val="24"/>
        </w:rPr>
        <w:t>Centralizuota buhalterinė apskaita</w:t>
      </w:r>
      <w:r w:rsidR="0051128A" w:rsidRPr="00AD210A">
        <w:rPr>
          <w:rFonts w:ascii="Times New Roman" w:hAnsi="Times New Roman" w:cs="Times New Roman"/>
          <w:sz w:val="24"/>
          <w:szCs w:val="24"/>
        </w:rPr>
        <w:t xml:space="preserve"> Panevėžio ikimokyklinio ir bendrojo ugdymo</w:t>
      </w:r>
      <w:r w:rsidR="009946E3" w:rsidRPr="00AD210A">
        <w:rPr>
          <w:rFonts w:ascii="Times New Roman" w:hAnsi="Times New Roman" w:cs="Times New Roman"/>
          <w:sz w:val="24"/>
          <w:szCs w:val="24"/>
        </w:rPr>
        <w:t xml:space="preserve"> </w:t>
      </w:r>
      <w:r w:rsidR="0051128A" w:rsidRPr="00AD210A">
        <w:rPr>
          <w:rFonts w:ascii="Times New Roman" w:hAnsi="Times New Roman" w:cs="Times New Roman"/>
          <w:sz w:val="24"/>
          <w:szCs w:val="24"/>
        </w:rPr>
        <w:t>mokyklose.</w:t>
      </w:r>
    </w:p>
    <w:p w14:paraId="515D78D2" w14:textId="77777777" w:rsidR="009946E3" w:rsidRPr="00236DFD" w:rsidRDefault="00162870" w:rsidP="005A2E2C">
      <w:pPr>
        <w:spacing w:line="360" w:lineRule="auto"/>
        <w:jc w:val="both"/>
        <w:rPr>
          <w:rFonts w:ascii="Times New Roman" w:hAnsi="Times New Roman" w:cs="Times New Roman"/>
          <w:sz w:val="24"/>
          <w:szCs w:val="24"/>
        </w:rPr>
      </w:pPr>
      <w:r w:rsidRPr="00AD210A">
        <w:rPr>
          <w:rFonts w:ascii="Times New Roman" w:hAnsi="Times New Roman" w:cs="Times New Roman"/>
          <w:sz w:val="24"/>
          <w:szCs w:val="24"/>
        </w:rPr>
        <w:t>Įgyvendinant Tarybos nu</w:t>
      </w:r>
      <w:r w:rsidR="00236DFD" w:rsidRPr="00AD210A">
        <w:rPr>
          <w:rFonts w:ascii="Times New Roman" w:hAnsi="Times New Roman" w:cs="Times New Roman"/>
          <w:sz w:val="24"/>
          <w:szCs w:val="24"/>
        </w:rPr>
        <w:t>ostatuose suformuluotą uždavinį</w:t>
      </w:r>
      <w:r w:rsidRPr="00AD210A">
        <w:rPr>
          <w:rFonts w:ascii="Times New Roman" w:hAnsi="Times New Roman" w:cs="Times New Roman"/>
          <w:sz w:val="24"/>
          <w:szCs w:val="24"/>
        </w:rPr>
        <w:t xml:space="preserve"> „Konsultuotis su socialiniais partneriais ir teikti siūlymus švietimo veiklos tobulinimo klausimais Panevėžio miesto savivaldybės</w:t>
      </w:r>
      <w:r w:rsidRPr="00236DFD">
        <w:rPr>
          <w:rFonts w:ascii="Times New Roman" w:hAnsi="Times New Roman" w:cs="Times New Roman"/>
          <w:sz w:val="24"/>
          <w:szCs w:val="24"/>
        </w:rPr>
        <w:t xml:space="preserve"> administracijai, Savivaldybės tarybai, švietimo įstaigoms“ pateikti šie siūlymai:</w:t>
      </w:r>
    </w:p>
    <w:p w14:paraId="515D78D3" w14:textId="77777777" w:rsidR="009946E3" w:rsidRPr="00236DFD" w:rsidRDefault="009946E3" w:rsidP="005A2E2C">
      <w:pPr>
        <w:spacing w:line="360" w:lineRule="auto"/>
        <w:jc w:val="both"/>
        <w:rPr>
          <w:rFonts w:ascii="Times New Roman" w:hAnsi="Times New Roman" w:cs="Times New Roman"/>
          <w:b/>
          <w:sz w:val="24"/>
          <w:szCs w:val="24"/>
        </w:rPr>
      </w:pPr>
      <w:r w:rsidRPr="00236DFD">
        <w:rPr>
          <w:rFonts w:ascii="Times New Roman" w:hAnsi="Times New Roman" w:cs="Times New Roman"/>
          <w:b/>
          <w:sz w:val="24"/>
          <w:szCs w:val="24"/>
        </w:rPr>
        <w:t xml:space="preserve">1. </w:t>
      </w:r>
      <w:r w:rsidR="00236DFD">
        <w:rPr>
          <w:rFonts w:ascii="Times New Roman" w:hAnsi="Times New Roman" w:cs="Times New Roman"/>
          <w:b/>
          <w:sz w:val="24"/>
          <w:szCs w:val="24"/>
        </w:rPr>
        <w:t xml:space="preserve">Dėl </w:t>
      </w:r>
      <w:r w:rsidRPr="00236DFD">
        <w:rPr>
          <w:rFonts w:ascii="Times New Roman" w:hAnsi="Times New Roman" w:cs="Times New Roman"/>
          <w:b/>
          <w:sz w:val="24"/>
          <w:szCs w:val="24"/>
        </w:rPr>
        <w:t xml:space="preserve">Panevėžio miesto </w:t>
      </w:r>
      <w:r w:rsidR="00236DFD" w:rsidRPr="00236DFD">
        <w:rPr>
          <w:rFonts w:ascii="Times New Roman" w:hAnsi="Times New Roman" w:cs="Times New Roman"/>
          <w:b/>
          <w:sz w:val="24"/>
          <w:szCs w:val="24"/>
        </w:rPr>
        <w:t>savivaldybės 2022 metų biudžeto</w:t>
      </w:r>
      <w:r w:rsidR="00236DFD">
        <w:rPr>
          <w:rFonts w:ascii="Times New Roman" w:hAnsi="Times New Roman" w:cs="Times New Roman"/>
          <w:b/>
          <w:sz w:val="24"/>
          <w:szCs w:val="24"/>
        </w:rPr>
        <w:t xml:space="preserve"> projekto</w:t>
      </w:r>
      <w:r w:rsidRPr="00236DFD">
        <w:rPr>
          <w:rFonts w:ascii="Times New Roman" w:hAnsi="Times New Roman" w:cs="Times New Roman"/>
          <w:b/>
          <w:sz w:val="24"/>
          <w:szCs w:val="24"/>
        </w:rPr>
        <w:t>.</w:t>
      </w:r>
    </w:p>
    <w:p w14:paraId="515D78D4" w14:textId="77777777" w:rsidR="009946E3" w:rsidRPr="00236DFD" w:rsidRDefault="00236DFD" w:rsidP="005A2E2C">
      <w:pPr>
        <w:spacing w:line="360" w:lineRule="auto"/>
        <w:jc w:val="both"/>
        <w:rPr>
          <w:rFonts w:ascii="Times New Roman" w:hAnsi="Times New Roman" w:cs="Times New Roman"/>
          <w:sz w:val="24"/>
          <w:szCs w:val="24"/>
        </w:rPr>
      </w:pPr>
      <w:r>
        <w:rPr>
          <w:rFonts w:ascii="Times New Roman" w:hAnsi="Times New Roman" w:cs="Times New Roman"/>
          <w:sz w:val="24"/>
          <w:szCs w:val="24"/>
        </w:rPr>
        <w:t>• P</w:t>
      </w:r>
      <w:r w:rsidR="009946E3" w:rsidRPr="00236DFD">
        <w:rPr>
          <w:rFonts w:ascii="Times New Roman" w:hAnsi="Times New Roman" w:cs="Times New Roman"/>
          <w:sz w:val="24"/>
          <w:szCs w:val="24"/>
        </w:rPr>
        <w:t xml:space="preserve">adidinti lėšų pareiginės algos kintamajai daliai finansuoti, </w:t>
      </w:r>
    </w:p>
    <w:p w14:paraId="515D78D5" w14:textId="77777777" w:rsidR="009946E3" w:rsidRPr="00236DFD" w:rsidRDefault="00236DFD" w:rsidP="005A2E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6E3" w:rsidRPr="00236DFD">
        <w:rPr>
          <w:rFonts w:ascii="Times New Roman" w:hAnsi="Times New Roman" w:cs="Times New Roman"/>
          <w:sz w:val="24"/>
          <w:szCs w:val="24"/>
        </w:rPr>
        <w:t>darbo užmokesčio fonde numatyti lėšų darbuotojų pavadavimui,</w:t>
      </w:r>
    </w:p>
    <w:p w14:paraId="515D78D6" w14:textId="77777777" w:rsidR="009946E3" w:rsidRPr="00236DFD" w:rsidRDefault="00236DFD" w:rsidP="005A2E2C">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946E3" w:rsidRPr="00236DFD">
        <w:rPr>
          <w:rFonts w:ascii="Times New Roman" w:hAnsi="Times New Roman" w:cs="Times New Roman"/>
          <w:sz w:val="24"/>
          <w:szCs w:val="24"/>
        </w:rPr>
        <w:t xml:space="preserve">atsižvelgiant į didėjančias kainas, peržiūrėti lėšų, skirtų komunaliniams patarnavimams, sąmatą ir, </w:t>
      </w:r>
      <w:r w:rsidR="009946E3" w:rsidRPr="00F70711">
        <w:rPr>
          <w:rFonts w:ascii="Times New Roman" w:hAnsi="Times New Roman" w:cs="Times New Roman"/>
          <w:sz w:val="24"/>
          <w:szCs w:val="24"/>
        </w:rPr>
        <w:t>esant poreikiui, ją padidinti.</w:t>
      </w:r>
    </w:p>
    <w:p w14:paraId="515D78D7" w14:textId="77777777" w:rsidR="009946E3" w:rsidRPr="00236DFD" w:rsidRDefault="009946E3" w:rsidP="005A2E2C">
      <w:pPr>
        <w:spacing w:line="360" w:lineRule="auto"/>
        <w:jc w:val="both"/>
        <w:rPr>
          <w:rFonts w:ascii="Times New Roman" w:hAnsi="Times New Roman" w:cs="Times New Roman"/>
          <w:b/>
          <w:sz w:val="24"/>
          <w:szCs w:val="24"/>
        </w:rPr>
      </w:pPr>
      <w:r w:rsidRPr="00236DFD">
        <w:rPr>
          <w:rFonts w:ascii="Times New Roman" w:hAnsi="Times New Roman" w:cs="Times New Roman"/>
          <w:b/>
          <w:sz w:val="24"/>
          <w:szCs w:val="24"/>
        </w:rPr>
        <w:t xml:space="preserve">2. </w:t>
      </w:r>
      <w:r w:rsidR="00236DFD">
        <w:rPr>
          <w:rFonts w:ascii="Times New Roman" w:hAnsi="Times New Roman" w:cs="Times New Roman"/>
          <w:b/>
          <w:sz w:val="24"/>
          <w:szCs w:val="24"/>
        </w:rPr>
        <w:t>Dėl Savivaldybės dalyvavimo</w:t>
      </w:r>
      <w:r w:rsidRPr="00236DFD">
        <w:rPr>
          <w:rFonts w:ascii="Times New Roman" w:hAnsi="Times New Roman" w:cs="Times New Roman"/>
          <w:b/>
          <w:sz w:val="24"/>
          <w:szCs w:val="24"/>
        </w:rPr>
        <w:t xml:space="preserve"> „Tūkstantmečio mokyklų“ programoje.</w:t>
      </w:r>
    </w:p>
    <w:p w14:paraId="515D78D8" w14:textId="77777777" w:rsidR="009946E3" w:rsidRPr="00236DFD" w:rsidRDefault="00236DFD" w:rsidP="005A2E2C">
      <w:pPr>
        <w:pStyle w:val="Sraopastraipa"/>
        <w:numPr>
          <w:ilvl w:val="0"/>
          <w:numId w:val="6"/>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w:t>
      </w:r>
      <w:r w:rsidR="009946E3" w:rsidRPr="00236DFD">
        <w:rPr>
          <w:rFonts w:ascii="Times New Roman" w:hAnsi="Times New Roman" w:cs="Times New Roman"/>
          <w:sz w:val="24"/>
          <w:szCs w:val="24"/>
        </w:rPr>
        <w:t>ptarusi su atstovaujančių institucijų atstovais „Tūkstantmečio mokyklų“ programą, rekomenduoja savivaldybei dalyvauti pirmajame programos etape.</w:t>
      </w:r>
    </w:p>
    <w:p w14:paraId="515D78D9" w14:textId="77777777" w:rsidR="009946E3" w:rsidRPr="00236DFD" w:rsidRDefault="009946E3" w:rsidP="005A2E2C">
      <w:pPr>
        <w:spacing w:line="360" w:lineRule="auto"/>
        <w:jc w:val="both"/>
        <w:rPr>
          <w:rFonts w:ascii="Times New Roman" w:hAnsi="Times New Roman" w:cs="Times New Roman"/>
          <w:b/>
          <w:sz w:val="24"/>
          <w:szCs w:val="24"/>
        </w:rPr>
      </w:pPr>
      <w:r w:rsidRPr="00236DFD">
        <w:rPr>
          <w:rFonts w:ascii="Times New Roman" w:hAnsi="Times New Roman" w:cs="Times New Roman"/>
          <w:b/>
          <w:sz w:val="24"/>
          <w:szCs w:val="24"/>
        </w:rPr>
        <w:lastRenderedPageBreak/>
        <w:t>3</w:t>
      </w:r>
      <w:r w:rsidR="00236DFD">
        <w:rPr>
          <w:rFonts w:ascii="Times New Roman" w:hAnsi="Times New Roman" w:cs="Times New Roman"/>
          <w:b/>
          <w:sz w:val="24"/>
          <w:szCs w:val="24"/>
        </w:rPr>
        <w:t>. Dėl pasirengimo</w:t>
      </w:r>
      <w:r w:rsidRPr="00236DFD">
        <w:rPr>
          <w:rFonts w:ascii="Times New Roman" w:hAnsi="Times New Roman" w:cs="Times New Roman"/>
          <w:b/>
          <w:sz w:val="24"/>
          <w:szCs w:val="24"/>
        </w:rPr>
        <w:t xml:space="preserve"> mokyklų buhalterinės apskaitos centralizavimui.</w:t>
      </w:r>
    </w:p>
    <w:p w14:paraId="515D78DA" w14:textId="77777777" w:rsidR="00236DFD" w:rsidRDefault="009946E3" w:rsidP="005A2E2C">
      <w:pPr>
        <w:pStyle w:val="Sraopastraipa"/>
        <w:numPr>
          <w:ilvl w:val="0"/>
          <w:numId w:val="2"/>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 xml:space="preserve">Numatyti, kad mokyklų buhalteriai darbą mokyklose baigtų ne anksčiau kaip 2022 m. rugsėjo </w:t>
      </w:r>
    </w:p>
    <w:p w14:paraId="515D78DB" w14:textId="77777777" w:rsidR="009946E3" w:rsidRPr="00236DFD" w:rsidRDefault="009946E3" w:rsidP="005A2E2C">
      <w:pPr>
        <w:pStyle w:val="Sraopastraipa"/>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 xml:space="preserve">30 d. </w:t>
      </w:r>
    </w:p>
    <w:p w14:paraId="515D78DC" w14:textId="77777777" w:rsidR="009946E3" w:rsidRPr="00236DFD" w:rsidRDefault="009946E3" w:rsidP="007C6161">
      <w:pPr>
        <w:pStyle w:val="Sraopastraipa"/>
        <w:numPr>
          <w:ilvl w:val="0"/>
          <w:numId w:val="2"/>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 xml:space="preserve">Iš mokyklų vadovų, Panevėžio apskaitos centro vadovo ir darbuotojų, savivaldybės atstovų sudaryti darbo grupę finansinės apskaitos paslaugų teikimo sutarčiai, dokumentams, reglamentuojantiems apskaitos paslaugų teikimo organizavimą, suderinti. </w:t>
      </w:r>
    </w:p>
    <w:p w14:paraId="515D78DD" w14:textId="77777777" w:rsidR="009946E3" w:rsidRPr="00236DFD" w:rsidRDefault="009946E3" w:rsidP="007C6161">
      <w:pPr>
        <w:pStyle w:val="Sraopastraipa"/>
        <w:numPr>
          <w:ilvl w:val="0"/>
          <w:numId w:val="2"/>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 xml:space="preserve">Numatyti mokyklose administratoriaus pareigybės dalį  ir skirti lėšų darbo užmokesčiui. </w:t>
      </w:r>
    </w:p>
    <w:p w14:paraId="515D78DE" w14:textId="77777777" w:rsidR="009946E3" w:rsidRPr="00236DFD" w:rsidRDefault="008126C6" w:rsidP="005A2E2C">
      <w:pPr>
        <w:spacing w:line="360" w:lineRule="auto"/>
        <w:ind w:left="-644"/>
        <w:jc w:val="both"/>
        <w:rPr>
          <w:rFonts w:ascii="Times New Roman" w:hAnsi="Times New Roman" w:cs="Times New Roman"/>
          <w:b/>
          <w:sz w:val="24"/>
          <w:szCs w:val="24"/>
        </w:rPr>
      </w:pPr>
      <w:r>
        <w:rPr>
          <w:rFonts w:ascii="Times New Roman" w:hAnsi="Times New Roman" w:cs="Times New Roman"/>
          <w:b/>
          <w:sz w:val="24"/>
          <w:szCs w:val="24"/>
        </w:rPr>
        <w:t xml:space="preserve"> </w:t>
      </w:r>
      <w:r w:rsidR="00236DFD" w:rsidRPr="00236DFD">
        <w:rPr>
          <w:rFonts w:ascii="Times New Roman" w:hAnsi="Times New Roman" w:cs="Times New Roman"/>
          <w:b/>
          <w:sz w:val="24"/>
          <w:szCs w:val="24"/>
        </w:rPr>
        <w:t xml:space="preserve">4. Dėl </w:t>
      </w:r>
      <w:r w:rsidR="009946E3" w:rsidRPr="00236DFD">
        <w:rPr>
          <w:rFonts w:ascii="Times New Roman" w:hAnsi="Times New Roman" w:cs="Times New Roman"/>
          <w:b/>
          <w:sz w:val="24"/>
          <w:szCs w:val="24"/>
        </w:rPr>
        <w:t>2022 m. „Savivaldybės dalyvavimo Tūkstantmečio mokyklų programoje: savivaldybės kontekstas, lūkesčiai programai“.</w:t>
      </w:r>
    </w:p>
    <w:p w14:paraId="515D78DF" w14:textId="77777777" w:rsidR="009946E3" w:rsidRPr="00236DFD" w:rsidRDefault="009946E3" w:rsidP="007C6161">
      <w:pPr>
        <w:pStyle w:val="Sraopastraipa"/>
        <w:numPr>
          <w:ilvl w:val="0"/>
          <w:numId w:val="4"/>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Pristatyti Švietimo tarybai Savivaldybės pažangos plano projektą.</w:t>
      </w:r>
    </w:p>
    <w:p w14:paraId="515D78E0" w14:textId="77777777" w:rsidR="009946E3" w:rsidRPr="00CB6DAA" w:rsidRDefault="009946E3" w:rsidP="005A2E2C">
      <w:pPr>
        <w:spacing w:line="360" w:lineRule="auto"/>
        <w:ind w:left="-644"/>
        <w:jc w:val="both"/>
        <w:rPr>
          <w:rFonts w:ascii="Times New Roman" w:hAnsi="Times New Roman" w:cs="Times New Roman"/>
          <w:b/>
          <w:sz w:val="24"/>
          <w:szCs w:val="24"/>
        </w:rPr>
      </w:pPr>
      <w:r w:rsidRPr="00CB6DAA">
        <w:rPr>
          <w:rFonts w:ascii="Times New Roman" w:hAnsi="Times New Roman" w:cs="Times New Roman"/>
          <w:b/>
          <w:sz w:val="24"/>
          <w:szCs w:val="24"/>
        </w:rPr>
        <w:t>5. Dėl Ukrainos vaikų / mokinių ugdymo Panevėžio mokyklose.</w:t>
      </w:r>
    </w:p>
    <w:p w14:paraId="515D78E1" w14:textId="77777777" w:rsidR="009946E3" w:rsidRPr="00236DFD" w:rsidRDefault="009946E3" w:rsidP="007C6161">
      <w:pPr>
        <w:pStyle w:val="Sraopastraipa"/>
        <w:numPr>
          <w:ilvl w:val="0"/>
          <w:numId w:val="4"/>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Panevėžio miesto savivaldybės administracijos Švietimo skyriui - organizuoti pasitarimą- diskusiją dėl 8-tos klasės mokinių ukrainiečių tolesnio mokymosi perspektyvų.</w:t>
      </w:r>
    </w:p>
    <w:p w14:paraId="515D78E2" w14:textId="77777777" w:rsidR="009946E3" w:rsidRPr="00236DFD" w:rsidRDefault="009946E3" w:rsidP="007C6161">
      <w:pPr>
        <w:pStyle w:val="Sraopastraipa"/>
        <w:numPr>
          <w:ilvl w:val="0"/>
          <w:numId w:val="4"/>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 xml:space="preserve">Savivaldybės lygmeniu ieškoti galimybių padidinti Ukrainos vaikams / mokiniams nemokamam maitinimui skiriamą sumą. </w:t>
      </w:r>
    </w:p>
    <w:p w14:paraId="515D78E3" w14:textId="77777777" w:rsidR="009946E3" w:rsidRPr="00236DFD" w:rsidRDefault="009946E3" w:rsidP="007C6161">
      <w:pPr>
        <w:pStyle w:val="Sraopastraipa"/>
        <w:numPr>
          <w:ilvl w:val="0"/>
          <w:numId w:val="4"/>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 xml:space="preserve">Švietimo skyriui sukurti techniškai veiksmingesnę Ukrainos vaikų priėmimo į mokyklas sistemą. </w:t>
      </w:r>
    </w:p>
    <w:p w14:paraId="515D78E4" w14:textId="77777777" w:rsidR="009946E3" w:rsidRPr="00236DFD" w:rsidRDefault="009946E3" w:rsidP="007C6161">
      <w:pPr>
        <w:pStyle w:val="Sraopastraipa"/>
        <w:numPr>
          <w:ilvl w:val="0"/>
          <w:numId w:val="4"/>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Savivaldybės lygmeniu spręsti mokytojų padėjėjų įdarbinimo mokyklose klausimą.</w:t>
      </w:r>
    </w:p>
    <w:p w14:paraId="515D78E5" w14:textId="77777777" w:rsidR="009946E3" w:rsidRPr="00236DFD" w:rsidRDefault="009946E3" w:rsidP="007C6161">
      <w:pPr>
        <w:pStyle w:val="Sraopastraipa"/>
        <w:numPr>
          <w:ilvl w:val="0"/>
          <w:numId w:val="4"/>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Inicijuoti savaitgalinės mokyklos ukrainiečių vaikams įsteigimą.</w:t>
      </w:r>
    </w:p>
    <w:p w14:paraId="515D78E6" w14:textId="77777777" w:rsidR="005A2E2C" w:rsidRDefault="00423806" w:rsidP="005A2E2C">
      <w:pPr>
        <w:spacing w:line="360" w:lineRule="auto"/>
        <w:ind w:left="-644"/>
        <w:jc w:val="both"/>
        <w:rPr>
          <w:rFonts w:ascii="Times New Roman" w:hAnsi="Times New Roman" w:cs="Times New Roman"/>
          <w:b/>
          <w:sz w:val="24"/>
          <w:szCs w:val="24"/>
        </w:rPr>
      </w:pPr>
      <w:r w:rsidRPr="00CB6DAA">
        <w:rPr>
          <w:rFonts w:ascii="Times New Roman" w:hAnsi="Times New Roman" w:cs="Times New Roman"/>
          <w:b/>
          <w:sz w:val="24"/>
          <w:szCs w:val="24"/>
        </w:rPr>
        <w:t>6. Dėl galimybės mokiniams mokyklose naudotis nemokamu belaidžiu interneto ryšiu.</w:t>
      </w:r>
    </w:p>
    <w:p w14:paraId="515D78E7" w14:textId="77777777" w:rsidR="00423806" w:rsidRPr="00CB6DAA" w:rsidRDefault="00423806" w:rsidP="005A2E2C">
      <w:pPr>
        <w:spacing w:line="360" w:lineRule="auto"/>
        <w:ind w:left="-644"/>
        <w:jc w:val="both"/>
        <w:rPr>
          <w:rFonts w:ascii="Times New Roman" w:hAnsi="Times New Roman" w:cs="Times New Roman"/>
          <w:b/>
          <w:sz w:val="24"/>
          <w:szCs w:val="24"/>
        </w:rPr>
      </w:pPr>
      <w:r w:rsidRPr="00CB6DAA">
        <w:rPr>
          <w:rFonts w:ascii="Times New Roman" w:hAnsi="Times New Roman" w:cs="Times New Roman"/>
          <w:b/>
          <w:sz w:val="24"/>
          <w:szCs w:val="24"/>
        </w:rPr>
        <w:t>7.</w:t>
      </w:r>
      <w:r w:rsidR="00AD210A">
        <w:rPr>
          <w:rFonts w:ascii="Times New Roman" w:hAnsi="Times New Roman" w:cs="Times New Roman"/>
          <w:b/>
          <w:sz w:val="24"/>
          <w:szCs w:val="24"/>
        </w:rPr>
        <w:t xml:space="preserve"> </w:t>
      </w:r>
      <w:r w:rsidRPr="00CB6DAA">
        <w:rPr>
          <w:rFonts w:ascii="Times New Roman" w:hAnsi="Times New Roman" w:cs="Times New Roman"/>
          <w:b/>
          <w:sz w:val="24"/>
          <w:szCs w:val="24"/>
        </w:rPr>
        <w:t>Dėl Galimybės mokiniams mokyklose atsiskaityti bankine kortele</w:t>
      </w:r>
      <w:r w:rsidR="00CB6DAA">
        <w:rPr>
          <w:rFonts w:ascii="Times New Roman" w:hAnsi="Times New Roman" w:cs="Times New Roman"/>
          <w:b/>
          <w:sz w:val="24"/>
          <w:szCs w:val="24"/>
        </w:rPr>
        <w:t>.</w:t>
      </w:r>
    </w:p>
    <w:p w14:paraId="515D78E8" w14:textId="77777777" w:rsidR="00423806" w:rsidRPr="00236DFD" w:rsidRDefault="00423806" w:rsidP="007C6161">
      <w:pPr>
        <w:pStyle w:val="Sraopastraipa"/>
        <w:numPr>
          <w:ilvl w:val="0"/>
          <w:numId w:val="5"/>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Panevėžio savivaldybes administracijos švietimo skyriui atlikti analizę dėl belaidžio interneto prieigos mokiniams bendrojo ugdymo mokyklose.</w:t>
      </w:r>
    </w:p>
    <w:p w14:paraId="515D78E9" w14:textId="77777777" w:rsidR="00423806" w:rsidRPr="00236DFD" w:rsidRDefault="00423806" w:rsidP="007C6161">
      <w:pPr>
        <w:pStyle w:val="Sraopastraipa"/>
        <w:numPr>
          <w:ilvl w:val="0"/>
          <w:numId w:val="5"/>
        </w:numPr>
        <w:spacing w:line="360" w:lineRule="auto"/>
        <w:ind w:left="284"/>
        <w:jc w:val="both"/>
        <w:rPr>
          <w:rFonts w:ascii="Times New Roman" w:hAnsi="Times New Roman" w:cs="Times New Roman"/>
          <w:sz w:val="24"/>
          <w:szCs w:val="24"/>
        </w:rPr>
      </w:pPr>
      <w:r w:rsidRPr="00236DFD">
        <w:rPr>
          <w:rFonts w:ascii="Times New Roman" w:hAnsi="Times New Roman" w:cs="Times New Roman"/>
          <w:sz w:val="24"/>
          <w:szCs w:val="24"/>
        </w:rPr>
        <w:t>Rekom</w:t>
      </w:r>
      <w:r w:rsidR="00D33311">
        <w:rPr>
          <w:rFonts w:ascii="Times New Roman" w:hAnsi="Times New Roman" w:cs="Times New Roman"/>
          <w:sz w:val="24"/>
          <w:szCs w:val="24"/>
        </w:rPr>
        <w:t>enduoti bendrojo ugdymo mokyklų</w:t>
      </w:r>
      <w:r w:rsidRPr="00236DFD">
        <w:rPr>
          <w:rFonts w:ascii="Times New Roman" w:hAnsi="Times New Roman" w:cs="Times New Roman"/>
          <w:sz w:val="24"/>
          <w:szCs w:val="24"/>
        </w:rPr>
        <w:t xml:space="preserve"> vadovams, sutartyse dėl maitinimo paslaugos, numatyti prievolę paslaugos teikėjui, sudaryti galimybes moki</w:t>
      </w:r>
      <w:r w:rsidR="00B16F6C">
        <w:rPr>
          <w:rFonts w:ascii="Times New Roman" w:hAnsi="Times New Roman" w:cs="Times New Roman"/>
          <w:sz w:val="24"/>
          <w:szCs w:val="24"/>
        </w:rPr>
        <w:t xml:space="preserve">niams atsiskaityti valgykloje  </w:t>
      </w:r>
      <w:r w:rsidRPr="00236DFD">
        <w:rPr>
          <w:rFonts w:ascii="Times New Roman" w:hAnsi="Times New Roman" w:cs="Times New Roman"/>
          <w:sz w:val="24"/>
          <w:szCs w:val="24"/>
        </w:rPr>
        <w:t>bankinėmis kortelėmis.</w:t>
      </w:r>
    </w:p>
    <w:p w14:paraId="515D78EA" w14:textId="77777777" w:rsidR="00CB6DAA" w:rsidRDefault="00423806" w:rsidP="005A2E2C">
      <w:pPr>
        <w:spacing w:line="360" w:lineRule="auto"/>
        <w:ind w:left="-644"/>
        <w:jc w:val="both"/>
        <w:rPr>
          <w:rFonts w:ascii="Times New Roman" w:hAnsi="Times New Roman" w:cs="Times New Roman"/>
          <w:b/>
          <w:sz w:val="24"/>
          <w:szCs w:val="24"/>
        </w:rPr>
      </w:pPr>
      <w:r w:rsidRPr="00CB6DAA">
        <w:rPr>
          <w:rFonts w:ascii="Times New Roman" w:hAnsi="Times New Roman" w:cs="Times New Roman"/>
          <w:b/>
          <w:sz w:val="24"/>
          <w:szCs w:val="24"/>
        </w:rPr>
        <w:t xml:space="preserve">8. </w:t>
      </w:r>
      <w:r w:rsidR="00CB6DAA" w:rsidRPr="00CB6DAA">
        <w:rPr>
          <w:rFonts w:ascii="Times New Roman" w:hAnsi="Times New Roman" w:cs="Times New Roman"/>
          <w:b/>
          <w:sz w:val="24"/>
          <w:szCs w:val="24"/>
        </w:rPr>
        <w:t>Dėl v</w:t>
      </w:r>
      <w:r w:rsidRPr="00CB6DAA">
        <w:rPr>
          <w:rFonts w:ascii="Times New Roman" w:hAnsi="Times New Roman" w:cs="Times New Roman"/>
          <w:b/>
          <w:sz w:val="24"/>
          <w:szCs w:val="24"/>
        </w:rPr>
        <w:t xml:space="preserve">aikų / </w:t>
      </w:r>
      <w:r w:rsidR="00CB6DAA" w:rsidRPr="00CB6DAA">
        <w:rPr>
          <w:rFonts w:ascii="Times New Roman" w:hAnsi="Times New Roman" w:cs="Times New Roman"/>
          <w:b/>
          <w:sz w:val="24"/>
          <w:szCs w:val="24"/>
        </w:rPr>
        <w:t xml:space="preserve">mokinių maitinimo </w:t>
      </w:r>
      <w:r w:rsidRPr="00CB6DAA">
        <w:rPr>
          <w:rFonts w:ascii="Times New Roman" w:hAnsi="Times New Roman" w:cs="Times New Roman"/>
          <w:b/>
          <w:sz w:val="24"/>
          <w:szCs w:val="24"/>
        </w:rPr>
        <w:t>Panevėžio ugdymo įstaigose.</w:t>
      </w:r>
    </w:p>
    <w:p w14:paraId="515D78EB" w14:textId="77777777" w:rsidR="00B47FA6" w:rsidRPr="00CB6DAA" w:rsidRDefault="00B47FA6" w:rsidP="007C6161">
      <w:pPr>
        <w:pStyle w:val="Sraopastraipa"/>
        <w:numPr>
          <w:ilvl w:val="0"/>
          <w:numId w:val="7"/>
        </w:numPr>
        <w:spacing w:line="360" w:lineRule="auto"/>
        <w:ind w:left="284"/>
        <w:jc w:val="both"/>
        <w:rPr>
          <w:rFonts w:ascii="Times New Roman" w:hAnsi="Times New Roman" w:cs="Times New Roman"/>
          <w:b/>
          <w:sz w:val="24"/>
          <w:szCs w:val="24"/>
        </w:rPr>
      </w:pPr>
      <w:r w:rsidRPr="00CB6DAA">
        <w:rPr>
          <w:rFonts w:ascii="Times New Roman" w:hAnsi="Times New Roman" w:cs="Times New Roman"/>
          <w:sz w:val="24"/>
          <w:szCs w:val="24"/>
        </w:rPr>
        <w:t xml:space="preserve">Ieškoti galimybių ikimokyklinio ugdymo mokykloms įsigyti kompiuterinę programą „Avakompo“ valgiaraščiams sudaryti. </w:t>
      </w:r>
    </w:p>
    <w:p w14:paraId="515D78EC" w14:textId="77777777" w:rsidR="00B47FA6" w:rsidRPr="00CB6DAA" w:rsidRDefault="00B47FA6" w:rsidP="007C6161">
      <w:pPr>
        <w:pStyle w:val="Sraopastraipa"/>
        <w:numPr>
          <w:ilvl w:val="0"/>
          <w:numId w:val="7"/>
        </w:numPr>
        <w:spacing w:line="360" w:lineRule="auto"/>
        <w:ind w:left="426"/>
        <w:jc w:val="both"/>
        <w:rPr>
          <w:rFonts w:ascii="Times New Roman" w:hAnsi="Times New Roman" w:cs="Times New Roman"/>
          <w:sz w:val="24"/>
          <w:szCs w:val="24"/>
        </w:rPr>
      </w:pPr>
      <w:r w:rsidRPr="00CB6DAA">
        <w:rPr>
          <w:rFonts w:ascii="Times New Roman" w:hAnsi="Times New Roman" w:cs="Times New Roman"/>
          <w:sz w:val="24"/>
          <w:szCs w:val="24"/>
        </w:rPr>
        <w:lastRenderedPageBreak/>
        <w:t>Savivaldybės lygmeniu parengti ikimokyklinio ugdymo mokykloms maitinimo paslaugos pirkimo dokumentų (techninės specifikacijos, sutarties) projektus.</w:t>
      </w:r>
    </w:p>
    <w:p w14:paraId="515D78ED" w14:textId="77777777" w:rsidR="00B47FA6" w:rsidRPr="00CB6DAA" w:rsidRDefault="00B47FA6" w:rsidP="007C6161">
      <w:pPr>
        <w:pStyle w:val="Sraopastraipa"/>
        <w:numPr>
          <w:ilvl w:val="0"/>
          <w:numId w:val="7"/>
        </w:numPr>
        <w:spacing w:line="360" w:lineRule="auto"/>
        <w:ind w:left="426"/>
        <w:jc w:val="both"/>
        <w:rPr>
          <w:rFonts w:ascii="Times New Roman" w:hAnsi="Times New Roman" w:cs="Times New Roman"/>
          <w:sz w:val="24"/>
          <w:szCs w:val="24"/>
        </w:rPr>
      </w:pPr>
      <w:r w:rsidRPr="00CB6DAA">
        <w:rPr>
          <w:rFonts w:ascii="Times New Roman" w:hAnsi="Times New Roman" w:cs="Times New Roman"/>
          <w:sz w:val="24"/>
          <w:szCs w:val="24"/>
        </w:rPr>
        <w:t xml:space="preserve">Išanalizuoti mokyklų poreikį valgyklų įrangai atnaujinti, parengti valgyklų įrangos atnaujinimo planą, suderinti su mokyklomis ir nuosekliai jį įgyvendinti. </w:t>
      </w:r>
    </w:p>
    <w:p w14:paraId="515D78EE" w14:textId="77777777" w:rsidR="00B47FA6" w:rsidRPr="00E0138E" w:rsidRDefault="00B47FA6" w:rsidP="005A2E2C">
      <w:pPr>
        <w:pStyle w:val="Sraopastraipa"/>
        <w:numPr>
          <w:ilvl w:val="0"/>
          <w:numId w:val="7"/>
        </w:numPr>
        <w:spacing w:line="360" w:lineRule="auto"/>
        <w:jc w:val="both"/>
        <w:rPr>
          <w:rFonts w:ascii="Times New Roman" w:hAnsi="Times New Roman" w:cs="Times New Roman"/>
          <w:sz w:val="24"/>
          <w:szCs w:val="24"/>
        </w:rPr>
      </w:pPr>
      <w:r w:rsidRPr="00E0138E">
        <w:rPr>
          <w:rFonts w:ascii="Times New Roman" w:hAnsi="Times New Roman" w:cs="Times New Roman"/>
          <w:sz w:val="24"/>
          <w:szCs w:val="24"/>
        </w:rPr>
        <w:t xml:space="preserve">Savivaldybės lygmeniu vykdyti viešųjų pirkimų konkursą dėl maitinimo paslaugų pirkimo bendrojo ugdymo mokykloms. </w:t>
      </w:r>
    </w:p>
    <w:p w14:paraId="515D78EF" w14:textId="77777777" w:rsidR="00B47FA6" w:rsidRPr="00E0138E" w:rsidRDefault="00B47FA6" w:rsidP="005A2E2C">
      <w:pPr>
        <w:pStyle w:val="Sraopastraipa"/>
        <w:numPr>
          <w:ilvl w:val="0"/>
          <w:numId w:val="7"/>
        </w:numPr>
        <w:spacing w:line="360" w:lineRule="auto"/>
        <w:jc w:val="both"/>
        <w:rPr>
          <w:rFonts w:ascii="Times New Roman" w:hAnsi="Times New Roman" w:cs="Times New Roman"/>
          <w:sz w:val="24"/>
          <w:szCs w:val="24"/>
        </w:rPr>
      </w:pPr>
      <w:r w:rsidRPr="00E0138E">
        <w:rPr>
          <w:rFonts w:ascii="Times New Roman" w:hAnsi="Times New Roman" w:cs="Times New Roman"/>
          <w:sz w:val="24"/>
          <w:szCs w:val="24"/>
        </w:rPr>
        <w:t>Panevėžio miesto visuomenės sveikatos biuro direktoriui peržiūrėti visuomenės sveikatos priežiūros specialisto pareigybės aprašymą ir jį papildyti valgiaraščių priežiūros funkcija, nes šiuo metu darbuotojo pareigybėje numatyta tik maitinimo organizavimo priežiūros funkcija.</w:t>
      </w:r>
    </w:p>
    <w:p w14:paraId="515D78F0" w14:textId="77777777" w:rsidR="00CB6DAA" w:rsidRPr="00E0138E" w:rsidRDefault="00B47FA6" w:rsidP="005A2E2C">
      <w:pPr>
        <w:spacing w:line="360" w:lineRule="auto"/>
        <w:jc w:val="both"/>
        <w:rPr>
          <w:rFonts w:ascii="Times New Roman" w:hAnsi="Times New Roman" w:cs="Times New Roman"/>
          <w:b/>
          <w:sz w:val="24"/>
          <w:szCs w:val="24"/>
        </w:rPr>
      </w:pPr>
      <w:r w:rsidRPr="00E0138E">
        <w:rPr>
          <w:rFonts w:ascii="Times New Roman" w:hAnsi="Times New Roman" w:cs="Times New Roman"/>
          <w:b/>
          <w:sz w:val="24"/>
          <w:szCs w:val="24"/>
        </w:rPr>
        <w:t xml:space="preserve">9. </w:t>
      </w:r>
      <w:r w:rsidR="00CB6DAA" w:rsidRPr="00E0138E">
        <w:rPr>
          <w:rFonts w:ascii="Times New Roman" w:hAnsi="Times New Roman" w:cs="Times New Roman"/>
          <w:b/>
          <w:sz w:val="24"/>
          <w:szCs w:val="24"/>
        </w:rPr>
        <w:t>Dėl ce</w:t>
      </w:r>
      <w:r w:rsidRPr="00E0138E">
        <w:rPr>
          <w:rFonts w:ascii="Times New Roman" w:hAnsi="Times New Roman" w:cs="Times New Roman"/>
          <w:b/>
          <w:sz w:val="24"/>
          <w:szCs w:val="24"/>
        </w:rPr>
        <w:t>ntralizuotos buhalterinės apskaitos Panevėžio ikimokyklinio ir bendro</w:t>
      </w:r>
      <w:r w:rsidR="00CB6DAA" w:rsidRPr="00E0138E">
        <w:rPr>
          <w:rFonts w:ascii="Times New Roman" w:hAnsi="Times New Roman" w:cs="Times New Roman"/>
          <w:b/>
          <w:sz w:val="24"/>
          <w:szCs w:val="24"/>
        </w:rPr>
        <w:t>jo ugdymo mokyklose įgyvendinimo</w:t>
      </w:r>
      <w:r w:rsidRPr="00E0138E">
        <w:rPr>
          <w:rFonts w:ascii="Times New Roman" w:hAnsi="Times New Roman" w:cs="Times New Roman"/>
          <w:b/>
          <w:sz w:val="24"/>
          <w:szCs w:val="24"/>
        </w:rPr>
        <w:t>.</w:t>
      </w:r>
    </w:p>
    <w:p w14:paraId="515D78F1" w14:textId="77777777" w:rsidR="00B47FA6" w:rsidRPr="00E0138E" w:rsidRDefault="00B47FA6" w:rsidP="005A2E2C">
      <w:pPr>
        <w:pStyle w:val="Sraopastraipa"/>
        <w:numPr>
          <w:ilvl w:val="0"/>
          <w:numId w:val="7"/>
        </w:numPr>
        <w:spacing w:line="360" w:lineRule="auto"/>
        <w:jc w:val="both"/>
        <w:rPr>
          <w:rFonts w:ascii="Times New Roman" w:hAnsi="Times New Roman" w:cs="Times New Roman"/>
          <w:b/>
          <w:sz w:val="24"/>
          <w:szCs w:val="24"/>
        </w:rPr>
      </w:pPr>
      <w:r w:rsidRPr="00E0138E">
        <w:rPr>
          <w:rFonts w:ascii="Times New Roman" w:hAnsi="Times New Roman" w:cs="Times New Roman"/>
          <w:sz w:val="24"/>
          <w:szCs w:val="24"/>
        </w:rPr>
        <w:t>Sa</w:t>
      </w:r>
      <w:r w:rsidR="00AD210A" w:rsidRPr="00E0138E">
        <w:rPr>
          <w:rFonts w:ascii="Times New Roman" w:hAnsi="Times New Roman" w:cs="Times New Roman"/>
          <w:sz w:val="24"/>
          <w:szCs w:val="24"/>
        </w:rPr>
        <w:t>vivaldybės lygmeniu suburti darbo grupę,</w:t>
      </w:r>
      <w:r w:rsidRPr="00E0138E">
        <w:rPr>
          <w:rFonts w:ascii="Times New Roman" w:hAnsi="Times New Roman" w:cs="Times New Roman"/>
          <w:sz w:val="24"/>
          <w:szCs w:val="24"/>
        </w:rPr>
        <w:t xml:space="preserve"> sudarytą iš PAC darbuotojų, mokyklų</w:t>
      </w:r>
      <w:r w:rsidR="00CB6DAA" w:rsidRPr="00E0138E">
        <w:rPr>
          <w:rFonts w:ascii="Times New Roman" w:hAnsi="Times New Roman" w:cs="Times New Roman"/>
          <w:sz w:val="24"/>
          <w:szCs w:val="24"/>
        </w:rPr>
        <w:t xml:space="preserve"> </w:t>
      </w:r>
      <w:r w:rsidRPr="00E0138E">
        <w:rPr>
          <w:rFonts w:ascii="Times New Roman" w:hAnsi="Times New Roman" w:cs="Times New Roman"/>
          <w:sz w:val="24"/>
          <w:szCs w:val="24"/>
        </w:rPr>
        <w:t>vadovų, savivaldybės atstovų, kuri:</w:t>
      </w:r>
    </w:p>
    <w:p w14:paraId="515D78F2" w14:textId="77777777" w:rsidR="00B47FA6" w:rsidRPr="00E0138E" w:rsidRDefault="00B47FA6" w:rsidP="005A2E2C">
      <w:pPr>
        <w:pStyle w:val="Sraopastraipa"/>
        <w:numPr>
          <w:ilvl w:val="0"/>
          <w:numId w:val="7"/>
        </w:numPr>
        <w:spacing w:line="360" w:lineRule="auto"/>
        <w:jc w:val="both"/>
        <w:rPr>
          <w:rFonts w:ascii="Times New Roman" w:hAnsi="Times New Roman" w:cs="Times New Roman"/>
          <w:sz w:val="24"/>
          <w:szCs w:val="24"/>
        </w:rPr>
      </w:pPr>
      <w:r w:rsidRPr="00E0138E">
        <w:rPr>
          <w:rFonts w:ascii="Times New Roman" w:hAnsi="Times New Roman" w:cs="Times New Roman"/>
          <w:sz w:val="24"/>
          <w:szCs w:val="24"/>
        </w:rPr>
        <w:t>sudarytų visoms pusėms aiškų informacijos pateikimo ir atsakomybių algoritmą:  Savivaldybės strateginio planavimo ir finansų skyrius - švietimo įstaiga - PAC,</w:t>
      </w:r>
    </w:p>
    <w:p w14:paraId="515D78F3" w14:textId="77777777" w:rsidR="00B47FA6" w:rsidRPr="00E0138E" w:rsidRDefault="00B47FA6" w:rsidP="005A2E2C">
      <w:pPr>
        <w:pStyle w:val="Sraopastraipa"/>
        <w:numPr>
          <w:ilvl w:val="0"/>
          <w:numId w:val="7"/>
        </w:numPr>
        <w:spacing w:line="360" w:lineRule="auto"/>
        <w:jc w:val="both"/>
        <w:rPr>
          <w:rFonts w:ascii="Times New Roman" w:hAnsi="Times New Roman" w:cs="Times New Roman"/>
          <w:sz w:val="24"/>
          <w:szCs w:val="24"/>
        </w:rPr>
      </w:pPr>
      <w:r w:rsidRPr="00E0138E">
        <w:rPr>
          <w:rFonts w:ascii="Times New Roman" w:hAnsi="Times New Roman" w:cs="Times New Roman"/>
          <w:sz w:val="24"/>
          <w:szCs w:val="24"/>
        </w:rPr>
        <w:t>peržiūrėtų ir įvertintų, kurios buhalterinės apskaitos funkcijos yra likusios švietimo įstaigose, kokių kompetencijų reikia toms funkcijoms atlikti ir kurios pareigybės švietimo įstaigose turi tas funkcijas atlikti,</w:t>
      </w:r>
    </w:p>
    <w:p w14:paraId="515D78F4" w14:textId="77777777" w:rsidR="00B47FA6" w:rsidRPr="00E0138E" w:rsidRDefault="00B47FA6" w:rsidP="005A2E2C">
      <w:pPr>
        <w:pStyle w:val="Sraopastraipa"/>
        <w:numPr>
          <w:ilvl w:val="0"/>
          <w:numId w:val="7"/>
        </w:numPr>
        <w:spacing w:line="360" w:lineRule="auto"/>
        <w:jc w:val="both"/>
        <w:rPr>
          <w:rFonts w:ascii="Times New Roman" w:hAnsi="Times New Roman" w:cs="Times New Roman"/>
          <w:sz w:val="24"/>
          <w:szCs w:val="24"/>
        </w:rPr>
      </w:pPr>
      <w:r w:rsidRPr="00E0138E">
        <w:rPr>
          <w:rFonts w:ascii="Times New Roman" w:hAnsi="Times New Roman" w:cs="Times New Roman"/>
          <w:sz w:val="24"/>
          <w:szCs w:val="24"/>
        </w:rPr>
        <w:t>parengti tvarkas, kokiais susitarimais turi būti paremtas PAC ir švietimo įstaigų darbas: kokios ataskaitos, kada ir kokia forma turi būti pateiktos, kokios kitos komunikavimo tvarkos turi užtikrinti dviejų įstaigų sklandų bendradarbiavimą.</w:t>
      </w:r>
    </w:p>
    <w:p w14:paraId="515D78F5" w14:textId="77777777" w:rsidR="00B47FA6" w:rsidRDefault="00B47FA6" w:rsidP="005A2E2C">
      <w:pPr>
        <w:pStyle w:val="Sraopastraipa"/>
        <w:numPr>
          <w:ilvl w:val="0"/>
          <w:numId w:val="7"/>
        </w:numPr>
        <w:spacing w:line="360" w:lineRule="auto"/>
        <w:jc w:val="both"/>
        <w:rPr>
          <w:rFonts w:ascii="Times New Roman" w:hAnsi="Times New Roman" w:cs="Times New Roman"/>
          <w:sz w:val="24"/>
          <w:szCs w:val="24"/>
        </w:rPr>
      </w:pPr>
      <w:r w:rsidRPr="00E0138E">
        <w:rPr>
          <w:rFonts w:ascii="Times New Roman" w:hAnsi="Times New Roman" w:cs="Times New Roman"/>
          <w:sz w:val="24"/>
          <w:szCs w:val="24"/>
        </w:rPr>
        <w:t>2023 m. biudžete, atsižvelgiant į mokyklos dydį (šiuo metu yra skirta 0,25 pareigybės),</w:t>
      </w:r>
      <w:r w:rsidR="00CB6DAA" w:rsidRPr="00E0138E">
        <w:rPr>
          <w:rFonts w:ascii="Times New Roman" w:hAnsi="Times New Roman" w:cs="Times New Roman"/>
          <w:sz w:val="24"/>
          <w:szCs w:val="24"/>
        </w:rPr>
        <w:t xml:space="preserve"> </w:t>
      </w:r>
      <w:r w:rsidRPr="00E0138E">
        <w:rPr>
          <w:rFonts w:ascii="Times New Roman" w:hAnsi="Times New Roman" w:cs="Times New Roman"/>
          <w:sz w:val="24"/>
          <w:szCs w:val="24"/>
        </w:rPr>
        <w:t>numatyti daugiau lėšų duomenų administratoriaus pareigybės darbo užmokesčiui.</w:t>
      </w:r>
    </w:p>
    <w:p w14:paraId="515D78F6" w14:textId="77777777" w:rsidR="00600324" w:rsidRDefault="00600324" w:rsidP="00600324">
      <w:p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 xml:space="preserve">              Tarybos priimti sprendimai yra rekomendacinio pobūdžio Savivaldybės tarybai, merui, administracijos direktoriui arba švietimo institucijoms.</w:t>
      </w:r>
    </w:p>
    <w:p w14:paraId="515D78F7" w14:textId="77777777" w:rsidR="00600324" w:rsidRPr="00600324" w:rsidRDefault="00600324" w:rsidP="00600324">
      <w:pPr>
        <w:spacing w:line="360" w:lineRule="auto"/>
        <w:ind w:firstLine="1296"/>
        <w:jc w:val="both"/>
        <w:rPr>
          <w:rFonts w:ascii="Times New Roman" w:hAnsi="Times New Roman" w:cs="Times New Roman"/>
          <w:sz w:val="24"/>
          <w:szCs w:val="24"/>
        </w:rPr>
      </w:pPr>
      <w:r w:rsidRPr="00600324">
        <w:rPr>
          <w:rFonts w:ascii="Times New Roman" w:hAnsi="Times New Roman" w:cs="Times New Roman"/>
          <w:sz w:val="24"/>
          <w:szCs w:val="24"/>
        </w:rPr>
        <w:t>Posėdžiai vyko nuotoliniu būdu, juose dalyvavo Švietimo tarybos nariai ir savivaldybės mero pavaduotojas, savivaldybės administracijos direktoriaus pavaduotojas, švietimo skyriaus ir kitų savivaldybės administracijos skyrių specialistai, švietimo įstaigų vadovai, kitų įstaigų atstovai.</w:t>
      </w:r>
    </w:p>
    <w:p w14:paraId="515D78F8" w14:textId="77777777" w:rsidR="00600324" w:rsidRPr="00600324" w:rsidRDefault="00600324" w:rsidP="00600324">
      <w:pPr>
        <w:spacing w:line="360" w:lineRule="auto"/>
        <w:jc w:val="both"/>
        <w:rPr>
          <w:rFonts w:ascii="Times New Roman" w:hAnsi="Times New Roman" w:cs="Times New Roman"/>
          <w:sz w:val="24"/>
          <w:szCs w:val="24"/>
        </w:rPr>
      </w:pPr>
      <w:r w:rsidRPr="00600324">
        <w:rPr>
          <w:rFonts w:ascii="Times New Roman" w:hAnsi="Times New Roman" w:cs="Times New Roman"/>
          <w:sz w:val="24"/>
          <w:szCs w:val="24"/>
        </w:rPr>
        <w:t xml:space="preserve">      Per ataskaitinį laikotarpį parengti 5 raštai Panevėžio miesto savivaldybės vadovams „Dėl Panevėžio miesto savivaldybės Švietimo tarybos posėdyje svarstytų klausimų“.</w:t>
      </w:r>
    </w:p>
    <w:sectPr w:rsidR="00600324" w:rsidRPr="006003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D78FB" w14:textId="77777777" w:rsidR="002736D0" w:rsidRDefault="002736D0" w:rsidP="00AD210A">
      <w:pPr>
        <w:spacing w:after="0" w:line="240" w:lineRule="auto"/>
      </w:pPr>
      <w:r>
        <w:separator/>
      </w:r>
    </w:p>
  </w:endnote>
  <w:endnote w:type="continuationSeparator" w:id="0">
    <w:p w14:paraId="515D78FC" w14:textId="77777777" w:rsidR="002736D0" w:rsidRDefault="002736D0" w:rsidP="00AD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D78F9" w14:textId="77777777" w:rsidR="002736D0" w:rsidRDefault="002736D0" w:rsidP="00AD210A">
      <w:pPr>
        <w:spacing w:after="0" w:line="240" w:lineRule="auto"/>
      </w:pPr>
      <w:r>
        <w:separator/>
      </w:r>
    </w:p>
  </w:footnote>
  <w:footnote w:type="continuationSeparator" w:id="0">
    <w:p w14:paraId="515D78FA" w14:textId="77777777" w:rsidR="002736D0" w:rsidRDefault="002736D0" w:rsidP="00AD2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765"/>
    <w:multiLevelType w:val="hybridMultilevel"/>
    <w:tmpl w:val="D98A4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97614"/>
    <w:multiLevelType w:val="hybridMultilevel"/>
    <w:tmpl w:val="342E345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2" w15:restartNumberingAfterBreak="0">
    <w:nsid w:val="08FD02F4"/>
    <w:multiLevelType w:val="hybridMultilevel"/>
    <w:tmpl w:val="E6B2E9A8"/>
    <w:lvl w:ilvl="0" w:tplc="DF86997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9E5D8A"/>
    <w:multiLevelType w:val="hybridMultilevel"/>
    <w:tmpl w:val="798201E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0DD12AFA"/>
    <w:multiLevelType w:val="hybridMultilevel"/>
    <w:tmpl w:val="F064E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027BF2"/>
    <w:multiLevelType w:val="hybridMultilevel"/>
    <w:tmpl w:val="DC987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1D7475"/>
    <w:multiLevelType w:val="hybridMultilevel"/>
    <w:tmpl w:val="05ACE834"/>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 w15:restartNumberingAfterBreak="0">
    <w:nsid w:val="3ED70171"/>
    <w:multiLevelType w:val="hybridMultilevel"/>
    <w:tmpl w:val="0A3035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0E2E48"/>
    <w:multiLevelType w:val="hybridMultilevel"/>
    <w:tmpl w:val="350EB770"/>
    <w:lvl w:ilvl="0" w:tplc="04270001">
      <w:start w:val="1"/>
      <w:numFmt w:val="bullet"/>
      <w:lvlText w:val=""/>
      <w:lvlJc w:val="left"/>
      <w:pPr>
        <w:ind w:left="360" w:hanging="360"/>
      </w:pPr>
      <w:rPr>
        <w:rFonts w:ascii="Symbol" w:hAnsi="Symbol" w:hint="default"/>
      </w:rPr>
    </w:lvl>
    <w:lvl w:ilvl="1" w:tplc="73B4272A">
      <w:start w:val="9"/>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0B12CD"/>
    <w:multiLevelType w:val="hybridMultilevel"/>
    <w:tmpl w:val="D8305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BB7D03"/>
    <w:multiLevelType w:val="hybridMultilevel"/>
    <w:tmpl w:val="33E8D2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10"/>
  </w:num>
  <w:num w:numId="6">
    <w:abstractNumId w:val="9"/>
  </w:num>
  <w:num w:numId="7">
    <w:abstractNumId w:val="8"/>
  </w:num>
  <w:num w:numId="8">
    <w:abstractNumId w:val="1"/>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3"/>
    <w:rsid w:val="00162870"/>
    <w:rsid w:val="00236DFD"/>
    <w:rsid w:val="002736D0"/>
    <w:rsid w:val="00297FD4"/>
    <w:rsid w:val="00423806"/>
    <w:rsid w:val="004255D4"/>
    <w:rsid w:val="00465FC7"/>
    <w:rsid w:val="0051128A"/>
    <w:rsid w:val="00562142"/>
    <w:rsid w:val="005A2E2C"/>
    <w:rsid w:val="00600324"/>
    <w:rsid w:val="00687684"/>
    <w:rsid w:val="0073140A"/>
    <w:rsid w:val="007C6161"/>
    <w:rsid w:val="008126C6"/>
    <w:rsid w:val="00815B8B"/>
    <w:rsid w:val="00854630"/>
    <w:rsid w:val="008631CD"/>
    <w:rsid w:val="008C7696"/>
    <w:rsid w:val="009946E3"/>
    <w:rsid w:val="00AC6836"/>
    <w:rsid w:val="00AD210A"/>
    <w:rsid w:val="00B16F6C"/>
    <w:rsid w:val="00B47FA6"/>
    <w:rsid w:val="00C52033"/>
    <w:rsid w:val="00CB6DAA"/>
    <w:rsid w:val="00D33311"/>
    <w:rsid w:val="00E0138E"/>
    <w:rsid w:val="00F70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78B7"/>
  <w15:chartTrackingRefBased/>
  <w15:docId w15:val="{D4EFED28-9FD5-4F72-AA9F-7FD167F6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128A"/>
    <w:pPr>
      <w:ind w:left="720"/>
      <w:contextualSpacing/>
    </w:pPr>
  </w:style>
  <w:style w:type="paragraph" w:styleId="Antrats">
    <w:name w:val="header"/>
    <w:basedOn w:val="prastasis"/>
    <w:link w:val="AntratsDiagrama"/>
    <w:uiPriority w:val="99"/>
    <w:unhideWhenUsed/>
    <w:rsid w:val="00AD21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210A"/>
  </w:style>
  <w:style w:type="paragraph" w:styleId="Porat">
    <w:name w:val="footer"/>
    <w:basedOn w:val="prastasis"/>
    <w:link w:val="PoratDiagrama"/>
    <w:uiPriority w:val="99"/>
    <w:unhideWhenUsed/>
    <w:rsid w:val="00AD21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5361</Words>
  <Characters>3057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Zaveckienė</dc:creator>
  <cp:lastModifiedBy>Diana Brazdžiunienė</cp:lastModifiedBy>
  <cp:revision>2</cp:revision>
  <dcterms:created xsi:type="dcterms:W3CDTF">2023-04-24T11:39:00Z</dcterms:created>
  <dcterms:modified xsi:type="dcterms:W3CDTF">2023-04-24T11:39:00Z</dcterms:modified>
</cp:coreProperties>
</file>