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>AIŠKINAMASIS RAŠTAS</w:t>
      </w:r>
    </w:p>
    <w:p w14:paraId="77C4EA45" w14:textId="51522B72" w:rsidR="00B42A26" w:rsidRPr="00AE393B" w:rsidRDefault="0021258E" w:rsidP="00B42A26">
      <w:pPr>
        <w:jc w:val="center"/>
        <w:rPr>
          <w:b/>
          <w:color w:val="000000"/>
          <w:shd w:val="clear" w:color="auto" w:fill="FFFFFF"/>
        </w:rPr>
      </w:pPr>
      <w:r w:rsidRPr="0061607E">
        <w:rPr>
          <w:b/>
          <w:color w:val="000000"/>
          <w:shd w:val="clear" w:color="auto" w:fill="FFFFFF"/>
        </w:rPr>
        <w:t xml:space="preserve">DĖL </w:t>
      </w:r>
      <w:r w:rsidR="00AE393B" w:rsidRPr="00AE393B">
        <w:rPr>
          <w:b/>
          <w:caps/>
        </w:rPr>
        <w:t>Leidimo vykdyti PANEVĖŽIO MIESTO GATVIŲ asfaltbetonio dangos paprastojo remonto (ištisinio dangos atnaujinimo) DARBŲ viešąjį pirkimą</w:t>
      </w:r>
      <w:r w:rsidR="00DB1D13">
        <w:rPr>
          <w:b/>
          <w:caps/>
        </w:rPr>
        <w:t xml:space="preserve"> </w:t>
      </w:r>
      <w:r w:rsidR="00AE393B" w:rsidRPr="00AE393B">
        <w:rPr>
          <w:b/>
        </w:rPr>
        <w:t>IR ADMINISTRACIJOS DIREKTORIUI PASIRAŠYTI SUTARTĮ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62CB5728" w:rsidR="006539FD" w:rsidRPr="00B332F8" w:rsidRDefault="00F56BB8" w:rsidP="001352EF">
      <w:pPr>
        <w:tabs>
          <w:tab w:val="left" w:pos="0"/>
        </w:tabs>
        <w:jc w:val="center"/>
      </w:pPr>
      <w:r w:rsidRPr="00B332F8">
        <w:t>20</w:t>
      </w:r>
      <w:r w:rsidR="0078280A">
        <w:t>2</w:t>
      </w:r>
      <w:r w:rsidR="00782050">
        <w:t>3</w:t>
      </w:r>
      <w:r w:rsidRPr="00B332F8">
        <w:t xml:space="preserve"> m. </w:t>
      </w:r>
      <w:r w:rsidR="00AE393B">
        <w:t xml:space="preserve">gegužės </w:t>
      </w:r>
      <w:r w:rsidR="009B32E5">
        <w:t>8</w:t>
      </w:r>
      <w:r w:rsidR="0021258E">
        <w:t xml:space="preserve"> </w:t>
      </w:r>
      <w:r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77C4EA49" w14:textId="09646759" w:rsidR="0059465A" w:rsidRDefault="00D83A57" w:rsidP="00BC166D">
      <w:pPr>
        <w:tabs>
          <w:tab w:val="left" w:pos="0"/>
        </w:tabs>
        <w:spacing w:line="360" w:lineRule="auto"/>
        <w:ind w:firstLine="709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471AAF04" w14:textId="5450E1DE" w:rsidR="00CD3F9F" w:rsidRDefault="00CD3F9F" w:rsidP="00BC166D">
      <w:pPr>
        <w:shd w:val="clear" w:color="auto" w:fill="FFFFFF"/>
        <w:spacing w:line="360" w:lineRule="auto"/>
        <w:ind w:firstLine="709"/>
        <w:jc w:val="both"/>
      </w:pPr>
      <w:r>
        <w:t>T</w:t>
      </w:r>
      <w:r w:rsidRPr="00E11633">
        <w:t>eikiama</w:t>
      </w:r>
      <w:r>
        <w:t>s</w:t>
      </w:r>
      <w:r w:rsidRPr="00E11633">
        <w:t xml:space="preserve"> </w:t>
      </w:r>
      <w:r w:rsidRPr="00FB2B73">
        <w:t xml:space="preserve">Panevėžio miesto savivaldybės </w:t>
      </w:r>
      <w:r>
        <w:t xml:space="preserve">tarybos </w:t>
      </w:r>
      <w:r w:rsidRPr="00E11633">
        <w:t>sprendimo projektas dėl leidimo vykdyti Panevėžio miesto gatvių asfaltbetonio dangos paprastojo remonto (ištisinio dangos atnaujinimo) darbų viešąjį pirkimą</w:t>
      </w:r>
      <w:r w:rsidR="00DB1D13">
        <w:t xml:space="preserve"> ir</w:t>
      </w:r>
      <w:r w:rsidRPr="00E11633">
        <w:t xml:space="preserve"> administracijos direktoriui pasirašyti darbų viešojo pirkimo sutartį bei numatyti </w:t>
      </w:r>
      <w:r w:rsidRPr="00C12021">
        <w:t>202</w:t>
      </w:r>
      <w:r>
        <w:t>3</w:t>
      </w:r>
      <w:r w:rsidRPr="00C12021">
        <w:t>–202</w:t>
      </w:r>
      <w:r>
        <w:t>5</w:t>
      </w:r>
      <w:r w:rsidRPr="00C12021">
        <w:t xml:space="preserve"> m.</w:t>
      </w:r>
      <w:r w:rsidRPr="00E11633">
        <w:t xml:space="preserve"> finansavimą iš Kelių priežiūros ir plėtros programos, savivaldybės biudžeto ar kitų finansavimo šaltinių</w:t>
      </w:r>
      <w:r>
        <w:t>.</w:t>
      </w:r>
    </w:p>
    <w:p w14:paraId="1AEC87DA" w14:textId="6073B18C" w:rsidR="00DB1D13" w:rsidRDefault="00DB1D13" w:rsidP="00BC166D">
      <w:pPr>
        <w:shd w:val="clear" w:color="auto" w:fill="FFFFFF"/>
        <w:spacing w:line="360" w:lineRule="auto"/>
        <w:ind w:firstLine="709"/>
        <w:jc w:val="both"/>
      </w:pPr>
      <w:r>
        <w:t xml:space="preserve">Pagal </w:t>
      </w:r>
      <w:r w:rsidRPr="00495FFE">
        <w:t>finansavimo galimy</w:t>
      </w:r>
      <w:r>
        <w:t xml:space="preserve">bes </w:t>
      </w:r>
      <w:r w:rsidRPr="00E11633">
        <w:t>Panevėžio miesto gatvių</w:t>
      </w:r>
      <w:r>
        <w:t xml:space="preserve"> danga kasmet atnaujinama, vykdomi gatvių kapitaliniai remontai bei rekonstrukcijos, tačiau vis dar yra remontuotinų gatvių, kurių dangas būtina atnaujinti, nes įsisenėjus gatvių defektams</w:t>
      </w:r>
      <w:r w:rsidRPr="00DB1D13">
        <w:t xml:space="preserve"> </w:t>
      </w:r>
      <w:r w:rsidRPr="00495FFE">
        <w:t>reikšmingai auga investicijų poreikis</w:t>
      </w:r>
      <w:r>
        <w:t xml:space="preserve"> tokių gatvių remontui, </w:t>
      </w:r>
      <w:r w:rsidRPr="00495FFE">
        <w:t xml:space="preserve">todėl būtina </w:t>
      </w:r>
      <w:r>
        <w:t xml:space="preserve">numatyti tęstinį </w:t>
      </w:r>
      <w:r w:rsidRPr="00495FFE">
        <w:t>finansavimą</w:t>
      </w:r>
      <w:r w:rsidRPr="00DB1D13">
        <w:t xml:space="preserve"> </w:t>
      </w:r>
      <w:r w:rsidRPr="00E11633">
        <w:t>asfaltbetonio dangos paprastojo remonto (ištisinio dangos atnaujinimo) darb</w:t>
      </w:r>
      <w:r>
        <w:t>am</w:t>
      </w:r>
      <w:r w:rsidRPr="00E11633">
        <w:t>s</w:t>
      </w:r>
      <w:r w:rsidRPr="00C12021">
        <w:t xml:space="preserve"> 202</w:t>
      </w:r>
      <w:r>
        <w:t>3</w:t>
      </w:r>
      <w:r w:rsidRPr="00C12021">
        <w:t>-202</w:t>
      </w:r>
      <w:r>
        <w:t>5</w:t>
      </w:r>
      <w:r w:rsidRPr="00E11633">
        <w:t xml:space="preserve"> </w:t>
      </w:r>
      <w:r>
        <w:t>metams</w:t>
      </w:r>
      <w:r w:rsidRPr="00495FFE">
        <w:t>.</w:t>
      </w:r>
    </w:p>
    <w:p w14:paraId="77C4EA4B" w14:textId="07414A24" w:rsidR="0059465A" w:rsidRDefault="00D83A57" w:rsidP="00BC166D">
      <w:pPr>
        <w:spacing w:line="360" w:lineRule="auto"/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318ACD9C" w14:textId="59B5ACDD" w:rsidR="00AA299B" w:rsidRDefault="009B32E5" w:rsidP="00BC166D">
      <w:pPr>
        <w:spacing w:line="360" w:lineRule="auto"/>
        <w:ind w:firstLine="709"/>
        <w:jc w:val="both"/>
      </w:pPr>
      <w:r w:rsidRPr="00E11633">
        <w:t>Panevėžio</w:t>
      </w:r>
      <w:r>
        <w:t xml:space="preserve"> miesto gatvių </w:t>
      </w:r>
      <w:r w:rsidRPr="00E11633">
        <w:t>asfaltbetonio dangos paprastojo remonto</w:t>
      </w:r>
      <w:r>
        <w:t xml:space="preserve"> darbus planuojama vykdyti </w:t>
      </w:r>
      <w:r w:rsidRPr="00C12021">
        <w:t>202</w:t>
      </w:r>
      <w:r>
        <w:t>3</w:t>
      </w:r>
      <w:r w:rsidRPr="00C12021">
        <w:t>-202</w:t>
      </w:r>
      <w:r>
        <w:t>5</w:t>
      </w:r>
      <w:r w:rsidRPr="00E11633">
        <w:t xml:space="preserve"> </w:t>
      </w:r>
      <w:r>
        <w:t>metais, būtinos lėšos darbams vykdyti turi būti suplanuotos ir numatytos taip pat trims metams.</w:t>
      </w:r>
      <w:r w:rsidRPr="009B32E5">
        <w:t xml:space="preserve"> </w:t>
      </w:r>
      <w:r w:rsidRPr="00FB2B73">
        <w:t>Vadovaujantis Panevėžio miesto savivaldybės sutarčių pasirašymo tvarkos aprašo, patvirtinto</w:t>
      </w:r>
      <w:r w:rsidR="00CD3F9F" w:rsidRPr="00CD3F9F">
        <w:t xml:space="preserve"> </w:t>
      </w:r>
      <w:r w:rsidR="00CD3F9F" w:rsidRPr="00E11633">
        <w:t xml:space="preserve">Panevėžio miesto </w:t>
      </w:r>
      <w:r w:rsidR="00CD3F9F">
        <w:t>savivaldybės t</w:t>
      </w:r>
      <w:r w:rsidRPr="00FB2B73">
        <w:t>arybos 2014 m. gegužės</w:t>
      </w:r>
      <w:r>
        <w:t xml:space="preserve"> 29 d. </w:t>
      </w:r>
      <w:r w:rsidRPr="00FB2B73">
        <w:t>sprendimu Nr.1-154, 5</w:t>
      </w:r>
      <w:r>
        <w:t xml:space="preserve"> punkto</w:t>
      </w:r>
      <w:r w:rsidRPr="00FB2B73">
        <w:t xml:space="preserve"> 10</w:t>
      </w:r>
      <w:r>
        <w:t xml:space="preserve"> </w:t>
      </w:r>
      <w:r w:rsidRPr="00FB2B73">
        <w:t>papunkčiu</w:t>
      </w:r>
      <w:r>
        <w:t>, b</w:t>
      </w:r>
      <w:r w:rsidRPr="00FB2B73">
        <w:t xml:space="preserve">e išankstinio Tarybos pritarimo negali būti sudaromos Sutartys dėl viešųjų pirkimų, kuriose prisiimami ateinančių metų finansiniai įsipareigojimai (numatant finansavimo šaltinį), </w:t>
      </w:r>
      <w:r>
        <w:t xml:space="preserve">todėl </w:t>
      </w:r>
      <w:r w:rsidRPr="00FB2B73">
        <w:t>reikalingas Tarybos pritarimas.</w:t>
      </w:r>
      <w:r>
        <w:t xml:space="preserve"> </w:t>
      </w:r>
      <w:r w:rsidRPr="00D12A01">
        <w:t>Tarybai priėmus sprendimą ir Savivaldybės administracijai įvykdžius v</w:t>
      </w:r>
      <w:r>
        <w:t>iešojo</w:t>
      </w:r>
      <w:r w:rsidRPr="00D12A01">
        <w:t xml:space="preserve"> </w:t>
      </w:r>
      <w:r>
        <w:t>pirkimo</w:t>
      </w:r>
      <w:r w:rsidRPr="00D12A01">
        <w:t xml:space="preserve"> procedūras, </w:t>
      </w:r>
      <w:r w:rsidR="00CD3F9F">
        <w:t xml:space="preserve">bus </w:t>
      </w:r>
      <w:r>
        <w:t>atlikti miesto gatvių paprastojo remonto (</w:t>
      </w:r>
      <w:r w:rsidRPr="00E11633">
        <w:t>ištisinio dangos atnaujinimo</w:t>
      </w:r>
      <w:r>
        <w:t xml:space="preserve">) darbai, </w:t>
      </w:r>
      <w:r w:rsidRPr="00E11633">
        <w:t>taip pager</w:t>
      </w:r>
      <w:r>
        <w:t>inant</w:t>
      </w:r>
      <w:r w:rsidRPr="00E11633">
        <w:t xml:space="preserve"> miesto infrastruktūros objektų būklę bei miesto architektūrinį bei urbanistinį veidą.</w:t>
      </w:r>
    </w:p>
    <w:p w14:paraId="77C4EA4D" w14:textId="34FEB0BD" w:rsidR="00D83A57" w:rsidRDefault="00D83A57" w:rsidP="00BC166D">
      <w:pPr>
        <w:tabs>
          <w:tab w:val="left" w:pos="0"/>
        </w:tabs>
        <w:spacing w:line="360" w:lineRule="auto"/>
        <w:ind w:firstLine="709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31A1ADBA" w14:textId="6829E7AF" w:rsidR="00AA299B" w:rsidRPr="00A70A5A" w:rsidRDefault="00663B24" w:rsidP="00BC166D">
      <w:pPr>
        <w:shd w:val="clear" w:color="auto" w:fill="FFFFFF"/>
        <w:spacing w:line="360" w:lineRule="auto"/>
        <w:ind w:firstLine="709"/>
        <w:jc w:val="both"/>
      </w:pPr>
      <w:r w:rsidRPr="00C12021">
        <w:t>202</w:t>
      </w:r>
      <w:r>
        <w:t>3</w:t>
      </w:r>
      <w:r w:rsidRPr="00C12021">
        <w:t>-202</w:t>
      </w:r>
      <w:r>
        <w:t>5</w:t>
      </w:r>
      <w:r w:rsidRPr="00E11633">
        <w:t xml:space="preserve"> </w:t>
      </w:r>
      <w:r>
        <w:t>meta</w:t>
      </w:r>
      <w:r w:rsidR="002615C3">
        <w:t>i</w:t>
      </w:r>
      <w:r>
        <w:t xml:space="preserve">s numatome </w:t>
      </w:r>
      <w:r w:rsidR="002615C3">
        <w:t>tęsti pradėtus paprastojo remonto darbus miesto gatvėse</w:t>
      </w:r>
      <w:r w:rsidR="00A95E3B">
        <w:t xml:space="preserve"> su asfalto danga</w:t>
      </w:r>
      <w:r w:rsidR="002615C3">
        <w:t xml:space="preserve">, </w:t>
      </w:r>
      <w:r>
        <w:t>lėšų poreik</w:t>
      </w:r>
      <w:r w:rsidR="002615C3">
        <w:t>is</w:t>
      </w:r>
      <w:r>
        <w:t xml:space="preserve"> – 5 mln. Eur</w:t>
      </w:r>
      <w:r w:rsidR="002615C3">
        <w:t xml:space="preserve">, lėšos planuojamos iš Kelių priežiūros ir plėtros programos, savivaldybės biudžeto </w:t>
      </w:r>
      <w:r w:rsidR="002615C3" w:rsidRPr="0014758D">
        <w:t xml:space="preserve">ar </w:t>
      </w:r>
      <w:r w:rsidR="002615C3">
        <w:t>kitų finansavimo šaltinių.</w:t>
      </w:r>
    </w:p>
    <w:p w14:paraId="444AEEDD" w14:textId="7EA8ED39" w:rsidR="00DE6F9B" w:rsidRDefault="00D83A57" w:rsidP="00BC166D">
      <w:pPr>
        <w:tabs>
          <w:tab w:val="left" w:pos="0"/>
        </w:tabs>
        <w:spacing w:line="360" w:lineRule="auto"/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03637ABB" w14:textId="47E777C7" w:rsidR="00BC166D" w:rsidRDefault="00BC166D" w:rsidP="00BC166D">
      <w:pPr>
        <w:shd w:val="clear" w:color="auto" w:fill="FFFFFF"/>
        <w:spacing w:line="360" w:lineRule="auto"/>
        <w:ind w:firstLine="709"/>
        <w:jc w:val="both"/>
      </w:pPr>
      <w:bookmarkStart w:id="0" w:name="_GoBack"/>
      <w:bookmarkEnd w:id="0"/>
      <w:r w:rsidRPr="00495FFE">
        <w:t xml:space="preserve">Dėl didėjančio transporto srauto ir intensyvaus </w:t>
      </w:r>
      <w:r>
        <w:t>gatvių</w:t>
      </w:r>
      <w:r w:rsidRPr="00495FFE">
        <w:t xml:space="preserve"> naudojimo </w:t>
      </w:r>
      <w:r>
        <w:t xml:space="preserve">pagal Apskaitos skyriaus duomenis </w:t>
      </w:r>
      <w:r w:rsidRPr="00E11633">
        <w:t>Panevėžio miesto gatv</w:t>
      </w:r>
      <w:r>
        <w:t>ės</w:t>
      </w:r>
      <w:r w:rsidRPr="00495FFE">
        <w:t xml:space="preserve"> nuo</w:t>
      </w:r>
      <w:r>
        <w:t xml:space="preserve"> 2015 m. sausio 1d. iki 2022 m. gruodžio 31d. nusidėvėjo – </w:t>
      </w:r>
      <w:r>
        <w:lastRenderedPageBreak/>
        <w:t>8,25 mln. Eur, šiuo laikotarpiu 65-ių gatvių paprastajam remontui buvo panaudota 11,19 mln. Eur</w:t>
      </w:r>
      <w:r w:rsidR="0099595B">
        <w:t xml:space="preserve"> (60</w:t>
      </w:r>
      <w:r w:rsidR="00E21E51">
        <w:t>,4 km)</w:t>
      </w:r>
      <w:r>
        <w:t xml:space="preserve">: 2015-2016 </w:t>
      </w:r>
      <w:r w:rsidRPr="00A70A5A">
        <w:t xml:space="preserve">metais </w:t>
      </w:r>
      <w:r>
        <w:t>buvo atlikti 4-ių</w:t>
      </w:r>
      <w:r w:rsidRPr="00A70A5A">
        <w:t xml:space="preserve"> miesto pagrindin</w:t>
      </w:r>
      <w:r>
        <w:t>ių</w:t>
      </w:r>
      <w:r w:rsidRPr="00A70A5A">
        <w:t xml:space="preserve"> gatv</w:t>
      </w:r>
      <w:r>
        <w:t xml:space="preserve">ių paprastojo remonto darbai už 0,9 mln. Eur, </w:t>
      </w:r>
      <w:r w:rsidRPr="00A70A5A">
        <w:t xml:space="preserve">2017-2019 metais </w:t>
      </w:r>
      <w:r>
        <w:t xml:space="preserve">buvo atlikti </w:t>
      </w:r>
      <w:r w:rsidRPr="00A70A5A">
        <w:t>32</w:t>
      </w:r>
      <w:r>
        <w:t>-jų</w:t>
      </w:r>
      <w:r w:rsidRPr="00A70A5A">
        <w:t xml:space="preserve"> miesto pagrindin</w:t>
      </w:r>
      <w:r>
        <w:t>ių</w:t>
      </w:r>
      <w:r w:rsidRPr="00A70A5A">
        <w:t xml:space="preserve"> gatv</w:t>
      </w:r>
      <w:r>
        <w:t>ių paprastojo remonto darbai naudojant karštojo regeneravimo būdą (</w:t>
      </w:r>
      <w:r w:rsidRPr="0096156F">
        <w:t>pakeičiant asfalto mišinio sudėtį, pridedan</w:t>
      </w:r>
      <w:r w:rsidRPr="0096156F">
        <w:rPr>
          <w:color w:val="000000"/>
        </w:rPr>
        <w:t xml:space="preserve">t medžiagų ir medžiagų mišinių </w:t>
      </w:r>
      <w:r>
        <w:t xml:space="preserve">- </w:t>
      </w:r>
      <w:r w:rsidRPr="0096156F">
        <w:t>Remix)</w:t>
      </w:r>
      <w:r>
        <w:t xml:space="preserve"> </w:t>
      </w:r>
      <w:r w:rsidRPr="00A70A5A">
        <w:t>už 4,97 mln. Eur</w:t>
      </w:r>
      <w:r>
        <w:t xml:space="preserve">, 2020-2022 metais atnaujintas </w:t>
      </w:r>
      <w:r w:rsidRPr="00E11633">
        <w:t>ištisini</w:t>
      </w:r>
      <w:r>
        <w:t>s</w:t>
      </w:r>
      <w:r w:rsidRPr="00E11633">
        <w:t xml:space="preserve"> dango</w:t>
      </w:r>
      <w:r>
        <w:t xml:space="preserve">s sluoksnis 29-ioms gatvėms už 5,39 </w:t>
      </w:r>
      <w:r w:rsidRPr="00A70A5A">
        <w:t>mln. Eur</w:t>
      </w:r>
      <w:r>
        <w:t xml:space="preserve">. </w:t>
      </w:r>
    </w:p>
    <w:p w14:paraId="74FCCCDF" w14:textId="72D26837" w:rsidR="000E1347" w:rsidRDefault="00A50C62" w:rsidP="00BC166D">
      <w:pPr>
        <w:tabs>
          <w:tab w:val="left" w:pos="0"/>
        </w:tabs>
        <w:spacing w:line="360" w:lineRule="auto"/>
        <w:ind w:firstLine="851"/>
        <w:jc w:val="both"/>
      </w:pPr>
      <w:r w:rsidRPr="00C12021">
        <w:t>202</w:t>
      </w:r>
      <w:r>
        <w:t>3</w:t>
      </w:r>
      <w:r w:rsidRPr="00C12021">
        <w:t>-202</w:t>
      </w:r>
      <w:r>
        <w:t>5</w:t>
      </w:r>
      <w:r w:rsidRPr="00E11633">
        <w:t xml:space="preserve"> </w:t>
      </w:r>
      <w:r>
        <w:t xml:space="preserve">metais </w:t>
      </w:r>
      <w:r w:rsidR="009C7553" w:rsidRPr="00C12021">
        <w:t>Panevėžio miesto</w:t>
      </w:r>
      <w:r w:rsidR="00DB1D13">
        <w:t xml:space="preserve"> </w:t>
      </w:r>
      <w:r w:rsidR="000E1347">
        <w:t>15</w:t>
      </w:r>
      <w:r>
        <w:t xml:space="preserve">-oje </w:t>
      </w:r>
      <w:r w:rsidR="009C7553" w:rsidRPr="00C12021">
        <w:t>gatv</w:t>
      </w:r>
      <w:r w:rsidR="000E1347">
        <w:t>ių</w:t>
      </w:r>
      <w:r>
        <w:t xml:space="preserve"> planuojama atlikti</w:t>
      </w:r>
      <w:r w:rsidR="009C7553" w:rsidRPr="00C12021">
        <w:t xml:space="preserve"> paprastojo remonto (ištisinio dangos atnaujinimo) darbų už </w:t>
      </w:r>
      <w:r w:rsidR="00BC166D">
        <w:t>5</w:t>
      </w:r>
      <w:r w:rsidR="009C7553" w:rsidRPr="00C12021">
        <w:t xml:space="preserve"> mln. Eur</w:t>
      </w:r>
      <w:r w:rsidR="000E1347">
        <w:t>, kurios nurodytos</w:t>
      </w:r>
      <w:r w:rsidR="009C7553" w:rsidRPr="00C12021">
        <w:t xml:space="preserve"> </w:t>
      </w:r>
      <w:r w:rsidR="000E1347">
        <w:t>Savivaldybės tarybos 2023 m. vasario 23 d. sprendimu Nr. 1-26 patvirtintame vietinės reikšmės kelių objektų prioritetinių eilių 2023–2025 metams sąraše. S</w:t>
      </w:r>
      <w:r w:rsidR="000E1347" w:rsidRPr="00843B8D">
        <w:t xml:space="preserve">u </w:t>
      </w:r>
      <w:r w:rsidR="000E1347" w:rsidRPr="00843B8D">
        <w:rPr>
          <w:color w:val="000000"/>
          <w:shd w:val="clear" w:color="auto" w:fill="FFFFFF"/>
        </w:rPr>
        <w:t>trejų metų gatvių tvarkymo prioritetiniais sąrašais</w:t>
      </w:r>
      <w:r w:rsidR="000E1347" w:rsidRPr="00843B8D">
        <w:t xml:space="preserve"> Jūs galite susipažinti Savivaldybės internetiniame puslapyje: </w:t>
      </w:r>
      <w:r w:rsidR="000E1347" w:rsidRPr="0017217F">
        <w:t>https://www.panevezys.lt/lt/veiklos-sritys/miesto-ukis/treju-metu-gatviu-g3hj.html</w:t>
      </w:r>
      <w:r w:rsidR="000E1347" w:rsidRPr="00843B8D">
        <w:t>.</w:t>
      </w:r>
    </w:p>
    <w:p w14:paraId="69A6333B" w14:textId="317A2D0F" w:rsidR="00AA299B" w:rsidRPr="00BC166D" w:rsidRDefault="009C7553" w:rsidP="00BC166D">
      <w:pPr>
        <w:tabs>
          <w:tab w:val="left" w:pos="0"/>
        </w:tabs>
        <w:spacing w:line="360" w:lineRule="auto"/>
        <w:ind w:firstLine="851"/>
        <w:jc w:val="both"/>
      </w:pPr>
      <w:r>
        <w:t>Pagal preliminarius paskaičiavimus u</w:t>
      </w:r>
      <w:r w:rsidRPr="00C12021">
        <w:t>ž šią sumą</w:t>
      </w:r>
      <w:r>
        <w:t xml:space="preserve"> planuojama</w:t>
      </w:r>
      <w:r w:rsidRPr="00C12021">
        <w:t xml:space="preserve"> sutvarkyti apie </w:t>
      </w:r>
      <w:r w:rsidR="00E21E51">
        <w:t>13,4</w:t>
      </w:r>
      <w:r w:rsidRPr="00C12021">
        <w:t xml:space="preserve"> km. asfaltuotų miesto gatvių. </w:t>
      </w:r>
      <w:r w:rsidRPr="00C12021">
        <w:rPr>
          <w:rStyle w:val="normal1"/>
          <w:color w:val="000000"/>
        </w:rPr>
        <w:t xml:space="preserve">Tik įvykdžius </w:t>
      </w:r>
      <w:r w:rsidRPr="00E11633">
        <w:t xml:space="preserve">Panevėžio miesto gatvių asfaltbetonio dangos paprastojo remonto (ištisinio dangos atnaujinimo) </w:t>
      </w:r>
      <w:r>
        <w:t xml:space="preserve">darbų </w:t>
      </w:r>
      <w:r w:rsidRPr="00C12021">
        <w:rPr>
          <w:rStyle w:val="normal1"/>
          <w:color w:val="000000"/>
        </w:rPr>
        <w:t>viešąjį pirkimą bus žinoma tiksli gatvių remonto darbų kaina</w:t>
      </w:r>
      <w:r w:rsidR="000E1347">
        <w:rPr>
          <w:rStyle w:val="normal1"/>
          <w:color w:val="000000"/>
        </w:rPr>
        <w:t>, tada galima bus vertinti tiksliau kiek gatvių bus remontuojama.</w:t>
      </w:r>
    </w:p>
    <w:p w14:paraId="77C4EA57" w14:textId="27EEBF10" w:rsidR="00434584" w:rsidRDefault="00AA299B" w:rsidP="00BC166D">
      <w:pPr>
        <w:tabs>
          <w:tab w:val="left" w:pos="0"/>
        </w:tabs>
        <w:spacing w:line="360" w:lineRule="auto"/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50A35C4C" w14:textId="1C44D51C" w:rsidR="00C858EE" w:rsidRDefault="001E313F" w:rsidP="00BC166D">
      <w:pPr>
        <w:tabs>
          <w:tab w:val="left" w:pos="0"/>
        </w:tabs>
        <w:spacing w:line="360" w:lineRule="auto"/>
        <w:ind w:firstLine="720"/>
        <w:jc w:val="both"/>
      </w:pPr>
      <w:r w:rsidRPr="00C25BD0">
        <w:t>Panevėžio miesto savivaldybės administracijos</w:t>
      </w:r>
      <w:r w:rsidR="00BC166D">
        <w:t xml:space="preserve"> ir Miesto infrastruktūros skyriaus iniciatyva.</w:t>
      </w:r>
    </w:p>
    <w:p w14:paraId="360FCE11" w14:textId="77777777" w:rsidR="005C414B" w:rsidRDefault="005C414B" w:rsidP="00BC166D">
      <w:pPr>
        <w:spacing w:line="360" w:lineRule="auto"/>
        <w:jc w:val="both"/>
      </w:pPr>
    </w:p>
    <w:p w14:paraId="77C4EA58" w14:textId="30A1C6B4" w:rsidR="00434584" w:rsidRPr="00B332F8" w:rsidRDefault="00161201" w:rsidP="00BC166D">
      <w:pPr>
        <w:spacing w:line="360" w:lineRule="auto"/>
        <w:jc w:val="both"/>
      </w:pPr>
      <w:r w:rsidRPr="00E11633">
        <w:t xml:space="preserve">Miesto infrastruktūros skyriaus </w:t>
      </w:r>
      <w:r w:rsidR="00BC166D">
        <w:t>vyriausioji specialistė</w:t>
      </w:r>
      <w:r w:rsidR="00AA299B">
        <w:tab/>
      </w:r>
      <w:r w:rsidR="00AA299B">
        <w:tab/>
      </w:r>
      <w:r w:rsidR="00BC166D">
        <w:t xml:space="preserve">              Loreta Babilauskienė</w:t>
      </w:r>
    </w:p>
    <w:p w14:paraId="77C4EA59" w14:textId="77777777" w:rsidR="0076256E" w:rsidRPr="00B332F8" w:rsidRDefault="0076256E" w:rsidP="00BC166D">
      <w:pPr>
        <w:tabs>
          <w:tab w:val="left" w:pos="0"/>
        </w:tabs>
        <w:spacing w:line="360" w:lineRule="auto"/>
        <w:ind w:firstLine="720"/>
        <w:jc w:val="both"/>
      </w:pP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1E6AD4" w14:textId="77777777" w:rsidR="00FA64E5" w:rsidRDefault="00FA64E5" w:rsidP="00A52524">
      <w:r>
        <w:separator/>
      </w:r>
    </w:p>
  </w:endnote>
  <w:endnote w:type="continuationSeparator" w:id="0">
    <w:p w14:paraId="6D8188A9" w14:textId="77777777" w:rsidR="00FA64E5" w:rsidRDefault="00FA64E5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09D129" w14:textId="77777777" w:rsidR="00FA64E5" w:rsidRDefault="00FA64E5" w:rsidP="00A52524">
      <w:r>
        <w:separator/>
      </w:r>
    </w:p>
  </w:footnote>
  <w:footnote w:type="continuationSeparator" w:id="0">
    <w:p w14:paraId="22404985" w14:textId="77777777" w:rsidR="00FA64E5" w:rsidRDefault="00FA64E5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3E7091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DD"/>
    <w:rsid w:val="00000792"/>
    <w:rsid w:val="00000D58"/>
    <w:rsid w:val="000073CA"/>
    <w:rsid w:val="0001413A"/>
    <w:rsid w:val="00014C86"/>
    <w:rsid w:val="0003001F"/>
    <w:rsid w:val="0004567B"/>
    <w:rsid w:val="00047414"/>
    <w:rsid w:val="0006183E"/>
    <w:rsid w:val="00066E6B"/>
    <w:rsid w:val="00066EF6"/>
    <w:rsid w:val="00070FD7"/>
    <w:rsid w:val="00081D67"/>
    <w:rsid w:val="000913B9"/>
    <w:rsid w:val="000C3941"/>
    <w:rsid w:val="000D4A32"/>
    <w:rsid w:val="000E1347"/>
    <w:rsid w:val="000E2F3E"/>
    <w:rsid w:val="000E6F92"/>
    <w:rsid w:val="000F47FD"/>
    <w:rsid w:val="00102FAF"/>
    <w:rsid w:val="00104049"/>
    <w:rsid w:val="00114AEB"/>
    <w:rsid w:val="00117E43"/>
    <w:rsid w:val="00133661"/>
    <w:rsid w:val="001352EF"/>
    <w:rsid w:val="001453E9"/>
    <w:rsid w:val="0014744F"/>
    <w:rsid w:val="00155035"/>
    <w:rsid w:val="00155DE4"/>
    <w:rsid w:val="00161201"/>
    <w:rsid w:val="00163CB6"/>
    <w:rsid w:val="0017148A"/>
    <w:rsid w:val="001744F5"/>
    <w:rsid w:val="00185F27"/>
    <w:rsid w:val="001868E5"/>
    <w:rsid w:val="00192CD8"/>
    <w:rsid w:val="001A3516"/>
    <w:rsid w:val="001B1B5A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E313F"/>
    <w:rsid w:val="001F6739"/>
    <w:rsid w:val="00201025"/>
    <w:rsid w:val="00207563"/>
    <w:rsid w:val="002078F7"/>
    <w:rsid w:val="00210927"/>
    <w:rsid w:val="0021258E"/>
    <w:rsid w:val="00213AB9"/>
    <w:rsid w:val="002225AF"/>
    <w:rsid w:val="00224D53"/>
    <w:rsid w:val="002265FB"/>
    <w:rsid w:val="00250B20"/>
    <w:rsid w:val="00252546"/>
    <w:rsid w:val="002615C3"/>
    <w:rsid w:val="00265C97"/>
    <w:rsid w:val="0026732C"/>
    <w:rsid w:val="00267684"/>
    <w:rsid w:val="00270237"/>
    <w:rsid w:val="002710AD"/>
    <w:rsid w:val="00272359"/>
    <w:rsid w:val="002775B0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167E2"/>
    <w:rsid w:val="003301AE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3E7091"/>
    <w:rsid w:val="004022A3"/>
    <w:rsid w:val="00404560"/>
    <w:rsid w:val="00413ACE"/>
    <w:rsid w:val="00421857"/>
    <w:rsid w:val="00434584"/>
    <w:rsid w:val="00441287"/>
    <w:rsid w:val="00450256"/>
    <w:rsid w:val="00462829"/>
    <w:rsid w:val="004A5AF0"/>
    <w:rsid w:val="004B1BA5"/>
    <w:rsid w:val="004B7BC3"/>
    <w:rsid w:val="004C20A3"/>
    <w:rsid w:val="004D3C2F"/>
    <w:rsid w:val="004E51DD"/>
    <w:rsid w:val="004E5D2B"/>
    <w:rsid w:val="004F24E2"/>
    <w:rsid w:val="00520C5A"/>
    <w:rsid w:val="00531AA9"/>
    <w:rsid w:val="00531FD1"/>
    <w:rsid w:val="005336FE"/>
    <w:rsid w:val="00536F4F"/>
    <w:rsid w:val="00573BD9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61607E"/>
    <w:rsid w:val="00616B3D"/>
    <w:rsid w:val="0061776C"/>
    <w:rsid w:val="00624480"/>
    <w:rsid w:val="00626CE6"/>
    <w:rsid w:val="00644363"/>
    <w:rsid w:val="00647385"/>
    <w:rsid w:val="006539FD"/>
    <w:rsid w:val="00663B24"/>
    <w:rsid w:val="00670701"/>
    <w:rsid w:val="00683C22"/>
    <w:rsid w:val="006961FD"/>
    <w:rsid w:val="006A041A"/>
    <w:rsid w:val="006A5BC0"/>
    <w:rsid w:val="006A7494"/>
    <w:rsid w:val="006B18C5"/>
    <w:rsid w:val="006D3591"/>
    <w:rsid w:val="006D4D71"/>
    <w:rsid w:val="006D5BC6"/>
    <w:rsid w:val="00712ADB"/>
    <w:rsid w:val="00714A6C"/>
    <w:rsid w:val="00722BA8"/>
    <w:rsid w:val="00740A90"/>
    <w:rsid w:val="00741BFD"/>
    <w:rsid w:val="0074446C"/>
    <w:rsid w:val="0075269D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C601B"/>
    <w:rsid w:val="007D0623"/>
    <w:rsid w:val="007D0BE7"/>
    <w:rsid w:val="007D7B8A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74C1"/>
    <w:rsid w:val="00874356"/>
    <w:rsid w:val="008801C6"/>
    <w:rsid w:val="00883E7D"/>
    <w:rsid w:val="0088568F"/>
    <w:rsid w:val="0089215A"/>
    <w:rsid w:val="008C6757"/>
    <w:rsid w:val="008D23DF"/>
    <w:rsid w:val="008D6C97"/>
    <w:rsid w:val="008F3CEE"/>
    <w:rsid w:val="008F7A51"/>
    <w:rsid w:val="009022A5"/>
    <w:rsid w:val="009129F1"/>
    <w:rsid w:val="009177AB"/>
    <w:rsid w:val="0092588B"/>
    <w:rsid w:val="00931AEB"/>
    <w:rsid w:val="00931EE1"/>
    <w:rsid w:val="00964813"/>
    <w:rsid w:val="00965126"/>
    <w:rsid w:val="0097074B"/>
    <w:rsid w:val="00994919"/>
    <w:rsid w:val="0099595B"/>
    <w:rsid w:val="009A020D"/>
    <w:rsid w:val="009A5FF0"/>
    <w:rsid w:val="009B0664"/>
    <w:rsid w:val="009B32E5"/>
    <w:rsid w:val="009B4236"/>
    <w:rsid w:val="009C41D2"/>
    <w:rsid w:val="009C7553"/>
    <w:rsid w:val="009D143C"/>
    <w:rsid w:val="009E54C7"/>
    <w:rsid w:val="009E6D9A"/>
    <w:rsid w:val="009F21B3"/>
    <w:rsid w:val="009F21F7"/>
    <w:rsid w:val="00A00395"/>
    <w:rsid w:val="00A11261"/>
    <w:rsid w:val="00A202DC"/>
    <w:rsid w:val="00A26F16"/>
    <w:rsid w:val="00A30713"/>
    <w:rsid w:val="00A32CC5"/>
    <w:rsid w:val="00A50C62"/>
    <w:rsid w:val="00A52524"/>
    <w:rsid w:val="00A70A5A"/>
    <w:rsid w:val="00A712F3"/>
    <w:rsid w:val="00A719D0"/>
    <w:rsid w:val="00A7365B"/>
    <w:rsid w:val="00A8785C"/>
    <w:rsid w:val="00A87C7C"/>
    <w:rsid w:val="00A901A7"/>
    <w:rsid w:val="00A94900"/>
    <w:rsid w:val="00A95E3B"/>
    <w:rsid w:val="00A968CB"/>
    <w:rsid w:val="00AA18CF"/>
    <w:rsid w:val="00AA299B"/>
    <w:rsid w:val="00AA781A"/>
    <w:rsid w:val="00AB796F"/>
    <w:rsid w:val="00AC1F11"/>
    <w:rsid w:val="00AC2FFA"/>
    <w:rsid w:val="00AD5374"/>
    <w:rsid w:val="00AE393B"/>
    <w:rsid w:val="00AE703E"/>
    <w:rsid w:val="00AF58BA"/>
    <w:rsid w:val="00B0021B"/>
    <w:rsid w:val="00B03B39"/>
    <w:rsid w:val="00B068B5"/>
    <w:rsid w:val="00B06BEE"/>
    <w:rsid w:val="00B15200"/>
    <w:rsid w:val="00B332F8"/>
    <w:rsid w:val="00B3422D"/>
    <w:rsid w:val="00B42A26"/>
    <w:rsid w:val="00B503AA"/>
    <w:rsid w:val="00B72FC6"/>
    <w:rsid w:val="00B7349A"/>
    <w:rsid w:val="00B813E5"/>
    <w:rsid w:val="00B86A53"/>
    <w:rsid w:val="00BA1BE5"/>
    <w:rsid w:val="00BB1560"/>
    <w:rsid w:val="00BB7453"/>
    <w:rsid w:val="00BB7698"/>
    <w:rsid w:val="00BC166D"/>
    <w:rsid w:val="00BD1257"/>
    <w:rsid w:val="00BD74AC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41AA1"/>
    <w:rsid w:val="00C5176B"/>
    <w:rsid w:val="00C6045F"/>
    <w:rsid w:val="00C661EB"/>
    <w:rsid w:val="00C76A01"/>
    <w:rsid w:val="00C83D58"/>
    <w:rsid w:val="00C858EE"/>
    <w:rsid w:val="00C906DE"/>
    <w:rsid w:val="00CA0399"/>
    <w:rsid w:val="00CA09B4"/>
    <w:rsid w:val="00CA0EF1"/>
    <w:rsid w:val="00CA47D8"/>
    <w:rsid w:val="00CA5474"/>
    <w:rsid w:val="00CB02C9"/>
    <w:rsid w:val="00CB11F6"/>
    <w:rsid w:val="00CC0DF0"/>
    <w:rsid w:val="00CC3385"/>
    <w:rsid w:val="00CD3F9F"/>
    <w:rsid w:val="00CE0993"/>
    <w:rsid w:val="00CE217C"/>
    <w:rsid w:val="00CE7152"/>
    <w:rsid w:val="00CE7CE2"/>
    <w:rsid w:val="00CF451D"/>
    <w:rsid w:val="00D023D3"/>
    <w:rsid w:val="00D174C7"/>
    <w:rsid w:val="00D21554"/>
    <w:rsid w:val="00D25E94"/>
    <w:rsid w:val="00D26D28"/>
    <w:rsid w:val="00D27DAE"/>
    <w:rsid w:val="00D432A9"/>
    <w:rsid w:val="00D536E3"/>
    <w:rsid w:val="00D56D4E"/>
    <w:rsid w:val="00D627C1"/>
    <w:rsid w:val="00D736F0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1D13"/>
    <w:rsid w:val="00DB3C73"/>
    <w:rsid w:val="00DC1E3B"/>
    <w:rsid w:val="00DE6688"/>
    <w:rsid w:val="00DE6F9B"/>
    <w:rsid w:val="00DF031E"/>
    <w:rsid w:val="00E01918"/>
    <w:rsid w:val="00E129C4"/>
    <w:rsid w:val="00E21E51"/>
    <w:rsid w:val="00E34311"/>
    <w:rsid w:val="00E350BE"/>
    <w:rsid w:val="00E53864"/>
    <w:rsid w:val="00E53CC3"/>
    <w:rsid w:val="00E54BAF"/>
    <w:rsid w:val="00E57C7E"/>
    <w:rsid w:val="00E61173"/>
    <w:rsid w:val="00E74C4A"/>
    <w:rsid w:val="00E86C4C"/>
    <w:rsid w:val="00E909FE"/>
    <w:rsid w:val="00E90E21"/>
    <w:rsid w:val="00E936D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EF378E"/>
    <w:rsid w:val="00F56BB8"/>
    <w:rsid w:val="00F86497"/>
    <w:rsid w:val="00F86A79"/>
    <w:rsid w:val="00F86A89"/>
    <w:rsid w:val="00F903A6"/>
    <w:rsid w:val="00F92964"/>
    <w:rsid w:val="00FA082B"/>
    <w:rsid w:val="00FA6480"/>
    <w:rsid w:val="00FA64E5"/>
    <w:rsid w:val="00FA67D5"/>
    <w:rsid w:val="00FA7A31"/>
    <w:rsid w:val="00FB0925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1">
    <w:name w:val="normal1"/>
    <w:rsid w:val="009C7553"/>
    <w:rPr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513</Words>
  <Characters>3741</Characters>
  <Application>Microsoft Office Word</Application>
  <DocSecurity>4</DocSecurity>
  <Lines>31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4246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2023-05-10T05:59:00Z</dcterms:created>
  <dcterms:modified xsi:type="dcterms:W3CDTF">2023-05-10T05:59:00Z</dcterms:modified>
</cp:coreProperties>
</file>