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C7BE3" w14:textId="073D4AD1" w:rsidR="00A923FB" w:rsidRDefault="00A923FB" w:rsidP="00A923FB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191E9A0" wp14:editId="7ADCE4AA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885C" w14:textId="77777777" w:rsidR="00A923FB" w:rsidRDefault="00A923FB" w:rsidP="00A923FB">
      <w:pPr>
        <w:jc w:val="center"/>
        <w:rPr>
          <w:szCs w:val="24"/>
        </w:rPr>
      </w:pPr>
    </w:p>
    <w:p w14:paraId="0C21038C" w14:textId="77777777" w:rsidR="00A923FB" w:rsidRDefault="00A923FB" w:rsidP="00A923FB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991C854" w14:textId="77777777" w:rsidR="00A923FB" w:rsidRDefault="00A923FB" w:rsidP="00A923FB">
      <w:pPr>
        <w:keepNext/>
        <w:jc w:val="center"/>
        <w:outlineLvl w:val="1"/>
      </w:pPr>
    </w:p>
    <w:p w14:paraId="18BF40BE" w14:textId="77777777" w:rsidR="00A923FB" w:rsidRDefault="00A923FB" w:rsidP="00A923FB">
      <w:pPr>
        <w:keepNext/>
        <w:jc w:val="center"/>
        <w:outlineLvl w:val="1"/>
      </w:pPr>
    </w:p>
    <w:p w14:paraId="7C238705" w14:textId="77777777" w:rsidR="00A923FB" w:rsidRDefault="00A923FB" w:rsidP="00A923F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FFCE63" w14:textId="2A1E30D3" w:rsidR="00A923FB" w:rsidRDefault="00A923FB" w:rsidP="00191E33">
      <w:pPr>
        <w:pStyle w:val="Antrat1"/>
      </w:pPr>
      <w:r w:rsidRPr="0012220D">
        <w:t xml:space="preserve">DĖL PRITARIMO PROJEKTO </w:t>
      </w:r>
      <w:r w:rsidRPr="0012220D">
        <w:rPr>
          <w:caps/>
        </w:rPr>
        <w:t>„</w:t>
      </w:r>
      <w:r w:rsidR="004A4499">
        <w:rPr>
          <w:caps/>
        </w:rPr>
        <w:t>Bauhau</w:t>
      </w:r>
      <w:r w:rsidR="001C3198">
        <w:rPr>
          <w:caps/>
        </w:rPr>
        <w:t>ZAS</w:t>
      </w:r>
      <w:r w:rsidR="00492507">
        <w:rPr>
          <w:caps/>
        </w:rPr>
        <w:t xml:space="preserve"> – </w:t>
      </w:r>
      <w:r w:rsidR="004A4499">
        <w:rPr>
          <w:caps/>
        </w:rPr>
        <w:t>žalesnė europa</w:t>
      </w:r>
      <w:r w:rsidRPr="0012220D">
        <w:rPr>
          <w:caps/>
        </w:rPr>
        <w:t>“</w:t>
      </w:r>
      <w:r w:rsidRPr="0012220D">
        <w:t xml:space="preserve"> PARAIŠKOS TEIKIMUI, </w:t>
      </w:r>
      <w:r w:rsidR="00CF15F6" w:rsidRPr="0012220D">
        <w:t>PROJEKTO</w:t>
      </w:r>
      <w:r w:rsidRPr="0012220D">
        <w:t xml:space="preserve"> ĮGYVENDINIMUI</w:t>
      </w:r>
      <w:r w:rsidR="00CF15F6" w:rsidRPr="0012220D">
        <w:t xml:space="preserve"> IR</w:t>
      </w:r>
      <w:r w:rsidRPr="0012220D">
        <w:t xml:space="preserve"> DALINIAM FINANSAVIMUI</w:t>
      </w:r>
      <w:r w:rsidRPr="008E2BA1">
        <w:t xml:space="preserve"> </w:t>
      </w:r>
    </w:p>
    <w:p w14:paraId="659DAAAB" w14:textId="77777777" w:rsidR="00A923FB" w:rsidRDefault="00A923FB" w:rsidP="00A923FB">
      <w:pPr>
        <w:jc w:val="center"/>
      </w:pPr>
    </w:p>
    <w:p w14:paraId="483B3357" w14:textId="77777777" w:rsidR="00A07F2D" w:rsidRPr="00A562AA" w:rsidRDefault="00A07F2D" w:rsidP="00A07F2D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gegužės 10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TSP-170</w:t>
      </w:r>
      <w:r>
        <w:fldChar w:fldCharType="end"/>
      </w:r>
      <w:bookmarkEnd w:id="2"/>
    </w:p>
    <w:p w14:paraId="345413B2" w14:textId="77777777" w:rsidR="00A923FB" w:rsidRDefault="00A923FB" w:rsidP="00A923FB">
      <w:pPr>
        <w:keepNext/>
        <w:jc w:val="center"/>
        <w:outlineLvl w:val="2"/>
        <w:rPr>
          <w:b/>
        </w:rPr>
      </w:pPr>
      <w:r>
        <w:t>Panevėžys</w:t>
      </w:r>
    </w:p>
    <w:p w14:paraId="1884566E" w14:textId="77777777" w:rsidR="00A923FB" w:rsidRDefault="00A923FB" w:rsidP="00A923FB">
      <w:pPr>
        <w:spacing w:line="360" w:lineRule="auto"/>
      </w:pPr>
    </w:p>
    <w:p w14:paraId="27F4675F" w14:textId="623857F9" w:rsidR="00A923FB" w:rsidRDefault="00A923FB" w:rsidP="00A923FB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t xml:space="preserve">Vadovaudamasi Lietuvos Respublikos vietos savivaldos įstatymo </w:t>
      </w:r>
      <w:r w:rsidR="004D638A">
        <w:t xml:space="preserve">15 straipsnio 2 dalies 19 punktu, </w:t>
      </w:r>
      <w:r w:rsidR="0075432D">
        <w:t xml:space="preserve">Lietuvos Respublikos Vyriausybės </w:t>
      </w:r>
      <w:r w:rsidR="0012220D">
        <w:t xml:space="preserve">2022 m. rugpjūčio 24 d. </w:t>
      </w:r>
      <w:r w:rsidR="0075432D">
        <w:t>nutarimu Nr. 877 „Dėl 2021</w:t>
      </w:r>
      <w:r w:rsidR="0012220D">
        <w:t>–</w:t>
      </w:r>
      <w:r w:rsidR="0075432D" w:rsidRPr="00A07F2D">
        <w:t xml:space="preserve">2027 metų Europos Sąjungos finansinio laikotarpio Europos teritorinio bendradarbiavimo tinklo (Interreg) programų įgyvendinimo Lietuvoje“ ir Interreg </w:t>
      </w:r>
      <w:r w:rsidR="00D1571D">
        <w:t xml:space="preserve">Europe </w:t>
      </w:r>
      <w:r w:rsidR="0075432D" w:rsidRPr="00A07F2D">
        <w:rPr>
          <w:shd w:val="clear" w:color="auto" w:fill="FFFFFF"/>
        </w:rPr>
        <w:t>2021</w:t>
      </w:r>
      <w:r w:rsidR="0012220D">
        <w:rPr>
          <w:shd w:val="clear" w:color="auto" w:fill="FFFFFF"/>
        </w:rPr>
        <w:t>–</w:t>
      </w:r>
      <w:r w:rsidR="0075432D" w:rsidRPr="00A07F2D">
        <w:rPr>
          <w:shd w:val="clear" w:color="auto" w:fill="FFFFFF"/>
        </w:rPr>
        <w:t>2027</w:t>
      </w:r>
      <w:r w:rsidR="0075432D" w:rsidRPr="00A07F2D">
        <w:t xml:space="preserve"> </w:t>
      </w:r>
      <w:r w:rsidR="0012220D">
        <w:t xml:space="preserve">m. </w:t>
      </w:r>
      <w:r w:rsidR="0075432D" w:rsidRPr="00A07F2D">
        <w:t xml:space="preserve">programa, </w:t>
      </w:r>
      <w:r w:rsidR="004D638A" w:rsidRPr="004D638A">
        <w:t xml:space="preserve">Panevėžio miesto savivaldybės sutarčių pasirašymo tvarkos aprašo, patvirtinto Panevėžio miesto savivaldybės tarybos 2014 m. gegužės 29 d. sprendimu Nr. 1-154 „Dėl Panevėžio miesto savivaldybės sutarčių pasirašymo tvarkos aprašo patvirtinimo ir Savivaldybės tarybos 2008 m. gegužės 29 d. sprendimo Nr. 1-17-5 1 punkto pripažinimo netekusiu galios“, 5.11 papunkčiu ir 27 punktu, </w:t>
      </w:r>
      <w:r w:rsidR="0075432D" w:rsidRPr="00A07F2D">
        <w:t>Panevėžio miesto savivaldybės taryba  n u s p r e n d ž i a</w:t>
      </w:r>
      <w:r w:rsidRPr="00A07F2D">
        <w:t>:</w:t>
      </w:r>
    </w:p>
    <w:p w14:paraId="662E5DD5" w14:textId="579BAEB4" w:rsidR="00A923FB" w:rsidRDefault="00A923FB" w:rsidP="00A923FB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  <w:rPr>
          <w:szCs w:val="24"/>
        </w:rPr>
      </w:pPr>
      <w:r>
        <w:rPr>
          <w:szCs w:val="24"/>
        </w:rPr>
        <w:t xml:space="preserve">Pritarti projekto </w:t>
      </w:r>
      <w:r w:rsidRPr="003B5F99">
        <w:rPr>
          <w:szCs w:val="24"/>
          <w:lang w:val="pt-PT"/>
        </w:rPr>
        <w:t>„</w:t>
      </w:r>
      <w:r w:rsidR="001F6F78">
        <w:rPr>
          <w:szCs w:val="24"/>
        </w:rPr>
        <w:t>Bauhau</w:t>
      </w:r>
      <w:r w:rsidR="008C0EDB">
        <w:rPr>
          <w:szCs w:val="24"/>
        </w:rPr>
        <w:t>za</w:t>
      </w:r>
      <w:r w:rsidR="001F6F78">
        <w:rPr>
          <w:szCs w:val="24"/>
        </w:rPr>
        <w:t>s</w:t>
      </w:r>
      <w:r w:rsidR="00492507">
        <w:rPr>
          <w:szCs w:val="24"/>
        </w:rPr>
        <w:t xml:space="preserve"> – </w:t>
      </w:r>
      <w:r w:rsidR="005A6684">
        <w:rPr>
          <w:szCs w:val="24"/>
        </w:rPr>
        <w:t>ž</w:t>
      </w:r>
      <w:r w:rsidR="001F6F78">
        <w:rPr>
          <w:szCs w:val="24"/>
        </w:rPr>
        <w:t>alesnė Europa</w:t>
      </w:r>
      <w:r>
        <w:rPr>
          <w:szCs w:val="24"/>
        </w:rPr>
        <w:t xml:space="preserve">“ </w:t>
      </w:r>
      <w:r w:rsidR="003C2760">
        <w:rPr>
          <w:szCs w:val="24"/>
        </w:rPr>
        <w:t>(angl. „</w:t>
      </w:r>
      <w:r w:rsidR="000745A8" w:rsidRPr="003B7AD8">
        <w:rPr>
          <w:szCs w:val="24"/>
          <w:lang w:val="es-ES"/>
        </w:rPr>
        <w:t>Supporting the integration of New European Bauhaus ideas into the regional planning processes</w:t>
      </w:r>
      <w:r w:rsidR="003C2760">
        <w:rPr>
          <w:szCs w:val="24"/>
        </w:rPr>
        <w:t xml:space="preserve">“) </w:t>
      </w:r>
      <w:r>
        <w:rPr>
          <w:szCs w:val="24"/>
        </w:rPr>
        <w:t>(toliau – Projektas) paraiškos teikimui</w:t>
      </w:r>
      <w:r w:rsidR="003C2760">
        <w:rPr>
          <w:szCs w:val="24"/>
        </w:rPr>
        <w:t xml:space="preserve"> ir </w:t>
      </w:r>
      <w:r w:rsidR="0012220D">
        <w:rPr>
          <w:szCs w:val="24"/>
        </w:rPr>
        <w:t xml:space="preserve">Projekto </w:t>
      </w:r>
      <w:r w:rsidR="003C2760">
        <w:rPr>
          <w:szCs w:val="24"/>
        </w:rPr>
        <w:t xml:space="preserve">įgyvendinimui </w:t>
      </w:r>
      <w:r w:rsidR="00C90B3E">
        <w:rPr>
          <w:szCs w:val="24"/>
        </w:rPr>
        <w:t xml:space="preserve">projekto </w:t>
      </w:r>
      <w:r w:rsidR="003C2760">
        <w:rPr>
          <w:szCs w:val="24"/>
        </w:rPr>
        <w:t>partnerio teisėmis.</w:t>
      </w:r>
    </w:p>
    <w:p w14:paraId="1BD2A8AC" w14:textId="0CA0ECD7" w:rsidR="00A923FB" w:rsidRDefault="00A923FB" w:rsidP="00A923FB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 xml:space="preserve">Prisidėti prie Projekto finansavimo ir skirti iš Savivaldybės biudžeto ne mažiau kaip </w:t>
      </w:r>
      <w:r w:rsidR="003C2760">
        <w:t>1</w:t>
      </w:r>
      <w:r>
        <w:t>0 proc. bendrojo finansavimo nuo visų tinkamų finansuoti Projekto išlaidų.</w:t>
      </w:r>
    </w:p>
    <w:p w14:paraId="7B9D7E5C" w14:textId="77777777" w:rsidR="00A923FB" w:rsidRDefault="00A923FB" w:rsidP="00A923FB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>Padengti tinkamų finansuoti išlaidų dalį, kurios nepadengia Projektui skiriamo finansavimo lėšos, ir netinkamas finansuoti, tačiau Projektui įgyvendinti būtinas, išlaidas.</w:t>
      </w:r>
    </w:p>
    <w:p w14:paraId="3F2D7CF7" w14:textId="57E261C5" w:rsidR="006C3AD2" w:rsidRDefault="00191E33" w:rsidP="006C3AD2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>Skyrus finansavimą</w:t>
      </w:r>
      <w:r w:rsidR="006C3AD2">
        <w:t xml:space="preserve">: </w:t>
      </w:r>
    </w:p>
    <w:p w14:paraId="5020A297" w14:textId="02738016" w:rsidR="006C3AD2" w:rsidRDefault="006C3AD2" w:rsidP="003B5F99">
      <w:pPr>
        <w:spacing w:line="360" w:lineRule="auto"/>
        <w:ind w:left="791" w:firstLine="60"/>
        <w:jc w:val="both"/>
      </w:pPr>
      <w:r>
        <w:t xml:space="preserve">4.1. pritarti partnerystės sutarties sudarymui su Projekto </w:t>
      </w:r>
      <w:r w:rsidR="008D1ADF">
        <w:t>vedančiuoju</w:t>
      </w:r>
      <w:r w:rsidR="00236F47">
        <w:t xml:space="preserve"> partneriu</w:t>
      </w:r>
      <w:r w:rsidR="008D1ADF">
        <w:t>;</w:t>
      </w:r>
    </w:p>
    <w:p w14:paraId="4F37B856" w14:textId="0723702A" w:rsidR="00472E20" w:rsidRDefault="00472E20" w:rsidP="003B5F99">
      <w:pPr>
        <w:spacing w:line="360" w:lineRule="auto"/>
        <w:ind w:firstLine="851"/>
        <w:jc w:val="both"/>
        <w:rPr>
          <w:szCs w:val="24"/>
        </w:rPr>
      </w:pPr>
      <w:r w:rsidRPr="00472E20">
        <w:rPr>
          <w:color w:val="000000"/>
          <w:lang w:eastAsia="lt-LT"/>
        </w:rPr>
        <w:t>4.2. p</w:t>
      </w:r>
      <w:r w:rsidRPr="00472E20">
        <w:rPr>
          <w:szCs w:val="24"/>
        </w:rPr>
        <w:t xml:space="preserve">avesti </w:t>
      </w:r>
      <w:r>
        <w:rPr>
          <w:szCs w:val="24"/>
        </w:rPr>
        <w:t>Panevėžio miesto savivaldybės administracijai</w:t>
      </w:r>
      <w:r w:rsidRPr="00472E20">
        <w:rPr>
          <w:szCs w:val="24"/>
        </w:rPr>
        <w:t xml:space="preserve"> įgyvendinti Projektą.</w:t>
      </w:r>
    </w:p>
    <w:p w14:paraId="7A73A234" w14:textId="42A73CEF" w:rsidR="00472E20" w:rsidRPr="00472E20" w:rsidRDefault="00472E20" w:rsidP="003B5F99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 w:rsidRPr="00472E20">
        <w:rPr>
          <w:szCs w:val="24"/>
        </w:rPr>
        <w:t>Įgalioti Savivaldybės administracijos direktorių pasirašyti</w:t>
      </w:r>
      <w:r w:rsidR="002A208F">
        <w:rPr>
          <w:szCs w:val="24"/>
        </w:rPr>
        <w:t xml:space="preserve"> </w:t>
      </w:r>
      <w:r w:rsidR="00492507">
        <w:rPr>
          <w:szCs w:val="24"/>
        </w:rPr>
        <w:t>p</w:t>
      </w:r>
      <w:r w:rsidR="00AB47D9">
        <w:rPr>
          <w:szCs w:val="24"/>
        </w:rPr>
        <w:t>artnerio deklaraciją</w:t>
      </w:r>
      <w:r w:rsidRPr="00472E20">
        <w:rPr>
          <w:szCs w:val="24"/>
        </w:rPr>
        <w:t>, partnerystės sutartį su Projekto vedančiuoju partneriu, finansavimo sutartį ir kitus su Projekto paraiškos teikimu ir įgyvendinimu susijusius dokumentus.</w:t>
      </w:r>
    </w:p>
    <w:p w14:paraId="77D2DA16" w14:textId="77777777" w:rsidR="00A923FB" w:rsidRDefault="00A923FB" w:rsidP="00472E20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 xml:space="preserve">Nurodyti, kad šis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402BDCE5" w14:textId="77777777" w:rsidR="00A923FB" w:rsidRDefault="00A923FB" w:rsidP="00A923FB">
      <w:pPr>
        <w:tabs>
          <w:tab w:val="left" w:pos="6946"/>
        </w:tabs>
        <w:rPr>
          <w:rFonts w:eastAsia="Calibri"/>
          <w:szCs w:val="24"/>
        </w:rPr>
      </w:pPr>
    </w:p>
    <w:p w14:paraId="25384DCB" w14:textId="5E1A3E66" w:rsidR="00CE09EC" w:rsidRPr="003B5F99" w:rsidRDefault="00A923FB" w:rsidP="003B5F99">
      <w:pPr>
        <w:tabs>
          <w:tab w:val="left" w:pos="6946"/>
        </w:tabs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szCs w:val="24"/>
        </w:rPr>
        <w:t>Rytis Mykolas Račkauskas</w:t>
      </w:r>
    </w:p>
    <w:sectPr w:rsidR="00CE09EC" w:rsidRPr="003B5F99" w:rsidSect="0079278A">
      <w:headerReference w:type="default" r:id="rId9"/>
      <w:footerReference w:type="default" r:id="rId10"/>
      <w:pgSz w:w="11906" w:h="16838"/>
      <w:pgMar w:top="1134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4567E" w14:textId="77777777" w:rsidR="00F3458F" w:rsidRDefault="00F3458F">
      <w:r>
        <w:separator/>
      </w:r>
    </w:p>
  </w:endnote>
  <w:endnote w:type="continuationSeparator" w:id="0">
    <w:p w14:paraId="6B43A11B" w14:textId="77777777" w:rsidR="00F3458F" w:rsidRDefault="00F3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E5A14" w14:textId="77777777" w:rsidR="009F03FA" w:rsidRDefault="00AD4BBE">
    <w:pPr>
      <w:tabs>
        <w:tab w:val="left" w:pos="8445"/>
      </w:tabs>
    </w:pPr>
    <w:r>
      <w:tab/>
    </w:r>
  </w:p>
  <w:p w14:paraId="58E26663" w14:textId="77777777" w:rsidR="009F03FA" w:rsidRDefault="009F03FA"/>
  <w:p w14:paraId="007EDBDB" w14:textId="77777777" w:rsidR="009F03FA" w:rsidRDefault="009F03F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B72E8" w14:textId="77777777" w:rsidR="00F3458F" w:rsidRDefault="00F3458F">
      <w:r>
        <w:separator/>
      </w:r>
    </w:p>
  </w:footnote>
  <w:footnote w:type="continuationSeparator" w:id="0">
    <w:p w14:paraId="6311B6FD" w14:textId="77777777" w:rsidR="00F3458F" w:rsidRDefault="00F34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274F9" w14:textId="77777777" w:rsidR="009F03FA" w:rsidRDefault="009F03FA">
    <w:pPr>
      <w:pStyle w:val="Antrats"/>
      <w:jc w:val="center"/>
    </w:pPr>
  </w:p>
  <w:p w14:paraId="3A7E64B3" w14:textId="77777777" w:rsidR="009F03FA" w:rsidRDefault="009F03FA">
    <w:pPr>
      <w:pStyle w:val="Antrats"/>
      <w:jc w:val="center"/>
    </w:pPr>
  </w:p>
  <w:p w14:paraId="1DEA049D" w14:textId="77777777" w:rsidR="009F03FA" w:rsidRDefault="00AD4B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6A3D91">
      <w:rPr>
        <w:noProof/>
      </w:rPr>
      <w:t>2</w:t>
    </w:r>
    <w:r>
      <w:fldChar w:fldCharType="end"/>
    </w:r>
  </w:p>
  <w:p w14:paraId="35BFCFDB" w14:textId="77777777" w:rsidR="009F03FA" w:rsidRDefault="009F03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5FF87C1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6F8D499A"/>
    <w:multiLevelType w:val="multilevel"/>
    <w:tmpl w:val="CD223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69468AF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A"/>
    <w:rsid w:val="000157DD"/>
    <w:rsid w:val="00045CCC"/>
    <w:rsid w:val="00051C97"/>
    <w:rsid w:val="000745A8"/>
    <w:rsid w:val="000B6EF5"/>
    <w:rsid w:val="000D6A8E"/>
    <w:rsid w:val="000F7560"/>
    <w:rsid w:val="0012220D"/>
    <w:rsid w:val="00122481"/>
    <w:rsid w:val="00162B7D"/>
    <w:rsid w:val="001653CF"/>
    <w:rsid w:val="00191E33"/>
    <w:rsid w:val="001C3198"/>
    <w:rsid w:val="001E34A5"/>
    <w:rsid w:val="001F59D6"/>
    <w:rsid w:val="001F6F78"/>
    <w:rsid w:val="00236F47"/>
    <w:rsid w:val="00273D81"/>
    <w:rsid w:val="002A208F"/>
    <w:rsid w:val="002E5665"/>
    <w:rsid w:val="003264C1"/>
    <w:rsid w:val="00331939"/>
    <w:rsid w:val="003338B3"/>
    <w:rsid w:val="0038122C"/>
    <w:rsid w:val="003A610B"/>
    <w:rsid w:val="003B1990"/>
    <w:rsid w:val="003B5F99"/>
    <w:rsid w:val="003C18AB"/>
    <w:rsid w:val="003C2760"/>
    <w:rsid w:val="003C37B0"/>
    <w:rsid w:val="00406DB7"/>
    <w:rsid w:val="004540B6"/>
    <w:rsid w:val="00472E20"/>
    <w:rsid w:val="004904AA"/>
    <w:rsid w:val="00492507"/>
    <w:rsid w:val="00494692"/>
    <w:rsid w:val="0049644A"/>
    <w:rsid w:val="004A4499"/>
    <w:rsid w:val="004A63D0"/>
    <w:rsid w:val="004D638A"/>
    <w:rsid w:val="005144C2"/>
    <w:rsid w:val="0053787E"/>
    <w:rsid w:val="005A0CBD"/>
    <w:rsid w:val="005A18F6"/>
    <w:rsid w:val="005A6684"/>
    <w:rsid w:val="00613F94"/>
    <w:rsid w:val="00651682"/>
    <w:rsid w:val="00661FAE"/>
    <w:rsid w:val="006934C7"/>
    <w:rsid w:val="006A3D91"/>
    <w:rsid w:val="006C3AD2"/>
    <w:rsid w:val="006F27FB"/>
    <w:rsid w:val="006F3723"/>
    <w:rsid w:val="00751028"/>
    <w:rsid w:val="0075432D"/>
    <w:rsid w:val="00770B30"/>
    <w:rsid w:val="0079278A"/>
    <w:rsid w:val="007C228F"/>
    <w:rsid w:val="007D689D"/>
    <w:rsid w:val="00806DA7"/>
    <w:rsid w:val="00813B74"/>
    <w:rsid w:val="008632DC"/>
    <w:rsid w:val="00880DB2"/>
    <w:rsid w:val="008B436B"/>
    <w:rsid w:val="008C0EDB"/>
    <w:rsid w:val="008C619A"/>
    <w:rsid w:val="008D1ADF"/>
    <w:rsid w:val="008D3CF8"/>
    <w:rsid w:val="008E1D51"/>
    <w:rsid w:val="008E2BA1"/>
    <w:rsid w:val="008E7040"/>
    <w:rsid w:val="00935843"/>
    <w:rsid w:val="00966C67"/>
    <w:rsid w:val="00973721"/>
    <w:rsid w:val="009A6966"/>
    <w:rsid w:val="009D0F30"/>
    <w:rsid w:val="009E2EB3"/>
    <w:rsid w:val="009F03FA"/>
    <w:rsid w:val="00A07F2D"/>
    <w:rsid w:val="00A14E0C"/>
    <w:rsid w:val="00A87F9E"/>
    <w:rsid w:val="00A923FB"/>
    <w:rsid w:val="00AB47D9"/>
    <w:rsid w:val="00AD4BBE"/>
    <w:rsid w:val="00AD5618"/>
    <w:rsid w:val="00AE4782"/>
    <w:rsid w:val="00B1084A"/>
    <w:rsid w:val="00B61929"/>
    <w:rsid w:val="00B67709"/>
    <w:rsid w:val="00BA2AFA"/>
    <w:rsid w:val="00BC1242"/>
    <w:rsid w:val="00BF6CED"/>
    <w:rsid w:val="00C11816"/>
    <w:rsid w:val="00C168A7"/>
    <w:rsid w:val="00C40C4B"/>
    <w:rsid w:val="00C75441"/>
    <w:rsid w:val="00C83F52"/>
    <w:rsid w:val="00C90B3E"/>
    <w:rsid w:val="00C918DA"/>
    <w:rsid w:val="00CA1A08"/>
    <w:rsid w:val="00CE09EC"/>
    <w:rsid w:val="00CF134F"/>
    <w:rsid w:val="00CF15F6"/>
    <w:rsid w:val="00D1571D"/>
    <w:rsid w:val="00D74C51"/>
    <w:rsid w:val="00D750DE"/>
    <w:rsid w:val="00D86768"/>
    <w:rsid w:val="00DB159A"/>
    <w:rsid w:val="00DB1EBC"/>
    <w:rsid w:val="00DB6B0B"/>
    <w:rsid w:val="00DC5BC3"/>
    <w:rsid w:val="00E15CC1"/>
    <w:rsid w:val="00E67A30"/>
    <w:rsid w:val="00E961E1"/>
    <w:rsid w:val="00EE40E2"/>
    <w:rsid w:val="00EF2050"/>
    <w:rsid w:val="00F32749"/>
    <w:rsid w:val="00F3458F"/>
    <w:rsid w:val="00F47B5E"/>
    <w:rsid w:val="00F6456A"/>
    <w:rsid w:val="00F82CE7"/>
    <w:rsid w:val="00FE37DD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8F2F"/>
  <w15:docId w15:val="{2FAAF7D9-ADA5-44C8-A19C-41DA268C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191E3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191E3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0754B2"/>
    <w:rPr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754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0754B2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0754B2"/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90000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0754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0754B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06DA7"/>
    <w:rPr>
      <w:color w:val="0000FF"/>
      <w:u w:val="single"/>
    </w:rPr>
  </w:style>
  <w:style w:type="paragraph" w:styleId="Pataisymai">
    <w:name w:val="Revision"/>
    <w:hidden/>
    <w:uiPriority w:val="99"/>
    <w:semiHidden/>
    <w:rsid w:val="008D3CF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C047-A1BA-4705-960D-3C65730A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1621</Words>
  <Characters>924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Company>PMS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2023-05-09T08:09:00Z</cp:lastPrinted>
  <dcterms:created xsi:type="dcterms:W3CDTF">2023-05-10T12:49:00Z</dcterms:created>
  <dcterms:modified xsi:type="dcterms:W3CDTF">2023-05-10T12:49:00Z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2019-04-12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  <property fmtid="{D5CDD505-2E9C-101B-9397-08002B2CF9AE}" pid="11" name="GrammarlyDocumentId">
    <vt:lpwstr>1d283444739308ab20c95a64395d47359dd8fcd7e916a3c163bbaa220ad934c4</vt:lpwstr>
  </property>
</Properties>
</file>