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2CBB668C" w14:textId="77777777" w:rsidR="00621AC0" w:rsidRDefault="00621AC0" w:rsidP="00621AC0">
      <w:pPr>
        <w:pStyle w:val="Antrats"/>
        <w:tabs>
          <w:tab w:val="left" w:pos="5103"/>
        </w:tabs>
        <w:jc w:val="center"/>
        <w:rPr>
          <w:b/>
          <w:caps/>
          <w:szCs w:val="22"/>
        </w:rPr>
      </w:pPr>
      <w:r>
        <w:rPr>
          <w:b/>
        </w:rPr>
        <w:t xml:space="preserve">DĖL VALSTYBĖS ILGALAIKIO </w:t>
      </w:r>
      <w:r w:rsidRPr="00EC7E7A">
        <w:rPr>
          <w:b/>
        </w:rPr>
        <w:t xml:space="preserve">MATERIALIOJO </w:t>
      </w:r>
      <w:r>
        <w:rPr>
          <w:b/>
        </w:rPr>
        <w:t>TURTO PERĖMIMO PANEVĖŽIO MIESTO SAVIVALDYBĖS NUOSAVYBĖN IR JO PERDAVIMO PANEVĖŽIO ELENOS MEZGINAITĖS VIEŠAJAI BIBLIOTEKAI</w:t>
      </w:r>
    </w:p>
    <w:p w14:paraId="7D989DD2" w14:textId="77777777" w:rsidR="0021258E" w:rsidRDefault="0021258E" w:rsidP="00B42A26">
      <w:pPr>
        <w:jc w:val="center"/>
        <w:rPr>
          <w:b/>
        </w:rPr>
      </w:pPr>
    </w:p>
    <w:p w14:paraId="77C4EA46" w14:textId="114C335B" w:rsidR="006539FD" w:rsidRPr="00B332F8" w:rsidRDefault="00F56BB8" w:rsidP="001352EF">
      <w:pPr>
        <w:tabs>
          <w:tab w:val="left" w:pos="0"/>
        </w:tabs>
        <w:jc w:val="center"/>
      </w:pPr>
      <w:r w:rsidRPr="00B332F8">
        <w:t>20</w:t>
      </w:r>
      <w:r w:rsidR="0078280A">
        <w:t>2</w:t>
      </w:r>
      <w:r w:rsidR="00782050">
        <w:t>3</w:t>
      </w:r>
      <w:r w:rsidRPr="00B332F8">
        <w:t xml:space="preserve"> m. </w:t>
      </w:r>
      <w:r w:rsidR="00A1125D">
        <w:t xml:space="preserve">gegužės </w:t>
      </w:r>
      <w:r w:rsidR="00BC6FB1">
        <w:t>5</w:t>
      </w:r>
      <w:r w:rsidR="00A1125D">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6F823C0B" w14:textId="4313517A" w:rsidR="00C858EE" w:rsidRPr="00621AC0" w:rsidRDefault="00621AC0" w:rsidP="005C414B">
      <w:pPr>
        <w:tabs>
          <w:tab w:val="left" w:pos="0"/>
        </w:tabs>
        <w:ind w:firstLine="720"/>
        <w:jc w:val="both"/>
      </w:pPr>
      <w:r>
        <w:t>Panevėžio apskrities Gabrielės Petkevičaitės-Bitės viešoji biblioteka (toliau – Biblioteka) 2023 m. balandžio 11 d. raštu Nr. S-159 „Dėl turto perdavimo“</w:t>
      </w:r>
      <w:r w:rsidRPr="00621AC0">
        <w:t xml:space="preserve"> informavo Savivaldybės administraciją, kad Biblioteka prašo savivaldybės perimti nuosavybėn Bibliotekos patikėjimo teise valdomą valstybės turtą pagal pridedamą sąrašą Lietuvos Respublikos vietos savivaldos įstatymo 6 straipsnio 13 punkte nurodytoms savivaldybės savarankiškosioms funkcijoms įgyvendinti. Perimtas Savivaldybės nuosavybėn turtas, perduodamas Panevėžio Elenos Mezginaitės viešajai bibliotekai, nes jis skirtas </w:t>
      </w:r>
      <w:r>
        <w:t>Panevėžio Elenos Mezginaitės viešosios bibliotekos veiklai Nr. 4.1.1.6 „Keitimasis knygomis tarp bibliotekų“ įgyvendinti.</w:t>
      </w:r>
    </w:p>
    <w:p w14:paraId="51CD1D5B" w14:textId="77777777" w:rsidR="00AA299B" w:rsidRDefault="00AA299B"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13FF5B9F" w14:textId="260D8D5D" w:rsidR="00C858EE" w:rsidRDefault="00621AC0" w:rsidP="005C414B">
      <w:pPr>
        <w:ind w:firstLine="709"/>
        <w:jc w:val="both"/>
      </w:pPr>
      <w:r>
        <w:rPr>
          <w:lang w:val="sv-SE"/>
        </w:rPr>
        <w:t>Valstybės turtas gali būti perduodamas savivaldybės nuosavybėn tik pagal Vyriausybės nutarimus ir esant savivaldybės tarybos sutikimui.</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94663A2"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2B8E1A15" w:rsidR="00C858EE" w:rsidRPr="00617034" w:rsidRDefault="00621AC0" w:rsidP="005C414B">
      <w:pPr>
        <w:tabs>
          <w:tab w:val="left" w:pos="0"/>
        </w:tabs>
        <w:ind w:firstLine="720"/>
        <w:jc w:val="both"/>
      </w:pPr>
      <w:r w:rsidRPr="003C44B0">
        <w:t xml:space="preserve">Perduotas turtas bus naudojamas tik savivaldybių </w:t>
      </w:r>
      <w:r>
        <w:t>savarankiškajai funkcijai įgyvendinti: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4A751578" w:rsidR="00C858EE" w:rsidRPr="00CA7C28" w:rsidRDefault="00CA7C28" w:rsidP="00C858EE">
      <w:pPr>
        <w:tabs>
          <w:tab w:val="left" w:pos="0"/>
        </w:tabs>
        <w:ind w:firstLine="720"/>
        <w:jc w:val="both"/>
      </w:pPr>
      <w:r w:rsidRPr="00CA7C28">
        <w:t>Sprendimo projektą parengė Miesto infrastruktūros skyrius</w:t>
      </w:r>
      <w:r>
        <w:t xml:space="preserve"> rem</w:t>
      </w:r>
      <w:r w:rsidR="001B5C41">
        <w:t xml:space="preserve">damasis </w:t>
      </w:r>
      <w:r w:rsidR="00621AC0">
        <w:t>Panevėžio apskrities Gabrielės Petkevičaitės-Bitės viešosios bibliotekos 2023 m. balandžio 11 d. raštu Nr. S-159 „Dėl turto perdavimo“</w:t>
      </w:r>
      <w:r w:rsidR="001B5C41">
        <w:t>.</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42F8666F" w14:textId="52963030" w:rsidR="001B5C41" w:rsidRDefault="006A0E9B" w:rsidP="00C858EE">
      <w:pPr>
        <w:tabs>
          <w:tab w:val="left" w:pos="0"/>
        </w:tabs>
        <w:ind w:firstLine="720"/>
        <w:jc w:val="both"/>
      </w:pPr>
      <w:r>
        <w:t>Panevėžio apskrities Gabrielės Petkevičaitės-Bitės viešosios bibliotekos 2023 m. balandžio 11 d. raštu Nr. S-159 „Dėl turto perdavimo“</w:t>
      </w:r>
      <w:r w:rsidR="001B5C41">
        <w:t xml:space="preserve"> </w:t>
      </w:r>
      <w:r>
        <w:t>elektroninio dokumento nuorašas</w:t>
      </w:r>
      <w:r w:rsidR="001B5C41">
        <w:t xml:space="preserve">, </w:t>
      </w:r>
      <w:r>
        <w:t>2</w:t>
      </w:r>
      <w:r w:rsidR="001B5C41">
        <w:t xml:space="preserve"> l.</w:t>
      </w:r>
    </w:p>
    <w:p w14:paraId="360FCE11" w14:textId="77777777" w:rsidR="005C414B" w:rsidRDefault="005C414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B963D" w14:textId="77777777" w:rsidR="003B540D" w:rsidRDefault="003B540D" w:rsidP="00A52524">
      <w:r>
        <w:separator/>
      </w:r>
    </w:p>
  </w:endnote>
  <w:endnote w:type="continuationSeparator" w:id="0">
    <w:p w14:paraId="5647D87F" w14:textId="77777777" w:rsidR="003B540D" w:rsidRDefault="003B540D"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64D47" w14:textId="77777777" w:rsidR="003B540D" w:rsidRDefault="003B540D" w:rsidP="00A52524">
      <w:r>
        <w:separator/>
      </w:r>
    </w:p>
  </w:footnote>
  <w:footnote w:type="continuationSeparator" w:id="0">
    <w:p w14:paraId="0D64CF19" w14:textId="77777777" w:rsidR="003B540D" w:rsidRDefault="003B540D"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3941"/>
    <w:rsid w:val="000D18A5"/>
    <w:rsid w:val="000D4A32"/>
    <w:rsid w:val="000E2F3E"/>
    <w:rsid w:val="000F47FD"/>
    <w:rsid w:val="00103254"/>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540D"/>
    <w:rsid w:val="003B6813"/>
    <w:rsid w:val="003B69B1"/>
    <w:rsid w:val="003C36C1"/>
    <w:rsid w:val="003D3883"/>
    <w:rsid w:val="003D3B6D"/>
    <w:rsid w:val="003D6483"/>
    <w:rsid w:val="003E23AE"/>
    <w:rsid w:val="003E3032"/>
    <w:rsid w:val="004022A3"/>
    <w:rsid w:val="00404560"/>
    <w:rsid w:val="00413ACE"/>
    <w:rsid w:val="00421857"/>
    <w:rsid w:val="00425640"/>
    <w:rsid w:val="00434584"/>
    <w:rsid w:val="00441287"/>
    <w:rsid w:val="00450256"/>
    <w:rsid w:val="00462829"/>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1AC0"/>
    <w:rsid w:val="00624480"/>
    <w:rsid w:val="00626CE6"/>
    <w:rsid w:val="00644363"/>
    <w:rsid w:val="00647385"/>
    <w:rsid w:val="006539FD"/>
    <w:rsid w:val="00670701"/>
    <w:rsid w:val="00683C22"/>
    <w:rsid w:val="006961FD"/>
    <w:rsid w:val="006A041A"/>
    <w:rsid w:val="006A0E9B"/>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B1560"/>
    <w:rsid w:val="00BB7453"/>
    <w:rsid w:val="00BB7698"/>
    <w:rsid w:val="00BC6FB1"/>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A15"/>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1998</Characters>
  <Application>Microsoft Office Word</Application>
  <DocSecurity>4</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2023-05-11T11:37:00Z</dcterms:created>
  <dcterms:modified xsi:type="dcterms:W3CDTF">2023-05-11T11:37:00Z</dcterms:modified>
</cp:coreProperties>
</file>