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0FD298A9" w14:textId="77777777" w:rsidR="007E0980" w:rsidRPr="00381B05" w:rsidRDefault="007E0980" w:rsidP="007E0980">
      <w:pPr>
        <w:pStyle w:val="Antrats"/>
        <w:tabs>
          <w:tab w:val="left" w:pos="5103"/>
        </w:tabs>
        <w:jc w:val="center"/>
        <w:rPr>
          <w:b/>
          <w:caps/>
        </w:rPr>
      </w:pPr>
      <w:r w:rsidRPr="00381B05">
        <w:rPr>
          <w:b/>
        </w:rPr>
        <w:t>DĖL TURTO PERDAVIMO VALDYTI, NAUDOTI IR DISPONUOTI JUO PAGAL PATIKĖJIMO SUTARTĮ AB „PANEVĖŽIO SPECIALUS AUTOTRANSPORTAS“</w:t>
      </w:r>
    </w:p>
    <w:p w14:paraId="7D989DD2" w14:textId="77777777" w:rsidR="0021258E" w:rsidRDefault="0021258E" w:rsidP="00B42A26">
      <w:pPr>
        <w:jc w:val="center"/>
        <w:rPr>
          <w:b/>
        </w:rPr>
      </w:pPr>
    </w:p>
    <w:p w14:paraId="77C4EA46" w14:textId="3CF3D8B7" w:rsidR="006539FD" w:rsidRPr="00B332F8" w:rsidRDefault="00F56BB8" w:rsidP="001352EF">
      <w:pPr>
        <w:tabs>
          <w:tab w:val="left" w:pos="0"/>
        </w:tabs>
        <w:jc w:val="center"/>
      </w:pPr>
      <w:r w:rsidRPr="00B332F8">
        <w:t>20</w:t>
      </w:r>
      <w:r w:rsidR="0078280A">
        <w:t>2</w:t>
      </w:r>
      <w:r w:rsidR="00782050">
        <w:t>3</w:t>
      </w:r>
      <w:r w:rsidRPr="00B332F8">
        <w:t xml:space="preserve"> m. </w:t>
      </w:r>
      <w:r w:rsidR="007E0980">
        <w:t>birželio 5</w:t>
      </w:r>
      <w:r w:rsidR="00A1125D">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13106061" w14:textId="77777777" w:rsidR="007E0980" w:rsidRPr="007E0980" w:rsidRDefault="007E0980" w:rsidP="007E0980">
      <w:pPr>
        <w:autoSpaceDE w:val="0"/>
        <w:autoSpaceDN w:val="0"/>
        <w:adjustRightInd w:val="0"/>
        <w:jc w:val="both"/>
      </w:pPr>
      <w:r w:rsidRPr="007E0980">
        <w:t>Siekdama sudaryti palankias sąlygas Panevėžio miesto gyventojams rūšiuoti atliekas, Panevėžio miesto savivaldybės administracija, vadovaudamasi projektų sąrašu dotacijai pagal Atliekų prevencijos ir tvarkymo programos lėšų naudojimo 2021 metais priemonių plano priemonę 3.1.1.2 „Subsidijos ir dotacijos tekstilės atliekų surinkimo konteineriams įsigyti“, patvirtintu Lietuvos Respublikos aplinkos ministerijos Aplinkos projektų valdymo agentūros direktoriaus 2022 m. balandžio 1 d. įsakymu Nr. T1-153 ir projekto finansavimo 2022 m. kovo 9 d. sutartimi Nr. (AT-D-18(2022) / 22-674, pagal 2022 m. rugsėjo 15 d prekių prikimo ir pardavimo sutartį Nr. 22-2305 nupirko konteinerius tekstilės atliekoms rinkti (iš viso 60 vnt.). Šie konteineriai bus pastatyti Panevėžio miesto teritorijoje esančiose komunalinių atliekų aikštelėse tekstilės atliekoms rūšiuoti.</w:t>
      </w:r>
    </w:p>
    <w:p w14:paraId="6F823C0B" w14:textId="780D6508" w:rsidR="00C858EE" w:rsidRDefault="00C858EE" w:rsidP="007E0980">
      <w:pPr>
        <w:autoSpaceDE w:val="0"/>
        <w:autoSpaceDN w:val="0"/>
        <w:adjustRightInd w:val="0"/>
        <w:ind w:firstLine="709"/>
        <w:jc w:val="both"/>
      </w:pPr>
    </w:p>
    <w:p w14:paraId="51CD1D5B" w14:textId="77777777" w:rsidR="00AA299B" w:rsidRDefault="00AA299B"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63E05E58" w14:textId="77777777" w:rsidR="007E0980" w:rsidRDefault="007E0980" w:rsidP="007E0980">
      <w:pPr>
        <w:ind w:firstLine="1296"/>
        <w:jc w:val="both"/>
        <w:rPr>
          <w:lang w:val="sv-SE"/>
        </w:rPr>
      </w:pPr>
      <w:r>
        <w:rPr>
          <w:lang w:val="sv-SE"/>
        </w:rPr>
        <w:t>Vadovaujantis LR vietos savivaldos įstatymo 6 str. 31 p., komunalinių atliekų tvarkymo sistemų diegimas, antrinių žaliavų surinkimo bei perdirbimo organizavimas ir sąvartynų įrengimas ir eksploatavimas yra savarankiška savivaldybės funkcija.</w:t>
      </w:r>
    </w:p>
    <w:p w14:paraId="13FF5B9F" w14:textId="3190392D" w:rsidR="00C858EE" w:rsidRDefault="007E0980" w:rsidP="007E0980">
      <w:pPr>
        <w:ind w:firstLine="709"/>
        <w:jc w:val="both"/>
      </w:pPr>
      <w:r>
        <w:rPr>
          <w:lang w:val="sv-SE"/>
        </w:rPr>
        <w:t>Vadovaujantis LR valstybės ir savivaldybių turto valdymo, naudojimo ir disponavimo juo įstatymo 12 str. 3 d., juridiniams asmenims savivaldybės turtas patikėjimo teise gali būti perduodamas pagal turto patikėjimo sutartį savivaldybių funkcijoms įgyvendinti ir tik tais atvejais, kai jie gali atlikti savivaldybių funkcijas.</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020139ED" w:rsidR="00AA299B" w:rsidRPr="00617034" w:rsidRDefault="00617034" w:rsidP="005C414B">
      <w:pPr>
        <w:tabs>
          <w:tab w:val="left" w:pos="0"/>
        </w:tabs>
        <w:ind w:firstLine="720"/>
        <w:jc w:val="both"/>
      </w:pPr>
      <w:r w:rsidRPr="00617034">
        <w:t>Savivaldybė išlaidų neturės.</w:t>
      </w:r>
      <w:r w:rsidR="007E0980">
        <w:t xml:space="preserve"> Konteinerių įsigijimo vertė – 78408,00 Eur.</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0680368A" w:rsidR="00C858EE" w:rsidRPr="00617034" w:rsidRDefault="007E0980" w:rsidP="005C414B">
      <w:pPr>
        <w:tabs>
          <w:tab w:val="left" w:pos="0"/>
        </w:tabs>
        <w:ind w:firstLine="720"/>
        <w:jc w:val="both"/>
      </w:pPr>
      <w:r w:rsidRPr="006708C8">
        <w:t xml:space="preserve">Sprendimą dėl turto perdavimo </w:t>
      </w:r>
      <w:r>
        <w:t>pagal patikėjimo sutartį</w:t>
      </w:r>
      <w:r w:rsidRPr="006708C8">
        <w:t xml:space="preserve"> juridiniams asmenims, kai jie gali atlikti savivaldybių funkcijas, priima Savivaldybės taryba.</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7FB90736" w:rsidR="00C858EE" w:rsidRPr="00CA7C28" w:rsidRDefault="00CA7C28" w:rsidP="00C858EE">
      <w:pPr>
        <w:tabs>
          <w:tab w:val="left" w:pos="0"/>
        </w:tabs>
        <w:ind w:firstLine="720"/>
        <w:jc w:val="both"/>
      </w:pPr>
      <w:r w:rsidRPr="00CA7C28">
        <w:t>Sprendimo projektą parengė Miesto infrastruktūros skyrius</w:t>
      </w:r>
      <w:r w:rsidR="001B5C41">
        <w:t>.</w:t>
      </w:r>
    </w:p>
    <w:p w14:paraId="1CA7C140" w14:textId="402EB0F7" w:rsidR="00C858EE" w:rsidRDefault="00C858EE" w:rsidP="00C858EE">
      <w:pPr>
        <w:tabs>
          <w:tab w:val="left" w:pos="0"/>
        </w:tabs>
        <w:ind w:firstLine="720"/>
        <w:jc w:val="both"/>
      </w:pPr>
    </w:p>
    <w:p w14:paraId="5A47BDFC" w14:textId="45D978B4" w:rsidR="001B5C41" w:rsidRDefault="001B5C41" w:rsidP="00C858EE">
      <w:pPr>
        <w:tabs>
          <w:tab w:val="left" w:pos="0"/>
        </w:tabs>
        <w:ind w:firstLine="720"/>
        <w:jc w:val="both"/>
      </w:pPr>
      <w:r>
        <w:t>PRIDEDAMA:</w:t>
      </w:r>
    </w:p>
    <w:p w14:paraId="63F5AA0B" w14:textId="43FF40DD" w:rsidR="007E0980" w:rsidRPr="001219D5" w:rsidRDefault="007E0980" w:rsidP="007E0980">
      <w:pPr>
        <w:ind w:firstLine="1296"/>
        <w:jc w:val="both"/>
      </w:pPr>
      <w:r>
        <w:t>Miesto infrastruktūros skyriaus 2023</w:t>
      </w:r>
      <w:r w:rsidRPr="00D42257">
        <w:t xml:space="preserve"> m. </w:t>
      </w:r>
      <w:r>
        <w:t>gegužės 15</w:t>
      </w:r>
      <w:r w:rsidRPr="00D42257">
        <w:t xml:space="preserve"> d. </w:t>
      </w:r>
      <w:r>
        <w:t>pranešimo Nr. D2-573</w:t>
      </w:r>
      <w:r w:rsidRPr="00D42257">
        <w:t xml:space="preserve"> „</w:t>
      </w:r>
      <w:r>
        <w:t xml:space="preserve">Dėl turto perdavimo“ </w:t>
      </w:r>
      <w:r w:rsidRPr="001219D5">
        <w:t xml:space="preserve">kopija, </w:t>
      </w:r>
      <w:r>
        <w:t>3</w:t>
      </w:r>
      <w:r w:rsidRPr="001219D5">
        <w:t xml:space="preserve"> l.</w:t>
      </w:r>
    </w:p>
    <w:p w14:paraId="360FCE11" w14:textId="77777777" w:rsidR="005C414B" w:rsidRDefault="005C414B"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1E57B" w14:textId="77777777" w:rsidR="00942E8A" w:rsidRDefault="00942E8A" w:rsidP="00A52524">
      <w:r>
        <w:separator/>
      </w:r>
    </w:p>
  </w:endnote>
  <w:endnote w:type="continuationSeparator" w:id="0">
    <w:p w14:paraId="7EE4CBD4" w14:textId="77777777" w:rsidR="00942E8A" w:rsidRDefault="00942E8A"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19E26" w14:textId="77777777" w:rsidR="00942E8A" w:rsidRDefault="00942E8A" w:rsidP="00A52524">
      <w:r>
        <w:separator/>
      </w:r>
    </w:p>
  </w:footnote>
  <w:footnote w:type="continuationSeparator" w:id="0">
    <w:p w14:paraId="049CBB47" w14:textId="77777777" w:rsidR="00942E8A" w:rsidRDefault="00942E8A"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B544E"/>
    <w:rsid w:val="000C3941"/>
    <w:rsid w:val="000D18A5"/>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77"/>
    <w:rsid w:val="00434584"/>
    <w:rsid w:val="00441287"/>
    <w:rsid w:val="00450256"/>
    <w:rsid w:val="00462829"/>
    <w:rsid w:val="004A5AF0"/>
    <w:rsid w:val="004B1BA5"/>
    <w:rsid w:val="004B7BC3"/>
    <w:rsid w:val="004C20A3"/>
    <w:rsid w:val="004C7E52"/>
    <w:rsid w:val="004D3C2F"/>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4480"/>
    <w:rsid w:val="00626CE6"/>
    <w:rsid w:val="00644363"/>
    <w:rsid w:val="00647385"/>
    <w:rsid w:val="006539FD"/>
    <w:rsid w:val="00670701"/>
    <w:rsid w:val="00683C22"/>
    <w:rsid w:val="006961FD"/>
    <w:rsid w:val="006A041A"/>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E0980"/>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22A5"/>
    <w:rsid w:val="009129F1"/>
    <w:rsid w:val="009177AB"/>
    <w:rsid w:val="0092588B"/>
    <w:rsid w:val="00931AEB"/>
    <w:rsid w:val="00931EE1"/>
    <w:rsid w:val="00942E8A"/>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1BE5"/>
    <w:rsid w:val="00BB1560"/>
    <w:rsid w:val="00BB7453"/>
    <w:rsid w:val="00BB7698"/>
    <w:rsid w:val="00BC6FB1"/>
    <w:rsid w:val="00BD1257"/>
    <w:rsid w:val="00BD74AC"/>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2061</Characters>
  <Application>Microsoft Office Word</Application>
  <DocSecurity>4</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2023-06-06T07:11:00Z</dcterms:created>
  <dcterms:modified xsi:type="dcterms:W3CDTF">2023-06-06T07:11:00Z</dcterms:modified>
</cp:coreProperties>
</file>