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C43DA03" w14:textId="120F8BD2" w:rsidR="00331344" w:rsidRPr="009C409B" w:rsidRDefault="00331344" w:rsidP="00331344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TURTO PERDAVIMO VALDYTI, NAUDOTI IR DISPONUOTI JUO </w:t>
      </w:r>
      <w:r>
        <w:rPr>
          <w:b/>
        </w:rPr>
        <w:t>PATIKĖJIMO TEISE PANEVĖŽIO PRADINEI MOKYKLAI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351FF0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7E0980">
        <w:t xml:space="preserve">birželio </w:t>
      </w:r>
      <w:r w:rsidR="008C4FCF">
        <w:t>7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477E94CC" w:rsidR="007E0980" w:rsidRPr="008C4FCF" w:rsidRDefault="008C4FCF" w:rsidP="008C4FCF">
      <w:pPr>
        <w:autoSpaceDE w:val="0"/>
        <w:autoSpaceDN w:val="0"/>
        <w:adjustRightInd w:val="0"/>
        <w:ind w:firstLine="709"/>
        <w:jc w:val="both"/>
      </w:pPr>
      <w:r w:rsidRPr="008C4FCF">
        <w:t xml:space="preserve">Panevėžio pradinė mokykla </w:t>
      </w:r>
      <w:r>
        <w:t>2023 m. birželio 2 d. raštu Nr. SD-165(1.8.) „Dėl trumpalaikio turto perdavimo“</w:t>
      </w:r>
      <w:r w:rsidRPr="008C4FCF">
        <w:t xml:space="preserve"> kreipėsi į Savivaldybės administraciją dėl trumpalaikio turto perdavimo, kuris buvo įsigytas vykdant iš Europos Sąjungos struktūrinių fondų lėšų bendrai finansuojamą projektą Nr.09.2.1-ESFA-V-719-01-0001 ,,Kokybės krepšelis“.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34FC01F" w14:textId="77777777" w:rsidR="008C4FCF" w:rsidRPr="006708C8" w:rsidRDefault="008C4FCF" w:rsidP="008C4FCF">
      <w:pPr>
        <w:ind w:firstLine="1418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5</w:t>
      </w:r>
      <w:r w:rsidRPr="006708C8">
        <w:t xml:space="preserve"> p., </w:t>
      </w:r>
      <w:r>
        <w:t>bendrojo lavinimo organizavimas, savivaldybės teritorijoje gyvenančių vaikų iki 16 metų mokymosi pagal privalomojo švietimo programas užtikrinimas yra savarankiškoji savivaldybės</w:t>
      </w:r>
      <w:r w:rsidRPr="006708C8">
        <w:t xml:space="preserve"> funkcija.</w:t>
      </w:r>
    </w:p>
    <w:p w14:paraId="13FF5B9F" w14:textId="6B58A8C7" w:rsidR="00C858EE" w:rsidRDefault="00C858EE" w:rsidP="007E0980">
      <w:pPr>
        <w:ind w:firstLine="709"/>
        <w:jc w:val="both"/>
      </w:pP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5955604" w:rsidR="008C4FCF" w:rsidRPr="00000AE1" w:rsidRDefault="008C4FCF" w:rsidP="008C4FCF">
      <w:pPr>
        <w:ind w:firstLine="1496"/>
        <w:jc w:val="both"/>
      </w:pPr>
      <w:r w:rsidRPr="00000AE1">
        <w:t xml:space="preserve">Projektą parengė Miesto infrastruktūros skyrius remdamasis </w:t>
      </w:r>
      <w:r w:rsidRPr="00AB1BEF">
        <w:t xml:space="preserve">Panevėžio </w:t>
      </w:r>
      <w:r>
        <w:t>pradinės mokyklos 2023 m. birželio 2 d. raštu Nr. SD-165(1.8.) „Dėl trumpalaikio turto perdavimo“</w:t>
      </w:r>
      <w:r w:rsidRPr="00000AE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5E6E1AB" w:rsidR="007E0980" w:rsidRPr="001219D5" w:rsidRDefault="008C4FCF" w:rsidP="007E0980">
      <w:pPr>
        <w:ind w:firstLine="1296"/>
        <w:jc w:val="both"/>
      </w:pPr>
      <w:r w:rsidRPr="00AB1BEF">
        <w:t xml:space="preserve">Panevėžio </w:t>
      </w:r>
      <w:r>
        <w:t>pradinės mokyklos 2023 m. birželio 2 d. rašto Nr. SD-165(1.8.) „Dėl trumpalaikio turto perdavimo“</w:t>
      </w:r>
      <w:r w:rsidR="007E0980">
        <w:t xml:space="preserve"> </w:t>
      </w:r>
      <w:r w:rsidR="007E0980" w:rsidRPr="001219D5">
        <w:t xml:space="preserve">kopija, </w:t>
      </w:r>
      <w:r w:rsidR="007E0980">
        <w:t>3</w:t>
      </w:r>
      <w:r w:rsidR="007E0980"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E5DFD" w14:textId="77777777" w:rsidR="00AA555A" w:rsidRDefault="00AA555A" w:rsidP="00A52524">
      <w:r>
        <w:separator/>
      </w:r>
    </w:p>
  </w:endnote>
  <w:endnote w:type="continuationSeparator" w:id="0">
    <w:p w14:paraId="599EBBF5" w14:textId="77777777" w:rsidR="00AA555A" w:rsidRDefault="00AA555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0F13" w14:textId="77777777" w:rsidR="00AA555A" w:rsidRDefault="00AA555A" w:rsidP="00A52524">
      <w:r>
        <w:separator/>
      </w:r>
    </w:p>
  </w:footnote>
  <w:footnote w:type="continuationSeparator" w:id="0">
    <w:p w14:paraId="6A88C0CF" w14:textId="77777777" w:rsidR="00AA555A" w:rsidRDefault="00AA555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1152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1307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2023-06-08T10:48:00Z</dcterms:created>
  <dcterms:modified xsi:type="dcterms:W3CDTF">2023-06-08T10:48:00Z</dcterms:modified>
</cp:coreProperties>
</file>