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A5913"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237A5914"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237A5915" w14:textId="77777777" w:rsidR="000D6A4A" w:rsidRPr="00F622CD" w:rsidRDefault="00C33206" w:rsidP="000D6A4A">
      <w:pPr>
        <w:jc w:val="center"/>
        <w:rPr>
          <w:rFonts w:ascii="Times New Roman" w:hAnsi="Times New Roman" w:cs="Times New Roman"/>
          <w:b/>
          <w:sz w:val="24"/>
          <w:szCs w:val="24"/>
        </w:rPr>
      </w:pPr>
      <w:r w:rsidRPr="00F622CD">
        <w:rPr>
          <w:rFonts w:ascii="Times New Roman" w:hAnsi="Times New Roman" w:cs="Times New Roman"/>
          <w:b/>
          <w:sz w:val="24"/>
          <w:szCs w:val="24"/>
        </w:rPr>
        <w:t xml:space="preserve">DĖL </w:t>
      </w:r>
      <w:r w:rsidR="00F622CD" w:rsidRPr="00F622CD">
        <w:rPr>
          <w:rFonts w:ascii="Times New Roman" w:hAnsi="Times New Roman" w:cs="Times New Roman"/>
          <w:b/>
          <w:sz w:val="24"/>
          <w:szCs w:val="24"/>
          <w:lang w:eastAsia="ru-RU"/>
        </w:rPr>
        <w:t>PANEVĖŽIO MIESTO SAVIVALDYBĖS PASIRENGIMO ĮTRAUKIOJO UGDYMO ĮGYVENDINIMUI 2023–2025 METŲ PRIEMONIŲ PLANO PATVIRTINIMO</w:t>
      </w:r>
    </w:p>
    <w:p w14:paraId="237A5916"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237A5917" w14:textId="77777777"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285241">
        <w:rPr>
          <w:rFonts w:ascii="Times New Roman" w:eastAsia="Times New Roman" w:hAnsi="Times New Roman" w:cs="Times New Roman"/>
          <w:sz w:val="24"/>
        </w:rPr>
        <w:t>birželio</w:t>
      </w:r>
      <w:r>
        <w:rPr>
          <w:rFonts w:ascii="Times New Roman" w:eastAsia="Times New Roman" w:hAnsi="Times New Roman" w:cs="Times New Roman"/>
          <w:sz w:val="24"/>
        </w:rPr>
        <w:t xml:space="preserve"> </w:t>
      </w:r>
      <w:r w:rsidR="00285241">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237A5918"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37A5919"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237A591A" w14:textId="77777777" w:rsidR="002C5E47" w:rsidRDefault="00712223" w:rsidP="00A2616F">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237A591B" w14:textId="77777777" w:rsidR="00E719EC" w:rsidRDefault="00D146DE" w:rsidP="00A2616F">
      <w:pPr>
        <w:spacing w:after="0"/>
        <w:ind w:firstLine="851"/>
        <w:jc w:val="both"/>
        <w:rPr>
          <w:rFonts w:ascii="Times New Roman" w:hAnsi="Times New Roman" w:cs="Times New Roman"/>
          <w:sz w:val="24"/>
          <w:szCs w:val="24"/>
        </w:rPr>
      </w:pPr>
      <w:r w:rsidRPr="00F622CD">
        <w:rPr>
          <w:rFonts w:ascii="Times New Roman" w:hAnsi="Times New Roman" w:cs="Times New Roman"/>
          <w:sz w:val="24"/>
          <w:szCs w:val="24"/>
          <w:lang w:eastAsia="ru-RU"/>
        </w:rPr>
        <w:t>Panevėžio miesto savivaldybės Pasirengimo įtraukiojo ugdymo įgyvendinimui 2023–2025 metų priemonių planas parengtas siekiant gerinti ikimokyklinio ir bendrojo</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ugdymo įstaigų pasirengimą ugdyti įvairių ugdymosi poreikių turinčius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vaikus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ir</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mokinius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bei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tobulinti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teikiamų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paslaugų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kokybę.</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Plane</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pateikta</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esamos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situacijos</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analizė, tikslai,</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uždaviniai, priemonės ir</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siektini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rezultatai</w:t>
      </w:r>
      <w:r w:rsidR="00A83135" w:rsidRPr="00F622CD">
        <w:rPr>
          <w:rFonts w:ascii="Times New Roman" w:hAnsi="Times New Roman" w:cs="Times New Roman"/>
          <w:sz w:val="24"/>
          <w:szCs w:val="24"/>
        </w:rPr>
        <w:t>.</w:t>
      </w:r>
      <w:r w:rsidR="00665A23" w:rsidRPr="00F622CD">
        <w:rPr>
          <w:rFonts w:ascii="Times New Roman" w:eastAsia="Calibri" w:hAnsi="Times New Roman" w:cs="Times New Roman"/>
          <w:color w:val="000000"/>
          <w:sz w:val="24"/>
          <w:szCs w:val="24"/>
        </w:rPr>
        <w:t>‎‎‎ ‎‎</w:t>
      </w:r>
      <w:r w:rsidR="00E719EC" w:rsidRPr="00E719EC">
        <w:rPr>
          <w:rFonts w:ascii="Times New Roman" w:eastAsia="Times New Roman" w:hAnsi="Times New Roman" w:cs="Times New Roman"/>
          <w:b/>
          <w:sz w:val="24"/>
        </w:rPr>
        <w:t xml:space="preserve"> </w:t>
      </w:r>
      <w:r w:rsidR="00E719EC">
        <w:rPr>
          <w:rFonts w:ascii="Times New Roman" w:eastAsia="Times New Roman" w:hAnsi="Times New Roman" w:cs="Times New Roman"/>
          <w:b/>
          <w:sz w:val="24"/>
        </w:rPr>
        <w:t>Sprendimo projekto t</w:t>
      </w:r>
      <w:r w:rsidR="00321E40" w:rsidRPr="00F622CD">
        <w:rPr>
          <w:rFonts w:ascii="Times New Roman" w:hAnsi="Times New Roman" w:cs="Times New Roman"/>
          <w:b/>
          <w:sz w:val="24"/>
          <w:szCs w:val="24"/>
        </w:rPr>
        <w:t>ikslas –</w:t>
      </w:r>
      <w:r w:rsidR="00E719EC">
        <w:rPr>
          <w:rFonts w:ascii="Times New Roman" w:hAnsi="Times New Roman" w:cs="Times New Roman"/>
          <w:b/>
          <w:sz w:val="24"/>
          <w:szCs w:val="24"/>
        </w:rPr>
        <w:t xml:space="preserve"> </w:t>
      </w:r>
      <w:r w:rsidR="00E719EC" w:rsidRPr="00A2616F">
        <w:rPr>
          <w:rFonts w:ascii="Times New Roman" w:hAnsi="Times New Roman" w:cs="Times New Roman"/>
          <w:sz w:val="24"/>
          <w:szCs w:val="24"/>
        </w:rPr>
        <w:t>patvirtinti</w:t>
      </w:r>
      <w:r w:rsidR="00E719EC">
        <w:rPr>
          <w:rFonts w:ascii="Times New Roman" w:hAnsi="Times New Roman" w:cs="Times New Roman"/>
          <w:b/>
          <w:sz w:val="24"/>
          <w:szCs w:val="24"/>
        </w:rPr>
        <w:t xml:space="preserve"> </w:t>
      </w:r>
      <w:r w:rsidR="00E719EC" w:rsidRPr="00F622CD">
        <w:rPr>
          <w:rFonts w:ascii="Times New Roman" w:hAnsi="Times New Roman" w:cs="Times New Roman"/>
          <w:sz w:val="24"/>
          <w:szCs w:val="24"/>
          <w:lang w:eastAsia="ru-RU"/>
        </w:rPr>
        <w:t xml:space="preserve">Panevėžio miesto savivaldybės </w:t>
      </w:r>
      <w:r w:rsidR="00E719EC">
        <w:rPr>
          <w:rFonts w:ascii="Times New Roman" w:hAnsi="Times New Roman" w:cs="Times New Roman"/>
          <w:b/>
          <w:sz w:val="24"/>
          <w:szCs w:val="24"/>
        </w:rPr>
        <w:t>p</w:t>
      </w:r>
      <w:r w:rsidR="00E719EC" w:rsidRPr="00F622CD">
        <w:rPr>
          <w:rFonts w:ascii="Times New Roman" w:hAnsi="Times New Roman" w:cs="Times New Roman"/>
          <w:sz w:val="24"/>
          <w:szCs w:val="24"/>
          <w:lang w:eastAsia="ru-RU"/>
        </w:rPr>
        <w:t>asirengimo įtraukiojo ugdymo įgyvendinimui 2023–2025 metų priemonių plan</w:t>
      </w:r>
      <w:r w:rsidR="00E719EC">
        <w:rPr>
          <w:rFonts w:ascii="Times New Roman" w:hAnsi="Times New Roman" w:cs="Times New Roman"/>
          <w:sz w:val="24"/>
          <w:szCs w:val="24"/>
          <w:lang w:eastAsia="ru-RU"/>
        </w:rPr>
        <w:t xml:space="preserve">ą ir </w:t>
      </w:r>
      <w:r w:rsidR="00321E40" w:rsidRPr="00F622CD">
        <w:rPr>
          <w:rFonts w:ascii="Times New Roman" w:hAnsi="Times New Roman" w:cs="Times New Roman"/>
          <w:sz w:val="24"/>
          <w:szCs w:val="24"/>
        </w:rPr>
        <w:t>tinkamai pasirengti įtraukiąjam ugdymui Panevėžio miesto švietimo įstaigose.</w:t>
      </w:r>
      <w:r w:rsidR="00F622CD">
        <w:rPr>
          <w:rFonts w:ascii="Times New Roman" w:hAnsi="Times New Roman" w:cs="Times New Roman"/>
          <w:sz w:val="24"/>
          <w:szCs w:val="24"/>
        </w:rPr>
        <w:t xml:space="preserve"> </w:t>
      </w:r>
      <w:r w:rsidR="00321E40" w:rsidRPr="00A2616F">
        <w:rPr>
          <w:rFonts w:ascii="Times New Roman" w:hAnsi="Times New Roman" w:cs="Times New Roman"/>
          <w:sz w:val="24"/>
          <w:szCs w:val="24"/>
        </w:rPr>
        <w:t>Uždaviniai:</w:t>
      </w:r>
      <w:r w:rsidR="00321E40" w:rsidRPr="00F622CD">
        <w:rPr>
          <w:rFonts w:ascii="Times New Roman" w:hAnsi="Times New Roman" w:cs="Times New Roman"/>
          <w:b/>
          <w:sz w:val="24"/>
          <w:szCs w:val="24"/>
        </w:rPr>
        <w:t xml:space="preserve"> </w:t>
      </w:r>
      <w:r w:rsidR="00321E40" w:rsidRPr="00E719EC">
        <w:rPr>
          <w:rFonts w:ascii="Times New Roman" w:hAnsi="Times New Roman" w:cs="Times New Roman"/>
          <w:sz w:val="24"/>
          <w:szCs w:val="24"/>
        </w:rPr>
        <w:t>Formuoti teigiamas mokyklų bendruomenės narių nuostatas, užtikrinant visų vaikų teisę nebūti diskriminuojamiems dėl ugdymosi poreikių įvairovės ir (ar) švietimo pagalbos reikmės</w:t>
      </w:r>
      <w:r w:rsidR="00E719EC">
        <w:rPr>
          <w:rFonts w:ascii="Times New Roman" w:hAnsi="Times New Roman" w:cs="Times New Roman"/>
          <w:sz w:val="24"/>
          <w:szCs w:val="24"/>
        </w:rPr>
        <w:t>; s</w:t>
      </w:r>
      <w:r w:rsidR="00321E40" w:rsidRPr="00E719EC">
        <w:rPr>
          <w:rFonts w:ascii="Times New Roman" w:hAnsi="Times New Roman" w:cs="Times New Roman"/>
          <w:sz w:val="24"/>
          <w:szCs w:val="24"/>
        </w:rPr>
        <w:t>tiprinti pedagogų ir švietimo pagalbos specialistų kompetencijas įtraukiojo ugdymo srityje;</w:t>
      </w:r>
      <w:r w:rsidR="00E719EC">
        <w:rPr>
          <w:rFonts w:ascii="Times New Roman" w:hAnsi="Times New Roman" w:cs="Times New Roman"/>
          <w:sz w:val="24"/>
          <w:szCs w:val="24"/>
        </w:rPr>
        <w:t xml:space="preserve"> d</w:t>
      </w:r>
      <w:r w:rsidR="00321E40" w:rsidRPr="00E719EC">
        <w:rPr>
          <w:rFonts w:ascii="Times New Roman" w:hAnsi="Times New Roman" w:cs="Times New Roman"/>
          <w:sz w:val="24"/>
          <w:szCs w:val="24"/>
        </w:rPr>
        <w:t>idinti švietimo pagalbos prieinamumą ir veiksmingumą;</w:t>
      </w:r>
      <w:r w:rsidR="00F622CD" w:rsidRPr="00E719EC">
        <w:rPr>
          <w:rFonts w:ascii="Times New Roman" w:hAnsi="Times New Roman" w:cs="Times New Roman"/>
          <w:sz w:val="24"/>
          <w:szCs w:val="24"/>
        </w:rPr>
        <w:t xml:space="preserve"> </w:t>
      </w:r>
      <w:r w:rsidR="00E719EC">
        <w:rPr>
          <w:rFonts w:ascii="Times New Roman" w:hAnsi="Times New Roman" w:cs="Times New Roman"/>
          <w:sz w:val="24"/>
          <w:szCs w:val="24"/>
        </w:rPr>
        <w:t>p</w:t>
      </w:r>
      <w:r w:rsidR="00321E40" w:rsidRPr="00E719EC">
        <w:rPr>
          <w:rFonts w:ascii="Times New Roman" w:hAnsi="Times New Roman" w:cs="Times New Roman"/>
          <w:sz w:val="24"/>
          <w:szCs w:val="24"/>
        </w:rPr>
        <w:t>ritaikyti ugdymo aplinkas ir priemones visiems bendruomenės narių poreikius</w:t>
      </w:r>
      <w:r w:rsidR="00F622CD" w:rsidRPr="00E719EC">
        <w:rPr>
          <w:rFonts w:ascii="Times New Roman" w:hAnsi="Times New Roman" w:cs="Times New Roman"/>
          <w:sz w:val="24"/>
          <w:szCs w:val="24"/>
        </w:rPr>
        <w:t>.</w:t>
      </w:r>
    </w:p>
    <w:p w14:paraId="237A591C" w14:textId="77777777" w:rsidR="002C5E47" w:rsidRPr="00E719EC" w:rsidRDefault="00493E86" w:rsidP="00A2616F">
      <w:pPr>
        <w:pStyle w:val="Sraopastraipa"/>
        <w:numPr>
          <w:ilvl w:val="0"/>
          <w:numId w:val="1"/>
        </w:numPr>
        <w:spacing w:after="0"/>
        <w:jc w:val="both"/>
        <w:rPr>
          <w:rFonts w:ascii="Times New Roman" w:eastAsia="Times New Roman" w:hAnsi="Times New Roman" w:cs="Times New Roman"/>
          <w:b/>
          <w:sz w:val="24"/>
        </w:rPr>
      </w:pPr>
      <w:r w:rsidRPr="00E719EC">
        <w:rPr>
          <w:rFonts w:ascii="Times New Roman" w:eastAsia="Times New Roman" w:hAnsi="Times New Roman" w:cs="Times New Roman"/>
          <w:b/>
          <w:sz w:val="24"/>
        </w:rPr>
        <w:t>Siūlomos teisinio reguliavimo nuostatos, lauki</w:t>
      </w:r>
      <w:r w:rsidR="00003BC1" w:rsidRPr="00E719EC">
        <w:rPr>
          <w:rFonts w:ascii="Times New Roman" w:eastAsia="Times New Roman" w:hAnsi="Times New Roman" w:cs="Times New Roman"/>
          <w:b/>
          <w:sz w:val="24"/>
        </w:rPr>
        <w:t>a</w:t>
      </w:r>
      <w:r w:rsidRPr="00E719EC">
        <w:rPr>
          <w:rFonts w:ascii="Times New Roman" w:eastAsia="Times New Roman" w:hAnsi="Times New Roman" w:cs="Times New Roman"/>
          <w:b/>
          <w:sz w:val="24"/>
        </w:rPr>
        <w:t xml:space="preserve">mi rezultatai: </w:t>
      </w:r>
    </w:p>
    <w:p w14:paraId="237A591D" w14:textId="77777777" w:rsidR="00A2616F" w:rsidRDefault="00351679" w:rsidP="00A2616F">
      <w:pPr>
        <w:tabs>
          <w:tab w:val="left" w:pos="1418"/>
        </w:tabs>
        <w:spacing w:after="0" w:line="240" w:lineRule="auto"/>
        <w:ind w:firstLine="851"/>
        <w:jc w:val="both"/>
        <w:rPr>
          <w:rFonts w:ascii="Times New Roman" w:hAnsi="Times New Roman" w:cs="Times New Roman"/>
          <w:sz w:val="24"/>
          <w:szCs w:val="24"/>
        </w:rPr>
      </w:pPr>
      <w:r w:rsidRPr="00D8116B">
        <w:rPr>
          <w:rFonts w:ascii="Times New Roman" w:eastAsia="Times New Roman" w:hAnsi="Times New Roman" w:cs="Times New Roman"/>
          <w:sz w:val="24"/>
          <w:szCs w:val="24"/>
        </w:rPr>
        <w:t xml:space="preserve">Tarybos sprendimo projektas dėl </w:t>
      </w:r>
      <w:r w:rsidRPr="00D8116B">
        <w:rPr>
          <w:rFonts w:ascii="Times New Roman" w:hAnsi="Times New Roman" w:cs="Times New Roman"/>
          <w:sz w:val="24"/>
          <w:szCs w:val="24"/>
        </w:rPr>
        <w:t>Panevėžio</w:t>
      </w:r>
      <w:r w:rsidRPr="00D8116B">
        <w:rPr>
          <w:rFonts w:ascii="Times New Roman" w:hAnsi="Times New Roman" w:cs="Times New Roman"/>
          <w:spacing w:val="-6"/>
          <w:sz w:val="24"/>
          <w:szCs w:val="24"/>
        </w:rPr>
        <w:t xml:space="preserve"> miesto </w:t>
      </w:r>
      <w:r w:rsidRPr="00D8116B">
        <w:rPr>
          <w:rFonts w:ascii="Times New Roman" w:hAnsi="Times New Roman" w:cs="Times New Roman"/>
          <w:sz w:val="24"/>
          <w:szCs w:val="24"/>
        </w:rPr>
        <w:t>savivaldybės</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pasirengimo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įtraukiojo</w:t>
      </w:r>
      <w:r w:rsidRPr="00D8116B">
        <w:rPr>
          <w:rFonts w:ascii="Times New Roman" w:hAnsi="Times New Roman" w:cs="Times New Roman"/>
          <w:spacing w:val="-4"/>
          <w:sz w:val="24"/>
          <w:szCs w:val="24"/>
        </w:rPr>
        <w:t xml:space="preserve"> </w:t>
      </w:r>
      <w:r w:rsidRPr="00D8116B">
        <w:rPr>
          <w:rFonts w:ascii="Times New Roman" w:hAnsi="Times New Roman" w:cs="Times New Roman"/>
          <w:sz w:val="24"/>
          <w:szCs w:val="24"/>
        </w:rPr>
        <w:t>ugdymo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 xml:space="preserve">įgyvendinimui </w:t>
      </w:r>
      <w:r w:rsidRPr="00D8116B">
        <w:rPr>
          <w:rFonts w:ascii="Times New Roman" w:hAnsi="Times New Roman" w:cs="Times New Roman"/>
          <w:spacing w:val="-57"/>
          <w:sz w:val="24"/>
          <w:szCs w:val="24"/>
        </w:rPr>
        <w:t xml:space="preserve"> </w:t>
      </w:r>
      <w:r w:rsidRPr="00D8116B">
        <w:rPr>
          <w:rFonts w:ascii="Times New Roman" w:hAnsi="Times New Roman" w:cs="Times New Roman"/>
          <w:sz w:val="24"/>
          <w:szCs w:val="24"/>
        </w:rPr>
        <w:t>2023–2025</w:t>
      </w:r>
      <w:r w:rsidRPr="00D8116B">
        <w:rPr>
          <w:rFonts w:ascii="Times New Roman" w:hAnsi="Times New Roman" w:cs="Times New Roman"/>
          <w:spacing w:val="-1"/>
          <w:sz w:val="24"/>
          <w:szCs w:val="24"/>
        </w:rPr>
        <w:t xml:space="preserve"> </w:t>
      </w:r>
      <w:r w:rsidRPr="00D8116B">
        <w:rPr>
          <w:rFonts w:ascii="Times New Roman" w:hAnsi="Times New Roman" w:cs="Times New Roman"/>
          <w:sz w:val="24"/>
          <w:szCs w:val="24"/>
        </w:rPr>
        <w:t>metų priemonių plano patvirtinimo yra parengtas vadovaujantis s</w:t>
      </w:r>
      <w:r w:rsidR="005917F0" w:rsidRPr="00D8116B">
        <w:rPr>
          <w:rFonts w:ascii="Times New Roman" w:eastAsia="Times New Roman" w:hAnsi="Times New Roman" w:cs="Times New Roman"/>
          <w:sz w:val="24"/>
          <w:szCs w:val="24"/>
        </w:rPr>
        <w:t>varbiausi</w:t>
      </w:r>
      <w:r w:rsidRPr="00D8116B">
        <w:rPr>
          <w:rFonts w:ascii="Times New Roman" w:eastAsia="Times New Roman" w:hAnsi="Times New Roman" w:cs="Times New Roman"/>
          <w:sz w:val="24"/>
          <w:szCs w:val="24"/>
        </w:rPr>
        <w:t>ais</w:t>
      </w:r>
      <w:r w:rsidR="005917F0" w:rsidRPr="00D8116B">
        <w:rPr>
          <w:rFonts w:ascii="Times New Roman" w:eastAsia="Times New Roman" w:hAnsi="Times New Roman" w:cs="Times New Roman"/>
          <w:sz w:val="24"/>
          <w:szCs w:val="24"/>
        </w:rPr>
        <w:t xml:space="preserve"> Lietuvos švietimą formuojanči</w:t>
      </w:r>
      <w:r w:rsidRPr="00D8116B">
        <w:rPr>
          <w:rFonts w:ascii="Times New Roman" w:eastAsia="Times New Roman" w:hAnsi="Times New Roman" w:cs="Times New Roman"/>
          <w:sz w:val="24"/>
          <w:szCs w:val="24"/>
        </w:rPr>
        <w:t>ais dokumentais, kuriuose</w:t>
      </w:r>
      <w:r w:rsidR="005917F0" w:rsidRPr="00D8116B">
        <w:rPr>
          <w:rFonts w:ascii="Times New Roman" w:eastAsia="Times New Roman" w:hAnsi="Times New Roman" w:cs="Times New Roman"/>
          <w:sz w:val="24"/>
          <w:szCs w:val="24"/>
        </w:rPr>
        <w:t xml:space="preserve"> atliepiamos įtraukties švietime nuostatos.</w:t>
      </w:r>
      <w:r w:rsidR="009D25D9" w:rsidRPr="00D8116B">
        <w:rPr>
          <w:rFonts w:ascii="Times New Roman" w:eastAsia="Times New Roman" w:hAnsi="Times New Roman" w:cs="Times New Roman"/>
          <w:sz w:val="24"/>
          <w:szCs w:val="24"/>
        </w:rPr>
        <w:t xml:space="preserve"> Pasirengimo įgyvendinti </w:t>
      </w:r>
      <w:r w:rsidR="00EA2410" w:rsidRPr="00D8116B">
        <w:rPr>
          <w:rFonts w:ascii="Times New Roman" w:eastAsia="Times New Roman" w:hAnsi="Times New Roman" w:cs="Times New Roman"/>
          <w:sz w:val="24"/>
          <w:szCs w:val="24"/>
        </w:rPr>
        <w:t xml:space="preserve">Švietimo įstatymo </w:t>
      </w:r>
      <w:r w:rsidR="003274FE" w:rsidRPr="00D8116B">
        <w:rPr>
          <w:rFonts w:ascii="Times New Roman" w:hAnsi="Times New Roman" w:cs="Times New Roman"/>
          <w:sz w:val="24"/>
          <w:szCs w:val="24"/>
        </w:rPr>
        <w:t>Nr. I-1489 5, 14, 21, 29, 30, 34 ir 36</w:t>
      </w:r>
      <w:r w:rsidR="003274FE" w:rsidRPr="00D8116B">
        <w:rPr>
          <w:rFonts w:ascii="Times New Roman" w:hAnsi="Times New Roman" w:cs="Times New Roman"/>
          <w:spacing w:val="1"/>
          <w:sz w:val="24"/>
          <w:szCs w:val="24"/>
        </w:rPr>
        <w:t xml:space="preserve"> </w:t>
      </w:r>
      <w:r w:rsidR="003274FE" w:rsidRPr="00D8116B">
        <w:rPr>
          <w:rFonts w:ascii="Times New Roman" w:hAnsi="Times New Roman" w:cs="Times New Roman"/>
          <w:sz w:val="24"/>
          <w:szCs w:val="24"/>
        </w:rPr>
        <w:t>straipsnių</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pakeitimo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ir</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įstatymo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papildymo</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45¹</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straipsniu</w:t>
      </w:r>
      <w:r w:rsidR="003274FE" w:rsidRPr="00D8116B">
        <w:rPr>
          <w:rFonts w:ascii="Times New Roman" w:hAnsi="Times New Roman" w:cs="Times New Roman"/>
          <w:spacing w:val="-4"/>
          <w:sz w:val="24"/>
          <w:szCs w:val="24"/>
        </w:rPr>
        <w:t xml:space="preserve"> </w:t>
      </w:r>
      <w:r w:rsidR="000B7F5D" w:rsidRPr="00D8116B">
        <w:rPr>
          <w:rFonts w:ascii="Times New Roman" w:hAnsi="Times New Roman" w:cs="Times New Roman"/>
          <w:sz w:val="24"/>
          <w:szCs w:val="24"/>
        </w:rPr>
        <w:t>nuostatų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2021–2024</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metų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veiksmų</w:t>
      </w:r>
      <w:r w:rsidR="003274FE" w:rsidRPr="00D8116B">
        <w:rPr>
          <w:rFonts w:ascii="Times New Roman" w:hAnsi="Times New Roman" w:cs="Times New Roman"/>
          <w:spacing w:val="-4"/>
          <w:sz w:val="24"/>
          <w:szCs w:val="24"/>
        </w:rPr>
        <w:t xml:space="preserve"> </w:t>
      </w:r>
      <w:r w:rsidR="00EA2410" w:rsidRPr="00D8116B">
        <w:rPr>
          <w:rFonts w:ascii="Times New Roman" w:hAnsi="Times New Roman" w:cs="Times New Roman"/>
          <w:sz w:val="24"/>
          <w:szCs w:val="24"/>
        </w:rPr>
        <w:t>plane nurodomas tikslas pašalinti fizines, emocines, informacines, socialines kl</w:t>
      </w:r>
      <w:r w:rsidRPr="00D8116B">
        <w:rPr>
          <w:rFonts w:ascii="Times New Roman" w:hAnsi="Times New Roman" w:cs="Times New Roman"/>
          <w:sz w:val="24"/>
          <w:szCs w:val="24"/>
        </w:rPr>
        <w:t>i</w:t>
      </w:r>
      <w:r w:rsidR="00EA2410" w:rsidRPr="00D8116B">
        <w:rPr>
          <w:rFonts w:ascii="Times New Roman" w:hAnsi="Times New Roman" w:cs="Times New Roman"/>
          <w:sz w:val="24"/>
          <w:szCs w:val="24"/>
        </w:rPr>
        <w:t>ūtis ir užtikri</w:t>
      </w:r>
      <w:r w:rsidRPr="00D8116B">
        <w:rPr>
          <w:rFonts w:ascii="Times New Roman" w:hAnsi="Times New Roman" w:cs="Times New Roman"/>
          <w:sz w:val="24"/>
          <w:szCs w:val="24"/>
        </w:rPr>
        <w:t>nti kokybišką švietimą kiekvien</w:t>
      </w:r>
      <w:r w:rsidR="00EA2410" w:rsidRPr="00D8116B">
        <w:rPr>
          <w:rFonts w:ascii="Times New Roman" w:hAnsi="Times New Roman" w:cs="Times New Roman"/>
          <w:sz w:val="24"/>
          <w:szCs w:val="24"/>
        </w:rPr>
        <w:t>am vaikui mokantis drauge su savo bendraamžiais jam artimiausioje švietimo įstaigoje, suteikiant reikalingą, jo ugdymosi poreikius atliepiančią pagalbą.</w:t>
      </w:r>
    </w:p>
    <w:p w14:paraId="237A591E" w14:textId="77777777" w:rsidR="00F87F48" w:rsidRPr="00D8116B" w:rsidRDefault="00260904" w:rsidP="00A2616F">
      <w:pPr>
        <w:tabs>
          <w:tab w:val="left" w:pos="1418"/>
        </w:tabs>
        <w:spacing w:after="0" w:line="240" w:lineRule="auto"/>
        <w:ind w:firstLine="851"/>
        <w:jc w:val="both"/>
        <w:rPr>
          <w:rFonts w:ascii="Times New Roman" w:hAnsi="Times New Roman" w:cs="Times New Roman"/>
          <w:sz w:val="24"/>
          <w:szCs w:val="24"/>
          <w:lang w:eastAsia="ru-RU"/>
        </w:rPr>
      </w:pPr>
      <w:r w:rsidRPr="00F622CD">
        <w:rPr>
          <w:rFonts w:ascii="Times New Roman" w:hAnsi="Times New Roman" w:cs="Times New Roman"/>
          <w:sz w:val="24"/>
          <w:szCs w:val="24"/>
          <w:lang w:eastAsia="ru-RU"/>
        </w:rPr>
        <w:t xml:space="preserve">Panevėžio miesto savivaldybės Pasirengimo įtraukiojo ugdymo įgyvendinimui 2023–2025 metų </w:t>
      </w:r>
      <w:r>
        <w:rPr>
          <w:rFonts w:ascii="Times New Roman" w:hAnsi="Times New Roman" w:cs="Times New Roman"/>
          <w:sz w:val="24"/>
          <w:szCs w:val="24"/>
          <w:lang w:eastAsia="ru-RU"/>
        </w:rPr>
        <w:t>p</w:t>
      </w:r>
      <w:r w:rsidR="000B7F5D" w:rsidRPr="00D8116B">
        <w:rPr>
          <w:rFonts w:ascii="Times New Roman" w:hAnsi="Times New Roman" w:cs="Times New Roman"/>
          <w:sz w:val="24"/>
          <w:szCs w:val="24"/>
          <w:lang w:eastAsia="ru-RU"/>
        </w:rPr>
        <w:t xml:space="preserve">riemonių planą rengė Panevėžio miesto savivaldybės administracijos Švietimo skyrius, Panevėžio Pedagoginė - psichologinė tarnyba, siūlymus priemonių planui teikė Panevėžio „Šviesos“ ugdymo centras, Panevėžio švietimo centras. </w:t>
      </w:r>
      <w:r w:rsidR="000B7F5D" w:rsidRPr="00D8116B">
        <w:rPr>
          <w:rFonts w:ascii="Times New Roman" w:hAnsi="Times New Roman" w:cs="Times New Roman"/>
          <w:sz w:val="24"/>
          <w:szCs w:val="24"/>
          <w:highlight w:val="white"/>
        </w:rPr>
        <w:t>Numatomas priemonių plano įgyvendinimo laikotarpis – 2023–2025 metai</w:t>
      </w:r>
      <w:r w:rsidR="000B7F5D" w:rsidRPr="00D8116B">
        <w:rPr>
          <w:rFonts w:ascii="Times New Roman" w:hAnsi="Times New Roman" w:cs="Times New Roman"/>
          <w:sz w:val="24"/>
          <w:szCs w:val="24"/>
          <w:lang w:eastAsia="ru-RU"/>
        </w:rPr>
        <w:t xml:space="preserve">. </w:t>
      </w:r>
      <w:r w:rsidR="00F87F48" w:rsidRPr="00D8116B">
        <w:rPr>
          <w:rFonts w:ascii="Times New Roman" w:hAnsi="Times New Roman" w:cs="Times New Roman"/>
          <w:sz w:val="24"/>
          <w:szCs w:val="24"/>
          <w:lang w:eastAsia="ru-RU"/>
        </w:rPr>
        <w:t>Priemonių plano tikslui įgyvendin</w:t>
      </w:r>
      <w:r w:rsidR="00D8116B">
        <w:rPr>
          <w:rFonts w:ascii="Times New Roman" w:hAnsi="Times New Roman" w:cs="Times New Roman"/>
          <w:sz w:val="24"/>
          <w:szCs w:val="24"/>
          <w:lang w:eastAsia="ru-RU"/>
        </w:rPr>
        <w:t>ti</w:t>
      </w:r>
      <w:r w:rsidR="00F87F48" w:rsidRPr="00D8116B">
        <w:rPr>
          <w:rFonts w:ascii="Times New Roman" w:hAnsi="Times New Roman" w:cs="Times New Roman"/>
          <w:sz w:val="24"/>
          <w:szCs w:val="24"/>
          <w:lang w:eastAsia="ru-RU"/>
        </w:rPr>
        <w:t xml:space="preserve"> numatyti 4 uždaviniai bus įgyvendinami </w:t>
      </w:r>
      <w:r>
        <w:rPr>
          <w:rFonts w:ascii="Times New Roman" w:hAnsi="Times New Roman" w:cs="Times New Roman"/>
          <w:sz w:val="24"/>
          <w:szCs w:val="24"/>
          <w:lang w:eastAsia="ru-RU"/>
        </w:rPr>
        <w:t>vykdant veiklas nukreiptas į mokyklos bendruomenės nuostatų savo veiklą grįsti universalaus dizaino principais</w:t>
      </w:r>
      <w:r w:rsidR="00F242E6">
        <w:rPr>
          <w:rFonts w:ascii="Times New Roman" w:hAnsi="Times New Roman" w:cs="Times New Roman"/>
          <w:sz w:val="24"/>
          <w:szCs w:val="24"/>
          <w:lang w:eastAsia="ru-RU"/>
        </w:rPr>
        <w:t xml:space="preserve"> stiprinimą</w:t>
      </w:r>
      <w:r w:rsidR="00F87F48" w:rsidRPr="00D811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kompetencijų mokyti įvairių ugdymosi poreikių turinčius vaikus auginimą, tinkamos ir saugios ugdymo(si) aplinkos jiems sukūrimą, </w:t>
      </w:r>
      <w:r w:rsidR="00F242E6">
        <w:rPr>
          <w:rFonts w:ascii="Times New Roman" w:hAnsi="Times New Roman" w:cs="Times New Roman"/>
          <w:color w:val="000000" w:themeColor="text1"/>
          <w:sz w:val="24"/>
          <w:szCs w:val="24"/>
        </w:rPr>
        <w:t>švietimo pagalbos prieinamumo didinimą.</w:t>
      </w:r>
      <w:r w:rsidR="00F87F48" w:rsidRPr="00D8116B">
        <w:rPr>
          <w:rFonts w:ascii="Times New Roman" w:hAnsi="Times New Roman" w:cs="Times New Roman"/>
          <w:color w:val="000000" w:themeColor="text1"/>
          <w:sz w:val="24"/>
          <w:szCs w:val="24"/>
        </w:rPr>
        <w:t xml:space="preserve"> </w:t>
      </w:r>
    </w:p>
    <w:p w14:paraId="237A591F"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Lėšų poreikis ir šaltiniai: </w:t>
      </w:r>
      <w:r w:rsidR="002C5E47" w:rsidRPr="0088439B">
        <w:rPr>
          <w:rFonts w:ascii="Times New Roman" w:eastAsia="Times New Roman" w:hAnsi="Times New Roman" w:cs="Times New Roman"/>
          <w:b/>
          <w:sz w:val="24"/>
        </w:rPr>
        <w:t xml:space="preserve"> </w:t>
      </w:r>
    </w:p>
    <w:p w14:paraId="237A5920" w14:textId="77777777" w:rsidR="00407F20" w:rsidRPr="00A2616F" w:rsidRDefault="00FC391A" w:rsidP="00A2616F">
      <w:pPr>
        <w:tabs>
          <w:tab w:val="left" w:pos="1418"/>
        </w:tabs>
        <w:spacing w:after="0" w:line="240" w:lineRule="auto"/>
        <w:ind w:firstLine="851"/>
        <w:jc w:val="both"/>
        <w:rPr>
          <w:rFonts w:ascii="Times New Roman" w:hAnsi="Times New Roman" w:cs="Times New Roman"/>
          <w:color w:val="000000" w:themeColor="text1"/>
          <w:sz w:val="24"/>
          <w:szCs w:val="24"/>
        </w:rPr>
      </w:pPr>
      <w:r w:rsidRPr="00A2616F">
        <w:rPr>
          <w:rFonts w:ascii="Times New Roman" w:hAnsi="Times New Roman" w:cs="Times New Roman"/>
          <w:color w:val="000000" w:themeColor="text1"/>
          <w:sz w:val="24"/>
          <w:szCs w:val="24"/>
        </w:rPr>
        <w:t>Priemonių planas įgyvendinamas atsiž</w:t>
      </w:r>
      <w:r w:rsidR="004151C7" w:rsidRPr="00A2616F">
        <w:rPr>
          <w:rFonts w:ascii="Times New Roman" w:hAnsi="Times New Roman" w:cs="Times New Roman"/>
          <w:color w:val="000000" w:themeColor="text1"/>
          <w:sz w:val="24"/>
          <w:szCs w:val="24"/>
        </w:rPr>
        <w:t xml:space="preserve">velgiant į ugdymo įstaigų </w:t>
      </w:r>
      <w:r w:rsidRPr="00A2616F">
        <w:rPr>
          <w:rFonts w:ascii="Times New Roman" w:hAnsi="Times New Roman" w:cs="Times New Roman"/>
          <w:color w:val="000000" w:themeColor="text1"/>
          <w:sz w:val="24"/>
          <w:szCs w:val="24"/>
        </w:rPr>
        <w:t>mokymo</w:t>
      </w:r>
      <w:r w:rsidR="004151C7" w:rsidRPr="00A2616F">
        <w:rPr>
          <w:rFonts w:ascii="Times New Roman" w:hAnsi="Times New Roman" w:cs="Times New Roman"/>
          <w:color w:val="000000" w:themeColor="text1"/>
          <w:sz w:val="24"/>
          <w:szCs w:val="24"/>
        </w:rPr>
        <w:t xml:space="preserve"> lėšas</w:t>
      </w:r>
      <w:r w:rsidRPr="00A2616F">
        <w:rPr>
          <w:rFonts w:ascii="Times New Roman" w:hAnsi="Times New Roman" w:cs="Times New Roman"/>
          <w:color w:val="000000" w:themeColor="text1"/>
          <w:sz w:val="24"/>
          <w:szCs w:val="24"/>
        </w:rPr>
        <w:t xml:space="preserve">, Panevėžio miesto savivaldybės biudžeto ir Europos Sąjungos lėšas, skirtas projektams „Tūkstantmečio mokyklos I“, „Sukurti ir įdiegti įtraukiojo ugdymo organizavimo modelius, sudarant sąlygas didelių ar labai didelių SUP turintiems mokiniams ugdytis bendrosios paskirties mokyklose“. </w:t>
      </w:r>
    </w:p>
    <w:p w14:paraId="237A5921" w14:textId="77777777" w:rsidR="002C5E47" w:rsidRPr="00407F20" w:rsidRDefault="000614AE" w:rsidP="00A2616F">
      <w:pPr>
        <w:pStyle w:val="Sraopastraipa"/>
        <w:numPr>
          <w:ilvl w:val="0"/>
          <w:numId w:val="1"/>
        </w:numPr>
        <w:spacing w:after="0" w:line="240" w:lineRule="auto"/>
        <w:jc w:val="both"/>
        <w:rPr>
          <w:rFonts w:ascii="Times New Roman" w:eastAsia="Times New Roman" w:hAnsi="Times New Roman" w:cs="Times New Roman"/>
          <w:b/>
          <w:sz w:val="24"/>
        </w:rPr>
      </w:pPr>
      <w:r w:rsidRPr="00407F20">
        <w:rPr>
          <w:rFonts w:ascii="Times New Roman" w:eastAsia="Times New Roman" w:hAnsi="Times New Roman" w:cs="Times New Roman"/>
          <w:b/>
          <w:sz w:val="24"/>
        </w:rPr>
        <w:t xml:space="preserve">Sprendimui priimti reikalingi pagrindimai, skaičiavimai ar paaiškinimai: </w:t>
      </w:r>
    </w:p>
    <w:p w14:paraId="237A5922" w14:textId="77777777" w:rsidR="00321E40" w:rsidRPr="00711E13" w:rsidRDefault="00711E13" w:rsidP="00A2616F">
      <w:pPr>
        <w:spacing w:after="0" w:line="240" w:lineRule="auto"/>
        <w:ind w:firstLine="851"/>
        <w:jc w:val="both"/>
        <w:rPr>
          <w:rFonts w:ascii="Times New Roman" w:hAnsi="Times New Roman" w:cs="Times New Roman"/>
          <w:sz w:val="24"/>
          <w:szCs w:val="24"/>
        </w:rPr>
      </w:pPr>
      <w:r w:rsidRPr="00711E13">
        <w:rPr>
          <w:rFonts w:ascii="Times New Roman" w:hAnsi="Times New Roman" w:cs="Times New Roman"/>
          <w:sz w:val="24"/>
          <w:szCs w:val="24"/>
        </w:rPr>
        <w:t>Priemonių pl</w:t>
      </w:r>
      <w:r w:rsidR="00A2616F">
        <w:rPr>
          <w:rFonts w:ascii="Times New Roman" w:hAnsi="Times New Roman" w:cs="Times New Roman"/>
          <w:sz w:val="24"/>
          <w:szCs w:val="24"/>
        </w:rPr>
        <w:t>a</w:t>
      </w:r>
      <w:r w:rsidRPr="00711E13">
        <w:rPr>
          <w:rFonts w:ascii="Times New Roman" w:hAnsi="Times New Roman" w:cs="Times New Roman"/>
          <w:sz w:val="24"/>
          <w:szCs w:val="24"/>
        </w:rPr>
        <w:t>nui įgyvendinti bus naudojami ugdymo įstaigų žmogiškieji ištekliai, ES, savivaldybės biudžeto, VB lėšos.</w:t>
      </w:r>
    </w:p>
    <w:p w14:paraId="237A5923"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237A5924" w14:textId="77777777" w:rsidR="002C5E47" w:rsidRPr="00F553A4"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237A5925" w14:textId="77777777" w:rsidR="00A2616F" w:rsidRDefault="00A2616F" w:rsidP="002C5E47">
      <w:pPr>
        <w:spacing w:after="0" w:line="360" w:lineRule="auto"/>
        <w:jc w:val="both"/>
        <w:rPr>
          <w:rFonts w:ascii="Times New Roman" w:eastAsia="Times New Roman" w:hAnsi="Times New Roman" w:cs="Times New Roman"/>
          <w:sz w:val="24"/>
        </w:rPr>
      </w:pPr>
    </w:p>
    <w:p w14:paraId="237A5926" w14:textId="77777777" w:rsidR="00A2616F" w:rsidRDefault="00A2616F" w:rsidP="002C5E47">
      <w:pPr>
        <w:spacing w:after="0" w:line="360" w:lineRule="auto"/>
        <w:jc w:val="both"/>
        <w:rPr>
          <w:rFonts w:ascii="Times New Roman" w:eastAsia="Times New Roman" w:hAnsi="Times New Roman" w:cs="Times New Roman"/>
          <w:sz w:val="24"/>
        </w:rPr>
      </w:pPr>
    </w:p>
    <w:p w14:paraId="237A5927"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237A5928" w14:textId="77777777" w:rsidR="00A2616F" w:rsidRDefault="00A2616F" w:rsidP="002C5E47">
      <w:pPr>
        <w:spacing w:after="0" w:line="360" w:lineRule="auto"/>
        <w:jc w:val="both"/>
        <w:rPr>
          <w:rFonts w:ascii="Times New Roman" w:eastAsia="Times New Roman" w:hAnsi="Times New Roman" w:cs="Times New Roman"/>
          <w:sz w:val="24"/>
        </w:rPr>
      </w:pPr>
    </w:p>
    <w:p w14:paraId="237A5929" w14:textId="77777777" w:rsidR="000B5A37" w:rsidRDefault="002C5E47" w:rsidP="00A2616F">
      <w:pPr>
        <w:spacing w:after="0" w:line="360" w:lineRule="auto"/>
        <w:jc w:val="both"/>
      </w:pPr>
      <w:r w:rsidRPr="00B105F3">
        <w:rPr>
          <w:rFonts w:ascii="Times New Roman" w:eastAsia="Times New Roman" w:hAnsi="Times New Roman" w:cs="Times New Roman"/>
          <w:sz w:val="24"/>
        </w:rPr>
        <w:t>Vyriausioji specialistė</w:t>
      </w:r>
      <w:r w:rsidRPr="00B105F3">
        <w:rPr>
          <w:rFonts w:ascii="Times New Roman" w:eastAsia="Times New Roman" w:hAnsi="Times New Roman" w:cs="Times New Roman"/>
          <w:sz w:val="24"/>
        </w:rPr>
        <w:tab/>
      </w:r>
      <w:r w:rsidR="00BA0925">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A0925">
        <w:rPr>
          <w:rFonts w:ascii="Times New Roman" w:eastAsia="Times New Roman" w:hAnsi="Times New Roman" w:cs="Times New Roman"/>
          <w:sz w:val="24"/>
        </w:rPr>
        <w:t xml:space="preserve">   Aušra Gabrėnienė</w:t>
      </w:r>
    </w:p>
    <w:sectPr w:rsidR="000B5A37" w:rsidSect="00A2616F">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B7F5D"/>
    <w:rsid w:val="000D1FD4"/>
    <w:rsid w:val="000D466C"/>
    <w:rsid w:val="000D6A4A"/>
    <w:rsid w:val="00121E6B"/>
    <w:rsid w:val="00180D33"/>
    <w:rsid w:val="001F68E7"/>
    <w:rsid w:val="0024129B"/>
    <w:rsid w:val="00260904"/>
    <w:rsid w:val="00260CA1"/>
    <w:rsid w:val="00275270"/>
    <w:rsid w:val="00285241"/>
    <w:rsid w:val="002C5E47"/>
    <w:rsid w:val="00321E40"/>
    <w:rsid w:val="003274FE"/>
    <w:rsid w:val="00351679"/>
    <w:rsid w:val="003719A7"/>
    <w:rsid w:val="00381E62"/>
    <w:rsid w:val="003B7AD8"/>
    <w:rsid w:val="003C4974"/>
    <w:rsid w:val="00407F20"/>
    <w:rsid w:val="00412C6E"/>
    <w:rsid w:val="004151C7"/>
    <w:rsid w:val="004468C5"/>
    <w:rsid w:val="004530AE"/>
    <w:rsid w:val="00465160"/>
    <w:rsid w:val="0047371D"/>
    <w:rsid w:val="00493E86"/>
    <w:rsid w:val="004A717B"/>
    <w:rsid w:val="004F38AE"/>
    <w:rsid w:val="004F65E8"/>
    <w:rsid w:val="0050139A"/>
    <w:rsid w:val="005504BD"/>
    <w:rsid w:val="005917F0"/>
    <w:rsid w:val="00595181"/>
    <w:rsid w:val="005A69BD"/>
    <w:rsid w:val="005D578F"/>
    <w:rsid w:val="006138BA"/>
    <w:rsid w:val="00627186"/>
    <w:rsid w:val="00665A23"/>
    <w:rsid w:val="00676FA7"/>
    <w:rsid w:val="006C2E16"/>
    <w:rsid w:val="006D3D52"/>
    <w:rsid w:val="006E2154"/>
    <w:rsid w:val="006E2484"/>
    <w:rsid w:val="00711E13"/>
    <w:rsid w:val="00712223"/>
    <w:rsid w:val="00725FF8"/>
    <w:rsid w:val="00731BCA"/>
    <w:rsid w:val="00774D6F"/>
    <w:rsid w:val="007855E9"/>
    <w:rsid w:val="007A44DD"/>
    <w:rsid w:val="007F6755"/>
    <w:rsid w:val="0080441F"/>
    <w:rsid w:val="008552B9"/>
    <w:rsid w:val="00871470"/>
    <w:rsid w:val="00881BAD"/>
    <w:rsid w:val="0088707B"/>
    <w:rsid w:val="008A6441"/>
    <w:rsid w:val="009550C0"/>
    <w:rsid w:val="009554CC"/>
    <w:rsid w:val="009848C4"/>
    <w:rsid w:val="009C4D05"/>
    <w:rsid w:val="009D25D9"/>
    <w:rsid w:val="00A00515"/>
    <w:rsid w:val="00A206F9"/>
    <w:rsid w:val="00A2616F"/>
    <w:rsid w:val="00A5466E"/>
    <w:rsid w:val="00A83135"/>
    <w:rsid w:val="00A8607D"/>
    <w:rsid w:val="00A86990"/>
    <w:rsid w:val="00A93A66"/>
    <w:rsid w:val="00AC085E"/>
    <w:rsid w:val="00AC66F2"/>
    <w:rsid w:val="00B24A92"/>
    <w:rsid w:val="00B532FA"/>
    <w:rsid w:val="00B841D5"/>
    <w:rsid w:val="00B86B8E"/>
    <w:rsid w:val="00BA0925"/>
    <w:rsid w:val="00BA76C6"/>
    <w:rsid w:val="00BB4C0C"/>
    <w:rsid w:val="00BC344E"/>
    <w:rsid w:val="00BD6B26"/>
    <w:rsid w:val="00C33206"/>
    <w:rsid w:val="00C50D50"/>
    <w:rsid w:val="00CA6B0D"/>
    <w:rsid w:val="00CB0349"/>
    <w:rsid w:val="00D146DE"/>
    <w:rsid w:val="00D716F5"/>
    <w:rsid w:val="00D8116B"/>
    <w:rsid w:val="00E01A83"/>
    <w:rsid w:val="00E416E9"/>
    <w:rsid w:val="00E41D1F"/>
    <w:rsid w:val="00E447FF"/>
    <w:rsid w:val="00E501A2"/>
    <w:rsid w:val="00E719EC"/>
    <w:rsid w:val="00E8792B"/>
    <w:rsid w:val="00E920A1"/>
    <w:rsid w:val="00E94F0C"/>
    <w:rsid w:val="00EA2410"/>
    <w:rsid w:val="00EF509C"/>
    <w:rsid w:val="00F1253D"/>
    <w:rsid w:val="00F242E6"/>
    <w:rsid w:val="00F37AEA"/>
    <w:rsid w:val="00F622CD"/>
    <w:rsid w:val="00F87F48"/>
    <w:rsid w:val="00F97370"/>
    <w:rsid w:val="00FA12B6"/>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5913"/>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604B-DF6A-467A-8123-E6337919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2308</Words>
  <Characters>1316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2023-06-09T12:06:00Z</dcterms:created>
  <dcterms:modified xsi:type="dcterms:W3CDTF">2023-06-09T12:06:00Z</dcterms:modified>
</cp:coreProperties>
</file>