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7C4EA45" w14:textId="4E7B90F3" w:rsidR="00B42A26" w:rsidRPr="006723F2" w:rsidRDefault="006723F2" w:rsidP="00B42A26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DĖL </w:t>
      </w:r>
      <w:r w:rsidRPr="006723F2">
        <w:rPr>
          <w:b/>
          <w:bCs/>
        </w:rPr>
        <w:t>PANEVĖŽIO MIESTO SAVIVALDYBĖS MERO REZERVO LĖŠŲ NAUDOJIMO TVARKOS APRAŠO PATVIRTINIMO IR SAVIVALDYBĖS TARYBOS 2004 M. KOVO 18 D. SPRENDIMO NR. 1-14-14 PRIPAŽINIMO NETEKUSIU GALIOS</w:t>
      </w:r>
      <w:r w:rsidR="00D736F0" w:rsidRPr="006723F2">
        <w:rPr>
          <w:b/>
          <w:bCs/>
          <w:color w:val="000000"/>
          <w:shd w:val="clear" w:color="auto" w:fill="FFFFFF"/>
        </w:rPr>
        <w:t xml:space="preserve">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1F13436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6723F2">
        <w:t xml:space="preserve">birželio </w:t>
      </w:r>
      <w:r w:rsidR="00076D07">
        <w:t>7</w:t>
      </w:r>
      <w:r w:rsidR="006723F2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EF0C50">
      <w:pPr>
        <w:tabs>
          <w:tab w:val="left" w:pos="0"/>
        </w:tabs>
        <w:spacing w:line="360" w:lineRule="auto"/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23BDF5A" w14:textId="10F21922" w:rsidR="00E9424C" w:rsidRDefault="00E9424C" w:rsidP="00EF0C50">
      <w:pPr>
        <w:spacing w:line="360" w:lineRule="auto"/>
        <w:ind w:firstLine="720"/>
        <w:jc w:val="both"/>
        <w:rPr>
          <w:color w:val="000000"/>
        </w:rPr>
      </w:pPr>
      <w:r w:rsidRPr="001E5522">
        <w:t xml:space="preserve">Savivaldybės tarybos sprendimo projektu </w:t>
      </w:r>
      <w:r>
        <w:t>siekiama patvirtinti Panevėžio</w:t>
      </w:r>
      <w:r w:rsidRPr="003E1E29">
        <w:t xml:space="preserve"> miesto savivaldybės </w:t>
      </w:r>
      <w:r>
        <w:t>mero</w:t>
      </w:r>
      <w:r w:rsidRPr="003E1E29">
        <w:t xml:space="preserve"> rezervo</w:t>
      </w:r>
      <w:r>
        <w:t xml:space="preserve"> lėšų</w:t>
      </w:r>
      <w:r w:rsidRPr="003E1E29">
        <w:t xml:space="preserve"> naudojimo </w:t>
      </w:r>
      <w:r>
        <w:t xml:space="preserve">tvarkos aprašą. </w:t>
      </w:r>
      <w:r w:rsidRPr="00D9399E">
        <w:t xml:space="preserve">Teikiamo sprendimo projekto tikslas – </w:t>
      </w:r>
      <w:r>
        <w:t>atsižvelgiant į 2023 m. balandžio 1 d. įsigaliojusius Lietuvos Respublikos biudžeto sandaros įstatymo pakeitimus, nustatyti mero</w:t>
      </w:r>
      <w:r w:rsidRPr="003E1E29">
        <w:t xml:space="preserve"> rezervo</w:t>
      </w:r>
      <w:r>
        <w:t xml:space="preserve"> lėšų</w:t>
      </w:r>
      <w:r w:rsidRPr="003E1E29">
        <w:t xml:space="preserve"> naudojimo </w:t>
      </w:r>
      <w:r>
        <w:t>tvarką ir p</w:t>
      </w:r>
      <w:r w:rsidRPr="00B50DD5">
        <w:t xml:space="preserve">ripažinti netekusiu galios </w:t>
      </w:r>
      <w:r>
        <w:t xml:space="preserve">Panevėžio </w:t>
      </w:r>
      <w:r w:rsidRPr="00B50DD5">
        <w:t>miesto savivaldybės tarybos 20</w:t>
      </w:r>
      <w:r>
        <w:t>04</w:t>
      </w:r>
      <w:r w:rsidRPr="00B50DD5">
        <w:t xml:space="preserve"> m. </w:t>
      </w:r>
      <w:r>
        <w:t>kovo</w:t>
      </w:r>
      <w:r w:rsidRPr="00B50DD5">
        <w:t xml:space="preserve"> </w:t>
      </w:r>
      <w:r>
        <w:t>1</w:t>
      </w:r>
      <w:r w:rsidRPr="00B50DD5">
        <w:t xml:space="preserve">8 d. sprendimą Nr. </w:t>
      </w:r>
      <w:r>
        <w:t xml:space="preserve">1-14-14 </w:t>
      </w:r>
      <w:r w:rsidRPr="0049057C">
        <w:t>„</w:t>
      </w:r>
      <w:bookmarkStart w:id="1" w:name="Pavadinimas"/>
      <w:r w:rsidRPr="0049057C">
        <w:rPr>
          <w:shd w:val="clear" w:color="auto" w:fill="FFFFFF"/>
        </w:rPr>
        <w:t>Dėl Savivaldybės administracijos direktoriaus rezervo naudojimo taisyklių patvirtinimo ir Miesto tarybos 2001 m. balandžio 26 d. sprendimo</w:t>
      </w:r>
      <w:r w:rsidRPr="00E9424C">
        <w:rPr>
          <w:shd w:val="clear" w:color="auto" w:fill="FFFFFF"/>
        </w:rPr>
        <w:t> </w:t>
      </w:r>
      <w:bookmarkEnd w:id="1"/>
      <w:r w:rsidRPr="00E9424C">
        <w:fldChar w:fldCharType="begin"/>
      </w:r>
      <w:r w:rsidRPr="00E9424C">
        <w:instrText xml:space="preserve"> HYPERLINK "http://195.182.86.148/aktai/Default.aspx?Id=3&amp;DocId=6008973" </w:instrText>
      </w:r>
      <w:r w:rsidRPr="00E9424C">
        <w:fldChar w:fldCharType="separate"/>
      </w:r>
      <w:r w:rsidRPr="00E9424C">
        <w:rPr>
          <w:rStyle w:val="Hipersaitas"/>
          <w:color w:val="auto"/>
          <w:u w:val="none"/>
          <w:shd w:val="clear" w:color="auto" w:fill="FFFFFF"/>
        </w:rPr>
        <w:t>Nr.</w:t>
      </w:r>
      <w:r w:rsidRPr="00E9424C">
        <w:fldChar w:fldCharType="end"/>
      </w:r>
      <w:bookmarkStart w:id="2" w:name="Nr"/>
      <w:r w:rsidRPr="0049057C">
        <w:t xml:space="preserve"> </w:t>
      </w:r>
      <w:r w:rsidRPr="0049057C">
        <w:rPr>
          <w:shd w:val="clear" w:color="auto" w:fill="FFFFFF"/>
        </w:rPr>
        <w:t xml:space="preserve">16-6 ,,Dėl Valdybos rezervo nuostatų“ </w:t>
      </w:r>
      <w:bookmarkEnd w:id="2"/>
      <w:r w:rsidRPr="0049057C">
        <w:rPr>
          <w:shd w:val="clear" w:color="auto" w:fill="FFFFFF"/>
        </w:rPr>
        <w:t>pripažinimo netekusiu galios</w:t>
      </w:r>
      <w:r w:rsidRPr="0049057C">
        <w:t xml:space="preserve">“ </w:t>
      </w:r>
      <w:r w:rsidR="00E43B4D" w:rsidRPr="00F6116F">
        <w:t>su visais pakeitimais ir papildymais.</w:t>
      </w:r>
    </w:p>
    <w:p w14:paraId="77C4EA4B" w14:textId="07414A24" w:rsidR="0059465A" w:rsidRDefault="00D83A57" w:rsidP="00EF0C50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71B3C3E9" w:rsidR="00C858EE" w:rsidRDefault="00E9424C" w:rsidP="00EF0C50">
      <w:pPr>
        <w:spacing w:line="360" w:lineRule="auto"/>
        <w:ind w:firstLine="709"/>
        <w:jc w:val="both"/>
      </w:pPr>
      <w:r>
        <w:t>Priėmus šį Savivaldybės tarybos sprendimą bus įgyvendintos Lietuvos Respublikos biudžeto sandaros įstatymo nuostatos ir patvirtintas Panevėžio</w:t>
      </w:r>
      <w:r w:rsidRPr="003E1E29">
        <w:t xml:space="preserve"> miesto savivaldybės </w:t>
      </w:r>
      <w:r>
        <w:t>mero</w:t>
      </w:r>
      <w:r w:rsidRPr="003E1E29">
        <w:t xml:space="preserve"> rezervo</w:t>
      </w:r>
      <w:r>
        <w:t xml:space="preserve"> lėšų naudojimo tvarkos aprašas.</w:t>
      </w:r>
    </w:p>
    <w:p w14:paraId="77C4EA4D" w14:textId="34FEB0BD" w:rsidR="00D83A57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4F41B442" w14:textId="02203F0A" w:rsidR="00E9424C" w:rsidRPr="001E5522" w:rsidRDefault="00E9424C" w:rsidP="00EF0C50">
      <w:pPr>
        <w:spacing w:line="360" w:lineRule="auto"/>
        <w:ind w:firstLine="720"/>
        <w:jc w:val="both"/>
      </w:pPr>
      <w:r w:rsidRPr="00087E53">
        <w:rPr>
          <w:color w:val="000000"/>
        </w:rPr>
        <w:t>Lietuvos Respublikos biudžeto sandaros įstatymo 25 straipsnio 1 dalimi nustatyta, kad</w:t>
      </w:r>
      <w:r>
        <w:rPr>
          <w:color w:val="000000"/>
        </w:rPr>
        <w:t xml:space="preserve"> </w:t>
      </w:r>
      <w:r w:rsidRPr="00087E53">
        <w:rPr>
          <w:color w:val="000000"/>
        </w:rPr>
        <w:t>mero rezerv</w:t>
      </w:r>
      <w:r>
        <w:rPr>
          <w:color w:val="000000"/>
        </w:rPr>
        <w:t>as</w:t>
      </w:r>
      <w:r w:rsidRPr="00087E53">
        <w:rPr>
          <w:color w:val="000000"/>
        </w:rPr>
        <w:t xml:space="preserve"> turi būti ne mažesnis kaip 0,25 procento ir ne didesnis kaip 1 procentas patvirtintų savivaldybės biudžeto pajamų (neįskaitant valstybės dotacijų savivaldybių biudžetams)</w:t>
      </w:r>
      <w:r>
        <w:rPr>
          <w:color w:val="000000"/>
        </w:rPr>
        <w:t>. M</w:t>
      </w:r>
      <w:r w:rsidRPr="00087E53">
        <w:rPr>
          <w:color w:val="000000"/>
        </w:rPr>
        <w:t>ero rezervas gali būti didesnis kaip 1 procentas, kai yra paskelbta valstybės ir (arba) savivaldybės lygio ekstremalioji situacija ir (arba) įvesta nepaprastoji padėtis</w:t>
      </w:r>
      <w:r>
        <w:rPr>
          <w:color w:val="000000"/>
        </w:rPr>
        <w:t>. K</w:t>
      </w:r>
      <w:r w:rsidRPr="00087E53">
        <w:rPr>
          <w:color w:val="000000"/>
        </w:rPr>
        <w:t xml:space="preserve">onkretų mero rezervo dydį kasmet nustato </w:t>
      </w:r>
      <w:r>
        <w:rPr>
          <w:color w:val="000000"/>
        </w:rPr>
        <w:t>S</w:t>
      </w:r>
      <w:r w:rsidRPr="00087E53">
        <w:rPr>
          <w:color w:val="000000"/>
        </w:rPr>
        <w:t>avivaldybės taryba, tvirtindama tam t</w:t>
      </w:r>
      <w:r>
        <w:rPr>
          <w:color w:val="000000"/>
        </w:rPr>
        <w:t>ikrų metų savivaldybės biudžetą</w:t>
      </w:r>
      <w:r w:rsidRPr="00C62658">
        <w:rPr>
          <w:color w:val="000000"/>
        </w:rPr>
        <w:t>.</w:t>
      </w:r>
    </w:p>
    <w:p w14:paraId="444AEEDD" w14:textId="7EA8ED39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20F2A9E3" w:rsidR="00C858EE" w:rsidRPr="00E9424C" w:rsidRDefault="00E43B4D" w:rsidP="00EF0C50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Mero rezerv</w:t>
      </w:r>
      <w:r w:rsidR="00CC10CF">
        <w:rPr>
          <w:bCs/>
        </w:rPr>
        <w:t>o sudarymą</w:t>
      </w:r>
      <w:r>
        <w:rPr>
          <w:bCs/>
        </w:rPr>
        <w:t xml:space="preserve"> ir dydį reglamentuoja </w:t>
      </w:r>
      <w:r>
        <w:rPr>
          <w:color w:val="000000"/>
        </w:rPr>
        <w:t>Lietuvos Respublikos biudžeto sandaros įstatymas.</w:t>
      </w: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77C4EA59" w14:textId="1B22D900" w:rsidR="0076256E" w:rsidRPr="00B332F8" w:rsidRDefault="00E43B4D" w:rsidP="00BA6F0F">
      <w:pPr>
        <w:spacing w:line="360" w:lineRule="auto"/>
        <w:jc w:val="both"/>
      </w:pPr>
      <w:r>
        <w:t>Strateginio planavimo ir finansų skyriaus vedėjo pavaduotoja                          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0C9DA" w14:textId="77777777" w:rsidR="0079595E" w:rsidRDefault="0079595E" w:rsidP="00A52524">
      <w:r>
        <w:separator/>
      </w:r>
    </w:p>
  </w:endnote>
  <w:endnote w:type="continuationSeparator" w:id="0">
    <w:p w14:paraId="78655E6A" w14:textId="77777777" w:rsidR="0079595E" w:rsidRDefault="0079595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E8766" w14:textId="77777777" w:rsidR="0079595E" w:rsidRDefault="0079595E" w:rsidP="00A52524">
      <w:r>
        <w:separator/>
      </w:r>
    </w:p>
  </w:footnote>
  <w:footnote w:type="continuationSeparator" w:id="0">
    <w:p w14:paraId="2AEBCFC8" w14:textId="77777777" w:rsidR="0079595E" w:rsidRDefault="0079595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6D07"/>
    <w:rsid w:val="00081D67"/>
    <w:rsid w:val="000913B9"/>
    <w:rsid w:val="00091CF0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320EA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6F0F"/>
    <w:rsid w:val="00BB1560"/>
    <w:rsid w:val="00BB7453"/>
    <w:rsid w:val="00BB7698"/>
    <w:rsid w:val="00BD1257"/>
    <w:rsid w:val="00BD42D1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6031"/>
    <w:rsid w:val="00CC0DF0"/>
    <w:rsid w:val="00CC10CF"/>
    <w:rsid w:val="00CC3385"/>
    <w:rsid w:val="00CE0993"/>
    <w:rsid w:val="00CE217C"/>
    <w:rsid w:val="00CE7152"/>
    <w:rsid w:val="00CE7CE2"/>
    <w:rsid w:val="00CF451D"/>
    <w:rsid w:val="00D05458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43B4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424C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0C50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2070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2023-06-09T12:25:00Z</dcterms:created>
  <dcterms:modified xsi:type="dcterms:W3CDTF">2023-06-09T12:25:00Z</dcterms:modified>
</cp:coreProperties>
</file>