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BF259" w14:textId="7496CA08" w:rsidR="00C54789" w:rsidRDefault="00C54789" w:rsidP="00C54789">
      <w:pPr>
        <w:suppressAutoHyphens/>
        <w:ind w:right="-1"/>
        <w:jc w:val="center"/>
        <w:rPr>
          <w:b/>
          <w:sz w:val="28"/>
          <w:szCs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5F33539F" wp14:editId="75C729AD">
            <wp:extent cx="491490" cy="603885"/>
            <wp:effectExtent l="0" t="0" r="3810" b="571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370CF" w14:textId="77777777" w:rsidR="00A732E6" w:rsidRDefault="00A732E6" w:rsidP="00C54789">
      <w:pPr>
        <w:suppressAutoHyphens/>
        <w:ind w:right="-1"/>
        <w:jc w:val="center"/>
        <w:rPr>
          <w:b/>
          <w:sz w:val="28"/>
          <w:szCs w:val="28"/>
          <w:lang w:eastAsia="ar-SA"/>
        </w:rPr>
      </w:pPr>
    </w:p>
    <w:p w14:paraId="7E2D1645" w14:textId="7BBA4845" w:rsidR="00C54789" w:rsidRDefault="00C54789" w:rsidP="00C54789">
      <w:pPr>
        <w:suppressAutoHyphens/>
        <w:ind w:right="-1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PANEVĖŽIO MIESTO SAVIVALDYBĖS TARYBA</w:t>
      </w:r>
    </w:p>
    <w:p w14:paraId="22BC6262" w14:textId="77777777" w:rsidR="00C54789" w:rsidRDefault="00C54789" w:rsidP="00C54789">
      <w:pPr>
        <w:suppressAutoHyphens/>
        <w:ind w:right="-1"/>
        <w:rPr>
          <w:b/>
          <w:szCs w:val="24"/>
          <w:lang w:eastAsia="ar-SA"/>
        </w:rPr>
      </w:pPr>
    </w:p>
    <w:p w14:paraId="30171342" w14:textId="77777777" w:rsidR="00C54789" w:rsidRDefault="00C54789" w:rsidP="00C54789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SPRENDIMAS</w:t>
      </w:r>
    </w:p>
    <w:p w14:paraId="76F3D660" w14:textId="77777777" w:rsidR="001D6E26" w:rsidRPr="00104B94" w:rsidRDefault="00847FDA" w:rsidP="00847FDA">
      <w:pPr>
        <w:jc w:val="center"/>
        <w:rPr>
          <w:b/>
          <w:szCs w:val="24"/>
        </w:rPr>
      </w:pPr>
      <w:bookmarkStart w:id="0" w:name="_GoBack"/>
      <w:r w:rsidRPr="00104B94">
        <w:rPr>
          <w:b/>
          <w:szCs w:val="24"/>
          <w:lang w:eastAsia="lt-LT"/>
        </w:rPr>
        <w:t xml:space="preserve">DĖL </w:t>
      </w:r>
      <w:r w:rsidRPr="00104B94">
        <w:rPr>
          <w:b/>
          <w:szCs w:val="24"/>
        </w:rPr>
        <w:t>SAVIVALDYBĖS TARYBOS 20</w:t>
      </w:r>
      <w:r w:rsidR="00EC2CB4" w:rsidRPr="00104B94">
        <w:rPr>
          <w:b/>
          <w:szCs w:val="24"/>
        </w:rPr>
        <w:t>22</w:t>
      </w:r>
      <w:r w:rsidRPr="00104B94">
        <w:rPr>
          <w:b/>
          <w:szCs w:val="24"/>
        </w:rPr>
        <w:t xml:space="preserve"> M. </w:t>
      </w:r>
      <w:r w:rsidR="00EC2CB4" w:rsidRPr="00104B94">
        <w:rPr>
          <w:b/>
          <w:szCs w:val="24"/>
        </w:rPr>
        <w:t>RUGPJŪČIO 31</w:t>
      </w:r>
      <w:r w:rsidRPr="00104B94">
        <w:rPr>
          <w:b/>
          <w:szCs w:val="24"/>
        </w:rPr>
        <w:t xml:space="preserve"> D. SPRENDIMO </w:t>
      </w:r>
    </w:p>
    <w:p w14:paraId="540F9B61" w14:textId="4A63EFD0" w:rsidR="00847FDA" w:rsidRDefault="00847FDA" w:rsidP="00847FDA">
      <w:pPr>
        <w:jc w:val="center"/>
        <w:rPr>
          <w:szCs w:val="24"/>
          <w:lang w:eastAsia="lt-LT"/>
        </w:rPr>
      </w:pPr>
      <w:r w:rsidRPr="00104B94">
        <w:rPr>
          <w:b/>
          <w:szCs w:val="24"/>
        </w:rPr>
        <w:t>NR. 1-</w:t>
      </w:r>
      <w:r w:rsidR="00EC2CB4" w:rsidRPr="00104B94">
        <w:rPr>
          <w:b/>
          <w:szCs w:val="24"/>
        </w:rPr>
        <w:t>298</w:t>
      </w:r>
      <w:r w:rsidRPr="00104B94">
        <w:rPr>
          <w:b/>
          <w:szCs w:val="24"/>
        </w:rPr>
        <w:t xml:space="preserve"> </w:t>
      </w:r>
      <w:r w:rsidR="001D6E26" w:rsidRPr="00104B94">
        <w:rPr>
          <w:b/>
          <w:szCs w:val="24"/>
        </w:rPr>
        <w:t xml:space="preserve">„DĖL MAKSIMALIŲ SOCIALINĖS PRIEŽIŪROS IR SOCIALINĖS GLOBOS PASLAUGŲ IŠLAIDŲ FINANSAVIMO PANEVĖŽIO MIESTO SAVIVALDYBĖS TERITORIJOS GYVENTOJAMS DYDŽIŲ NUSTATYMO IR SAVIVALDYBĖS TARYBOS 2019 M. GRUODŽIO 19 D. SPRENDIMO NR. 1-486 PRIPAŽINIMO NETEKUSIU GALIOS“ </w:t>
      </w:r>
      <w:r w:rsidR="00EC225F" w:rsidRPr="00104B94">
        <w:rPr>
          <w:b/>
          <w:szCs w:val="24"/>
        </w:rPr>
        <w:t>PAKEITIMO</w:t>
      </w:r>
      <w:bookmarkEnd w:id="0"/>
    </w:p>
    <w:p w14:paraId="480F7537" w14:textId="77777777" w:rsidR="00C54789" w:rsidRDefault="00C54789" w:rsidP="00C54789">
      <w:pPr>
        <w:suppressAutoHyphens/>
        <w:jc w:val="center"/>
        <w:rPr>
          <w:b/>
          <w:caps/>
          <w:szCs w:val="24"/>
          <w:lang w:eastAsia="ar-SA"/>
        </w:rPr>
      </w:pPr>
    </w:p>
    <w:p w14:paraId="14108904" w14:textId="0F00967B" w:rsidR="00C54789" w:rsidRDefault="00EC2CB4" w:rsidP="00C54789">
      <w:pPr>
        <w:tabs>
          <w:tab w:val="left" w:pos="709"/>
          <w:tab w:val="center" w:pos="4153"/>
          <w:tab w:val="right" w:pos="8306"/>
        </w:tabs>
        <w:suppressAutoHyphens/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birželio 13 d.</w:t>
      </w:r>
      <w:r>
        <w:rPr>
          <w:rStyle w:val="Style3"/>
        </w:rPr>
        <w:fldChar w:fldCharType="end"/>
      </w:r>
      <w:bookmarkEnd w:id="1"/>
      <w:r w:rsidR="00C54789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TSP-228</w:t>
      </w:r>
      <w:r>
        <w:fldChar w:fldCharType="end"/>
      </w:r>
      <w:bookmarkEnd w:id="2"/>
    </w:p>
    <w:p w14:paraId="59650BA2" w14:textId="77777777" w:rsidR="00C54789" w:rsidRDefault="00C54789" w:rsidP="00C54789">
      <w:pPr>
        <w:tabs>
          <w:tab w:val="left" w:pos="709"/>
          <w:tab w:val="center" w:pos="4153"/>
          <w:tab w:val="right" w:pos="8306"/>
        </w:tabs>
        <w:suppressAutoHyphens/>
        <w:jc w:val="center"/>
        <w:rPr>
          <w:szCs w:val="24"/>
          <w:lang w:eastAsia="lt-LT"/>
        </w:rPr>
      </w:pPr>
      <w:r>
        <w:rPr>
          <w:szCs w:val="24"/>
          <w:lang w:eastAsia="ar-SA"/>
        </w:rPr>
        <w:t xml:space="preserve">Panevėžys </w:t>
      </w:r>
    </w:p>
    <w:p w14:paraId="147C3400" w14:textId="77777777" w:rsidR="00C54789" w:rsidRDefault="00C54789" w:rsidP="00C54789">
      <w:pPr>
        <w:tabs>
          <w:tab w:val="left" w:pos="900"/>
        </w:tabs>
        <w:jc w:val="center"/>
        <w:rPr>
          <w:szCs w:val="24"/>
          <w:lang w:eastAsia="lt-LT"/>
        </w:rPr>
      </w:pPr>
    </w:p>
    <w:p w14:paraId="3338AED7" w14:textId="79972D0B" w:rsidR="00847FDA" w:rsidRDefault="00847FDA" w:rsidP="00847FDA">
      <w:pPr>
        <w:spacing w:line="360" w:lineRule="auto"/>
        <w:ind w:firstLine="851"/>
        <w:jc w:val="both"/>
        <w:rPr>
          <w:spacing w:val="100"/>
          <w:szCs w:val="24"/>
          <w:lang w:eastAsia="lt-LT"/>
        </w:rPr>
      </w:pPr>
      <w:r>
        <w:rPr>
          <w:szCs w:val="24"/>
          <w:lang w:bidi="he-IL"/>
        </w:rPr>
        <w:t>Vadovaudamasi Lietuvos Respublikos vietos savivaldos įstatymo 6 straipsnio 12 punktu, Lietuvos Respublikos socialinių paslaugų įstatymo 13 straipsnio 4 dalies 9 punktu, Socialinių paslaugų finansavimo ir lėšų apskaičiavimo metodikos, patvirtintos Lietuvos Respublikos Vyriausybės 2006 m. spalio 10 d. nutarimu Nr. 978 „Dėl Socialinių paslaugų finansavimo ir lėšų apskaičiavimo metodikos patvirtinimo“, 32 punktu</w:t>
      </w:r>
      <w:r>
        <w:rPr>
          <w:szCs w:val="24"/>
          <w:lang w:eastAsia="lt-LT"/>
        </w:rPr>
        <w:t xml:space="preserve"> ir </w:t>
      </w:r>
      <w:r>
        <w:rPr>
          <w:szCs w:val="24"/>
          <w:lang w:eastAsia="ar-SA" w:bidi="he-IL"/>
        </w:rPr>
        <w:t xml:space="preserve">Socialinės priežiūros akreditavimo tvarkos aprašo, patvirtinto Lietuvos Respublikos socialinės apsaugos ir darbo ministro 2020 m. birželio 30 d. įsakymu Nr. A1-622 „Dėl Socialinės priežiūros akreditavimo tvarkos aprašo patvirtinimo“, 16 punktu, </w:t>
      </w:r>
      <w:r>
        <w:rPr>
          <w:szCs w:val="24"/>
          <w:lang w:eastAsia="lt-LT"/>
        </w:rPr>
        <w:t xml:space="preserve">Panevėžio miesto savivaldybės taryba  </w:t>
      </w:r>
      <w:r>
        <w:rPr>
          <w:spacing w:val="100"/>
          <w:szCs w:val="24"/>
          <w:lang w:eastAsia="lt-LT"/>
        </w:rPr>
        <w:t>nusprendži</w:t>
      </w:r>
      <w:r>
        <w:rPr>
          <w:szCs w:val="24"/>
          <w:lang w:eastAsia="lt-LT"/>
        </w:rPr>
        <w:t>a</w:t>
      </w:r>
      <w:r>
        <w:rPr>
          <w:spacing w:val="100"/>
          <w:szCs w:val="24"/>
          <w:lang w:eastAsia="lt-LT"/>
        </w:rPr>
        <w:t>:</w:t>
      </w:r>
    </w:p>
    <w:p w14:paraId="2AC5783D" w14:textId="3EBBAA03" w:rsidR="00847FDA" w:rsidRPr="00EC2CB4" w:rsidRDefault="00EC225F" w:rsidP="00847FDA">
      <w:pPr>
        <w:tabs>
          <w:tab w:val="left" w:pos="709"/>
          <w:tab w:val="left" w:pos="1418"/>
        </w:tabs>
        <w:suppressAutoHyphens/>
        <w:spacing w:line="360" w:lineRule="auto"/>
        <w:ind w:firstLine="851"/>
        <w:jc w:val="both"/>
        <w:rPr>
          <w:szCs w:val="24"/>
          <w:lang w:eastAsia="ar-SA" w:bidi="he-IL"/>
        </w:rPr>
      </w:pPr>
      <w:r>
        <w:rPr>
          <w:szCs w:val="24"/>
          <w:lang w:eastAsia="ar-SA" w:bidi="he-IL"/>
        </w:rPr>
        <w:t>1</w:t>
      </w:r>
      <w:r w:rsidR="00847FDA">
        <w:rPr>
          <w:szCs w:val="24"/>
          <w:lang w:eastAsia="ar-SA" w:bidi="he-IL"/>
        </w:rPr>
        <w:t xml:space="preserve">. </w:t>
      </w:r>
      <w:r w:rsidR="00556317">
        <w:rPr>
          <w:szCs w:val="24"/>
          <w:lang w:eastAsia="ar-SA" w:bidi="he-IL"/>
        </w:rPr>
        <w:t xml:space="preserve">Pakeisti </w:t>
      </w:r>
      <w:r w:rsidR="001D6E26">
        <w:rPr>
          <w:lang w:bidi="he-IL"/>
        </w:rPr>
        <w:t xml:space="preserve">maksimalius socialinės priežiūros ir socialinės globos išlaidų finansavimo Panevėžio miesto savivaldybės teritorijos gyventojams dydžius, nustatytus </w:t>
      </w:r>
      <w:r w:rsidR="00847FDA">
        <w:rPr>
          <w:szCs w:val="24"/>
        </w:rPr>
        <w:t>Panevėžio miesto savivaldybės tarybos 20</w:t>
      </w:r>
      <w:r w:rsidR="00EC2CB4">
        <w:rPr>
          <w:szCs w:val="24"/>
        </w:rPr>
        <w:t>22</w:t>
      </w:r>
      <w:r w:rsidR="00847FDA">
        <w:rPr>
          <w:szCs w:val="24"/>
        </w:rPr>
        <w:t xml:space="preserve"> m. </w:t>
      </w:r>
      <w:r w:rsidR="00EC2CB4">
        <w:rPr>
          <w:szCs w:val="24"/>
        </w:rPr>
        <w:t>rugpjūčio 31</w:t>
      </w:r>
      <w:r w:rsidR="00847FDA">
        <w:rPr>
          <w:szCs w:val="24"/>
        </w:rPr>
        <w:t xml:space="preserve"> d. sprendim</w:t>
      </w:r>
      <w:r w:rsidR="001D6E26">
        <w:rPr>
          <w:szCs w:val="24"/>
        </w:rPr>
        <w:t>u</w:t>
      </w:r>
      <w:r w:rsidR="00556317">
        <w:rPr>
          <w:szCs w:val="24"/>
        </w:rPr>
        <w:t xml:space="preserve"> </w:t>
      </w:r>
      <w:r w:rsidR="00847FDA">
        <w:rPr>
          <w:szCs w:val="24"/>
        </w:rPr>
        <w:t>Nr. 1-</w:t>
      </w:r>
      <w:r w:rsidR="00EC2CB4">
        <w:rPr>
          <w:szCs w:val="24"/>
        </w:rPr>
        <w:t>298</w:t>
      </w:r>
      <w:r w:rsidR="00847FDA">
        <w:rPr>
          <w:szCs w:val="24"/>
        </w:rPr>
        <w:t xml:space="preserve"> </w:t>
      </w:r>
      <w:r w:rsidR="00847FDA" w:rsidRPr="00EC2CB4">
        <w:rPr>
          <w:szCs w:val="24"/>
        </w:rPr>
        <w:t>„</w:t>
      </w:r>
      <w:r w:rsidR="00EC2CB4" w:rsidRPr="00EC2CB4">
        <w:rPr>
          <w:color w:val="000000"/>
          <w:szCs w:val="24"/>
          <w:shd w:val="clear" w:color="auto" w:fill="FFFFFF"/>
        </w:rPr>
        <w:t>Dėl maksimalių socialinės priežiūros ir socialinės globos paslaugų išlaidų finansavimo Panevėžio miesto savivaldybės teritorijos gyventojams dydžių nustatymo ir Savivaldybės tarybos 2019 m. gruodžio 19 d. sprendimo Nr. 1-486 pripažinimo netekusiu galios</w:t>
      </w:r>
      <w:r w:rsidR="00EC2CB4">
        <w:rPr>
          <w:color w:val="000000"/>
          <w:szCs w:val="24"/>
          <w:shd w:val="clear" w:color="auto" w:fill="FFFFFF"/>
        </w:rPr>
        <w:t>“</w:t>
      </w:r>
      <w:r w:rsidR="001D6E26">
        <w:rPr>
          <w:color w:val="000000"/>
          <w:szCs w:val="24"/>
          <w:shd w:val="clear" w:color="auto" w:fill="FFFFFF"/>
        </w:rPr>
        <w:t>,</w:t>
      </w:r>
      <w:r w:rsidR="00556317">
        <w:rPr>
          <w:color w:val="000000"/>
          <w:szCs w:val="24"/>
          <w:shd w:val="clear" w:color="auto" w:fill="FFFFFF"/>
        </w:rPr>
        <w:t xml:space="preserve"> ir išdėstyti </w:t>
      </w:r>
      <w:r w:rsidR="001D6E26">
        <w:rPr>
          <w:color w:val="000000"/>
          <w:szCs w:val="24"/>
          <w:shd w:val="clear" w:color="auto" w:fill="FFFFFF"/>
        </w:rPr>
        <w:t xml:space="preserve">juos </w:t>
      </w:r>
      <w:r w:rsidR="00556317">
        <w:rPr>
          <w:color w:val="000000"/>
          <w:szCs w:val="24"/>
          <w:shd w:val="clear" w:color="auto" w:fill="FFFFFF"/>
        </w:rPr>
        <w:t>nauja redakcija (pridedama).</w:t>
      </w:r>
    </w:p>
    <w:p w14:paraId="34AB6774" w14:textId="77777777" w:rsidR="005D193C" w:rsidRPr="005D193C" w:rsidRDefault="005D193C" w:rsidP="005D193C">
      <w:pPr>
        <w:spacing w:line="360" w:lineRule="auto"/>
        <w:ind w:firstLine="851"/>
        <w:jc w:val="both"/>
        <w:rPr>
          <w:szCs w:val="24"/>
          <w:lang w:eastAsia="lt-LT"/>
        </w:rPr>
      </w:pPr>
      <w:r w:rsidRPr="005D193C">
        <w:rPr>
          <w:szCs w:val="24"/>
          <w:lang w:eastAsia="lt-LT"/>
        </w:rPr>
        <w:t>2. Nustatyti, kad šis sprendimas:</w:t>
      </w:r>
    </w:p>
    <w:p w14:paraId="2EAC8E1B" w14:textId="1E534B2A" w:rsidR="005D193C" w:rsidRPr="005D193C" w:rsidRDefault="005D193C" w:rsidP="005D193C">
      <w:pPr>
        <w:spacing w:line="360" w:lineRule="auto"/>
        <w:ind w:firstLine="851"/>
        <w:jc w:val="both"/>
        <w:rPr>
          <w:szCs w:val="24"/>
          <w:lang w:eastAsia="lt-LT"/>
        </w:rPr>
      </w:pPr>
      <w:r w:rsidRPr="005D193C">
        <w:rPr>
          <w:szCs w:val="24"/>
          <w:lang w:eastAsia="lt-LT"/>
        </w:rPr>
        <w:t>2.1. skelbiamas Teisės aktų registre ir Panevėžio miesto savivaldybės interneto svetainėje</w:t>
      </w:r>
      <w:r w:rsidR="00230AE3">
        <w:rPr>
          <w:szCs w:val="24"/>
          <w:lang w:eastAsia="lt-LT"/>
        </w:rPr>
        <w:t>;</w:t>
      </w:r>
    </w:p>
    <w:p w14:paraId="5D637F36" w14:textId="7EC0501B" w:rsidR="003E43B0" w:rsidRDefault="005D193C" w:rsidP="005D193C">
      <w:pPr>
        <w:spacing w:line="360" w:lineRule="auto"/>
        <w:ind w:firstLine="851"/>
        <w:jc w:val="both"/>
        <w:rPr>
          <w:szCs w:val="24"/>
          <w:lang w:eastAsia="lt-LT"/>
        </w:rPr>
      </w:pPr>
      <w:r w:rsidRPr="005D193C">
        <w:rPr>
          <w:szCs w:val="24"/>
          <w:lang w:eastAsia="lt-LT"/>
        </w:rPr>
        <w:t>2.2. įsigalioja kitą dieną po oficialaus paskelbimo Teisės aktų registre</w:t>
      </w:r>
      <w:r>
        <w:rPr>
          <w:szCs w:val="24"/>
          <w:lang w:eastAsia="lt-LT"/>
        </w:rPr>
        <w:t>.</w:t>
      </w:r>
    </w:p>
    <w:p w14:paraId="2ECE8BB7" w14:textId="77777777" w:rsidR="00206561" w:rsidRDefault="00206561" w:rsidP="00206561">
      <w:pPr>
        <w:tabs>
          <w:tab w:val="left" w:pos="6917"/>
        </w:tabs>
        <w:jc w:val="both"/>
        <w:rPr>
          <w:color w:val="000000"/>
        </w:rPr>
      </w:pPr>
    </w:p>
    <w:p w14:paraId="44D2B655" w14:textId="77777777" w:rsidR="00206561" w:rsidRDefault="00206561" w:rsidP="00206561">
      <w:pPr>
        <w:tabs>
          <w:tab w:val="left" w:pos="6917"/>
        </w:tabs>
        <w:jc w:val="both"/>
        <w:rPr>
          <w:szCs w:val="24"/>
        </w:rPr>
      </w:pPr>
    </w:p>
    <w:p w14:paraId="16505CD4" w14:textId="2BFCC6A7" w:rsidR="00206561" w:rsidRDefault="00206561" w:rsidP="00945DD8">
      <w:pPr>
        <w:tabs>
          <w:tab w:val="left" w:pos="6663"/>
          <w:tab w:val="left" w:pos="6917"/>
        </w:tabs>
        <w:jc w:val="both"/>
        <w:rPr>
          <w:lang w:bidi="he-IL"/>
        </w:rPr>
      </w:pPr>
      <w:r>
        <w:rPr>
          <w:rFonts w:eastAsia="Calibri"/>
          <w:szCs w:val="24"/>
        </w:rPr>
        <w:t>Savivaldybės meras                                                                            Rytis Mykolas Račkauskas</w:t>
      </w:r>
    </w:p>
    <w:sectPr w:rsidR="00206561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89"/>
    <w:rsid w:val="00104B94"/>
    <w:rsid w:val="001D6E26"/>
    <w:rsid w:val="00206561"/>
    <w:rsid w:val="00230AE3"/>
    <w:rsid w:val="00305F96"/>
    <w:rsid w:val="003E43B0"/>
    <w:rsid w:val="0047463B"/>
    <w:rsid w:val="004908FD"/>
    <w:rsid w:val="00556317"/>
    <w:rsid w:val="00585889"/>
    <w:rsid w:val="005D193C"/>
    <w:rsid w:val="00847FDA"/>
    <w:rsid w:val="008A0733"/>
    <w:rsid w:val="008B45DF"/>
    <w:rsid w:val="0090357B"/>
    <w:rsid w:val="009445A8"/>
    <w:rsid w:val="00945DD8"/>
    <w:rsid w:val="00977245"/>
    <w:rsid w:val="009A49E6"/>
    <w:rsid w:val="00A34EBF"/>
    <w:rsid w:val="00A732E6"/>
    <w:rsid w:val="00B11F94"/>
    <w:rsid w:val="00C54789"/>
    <w:rsid w:val="00EC225F"/>
    <w:rsid w:val="00EC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50848"/>
  <w15:chartTrackingRefBased/>
  <w15:docId w15:val="{1F4DC15D-AB65-4067-B00F-E404166E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85889"/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rsid w:val="00C54789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1301</Words>
  <Characters>742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Gražina Žukauskaitė</dc:creator>
  <cp:lastModifiedBy>Diana Brazdžiunienė</cp:lastModifiedBy>
  <cp:revision>2</cp:revision>
  <dcterms:created xsi:type="dcterms:W3CDTF">2023-06-13T11:59:00Z</dcterms:created>
  <dcterms:modified xsi:type="dcterms:W3CDTF">2023-06-13T11:59:00Z</dcterms:modified>
</cp:coreProperties>
</file>