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C21605" w14:textId="77777777" w:rsidR="005C41AC" w:rsidRPr="005C41AC" w:rsidRDefault="001D3CB6" w:rsidP="005C41AC">
      <w:pPr>
        <w:jc w:val="center"/>
        <w:rPr>
          <w:szCs w:val="24"/>
        </w:rPr>
      </w:pPr>
      <w:r>
        <w:rPr>
          <w:noProof/>
          <w:lang w:eastAsia="lt-LT"/>
        </w:rPr>
        <w:drawing>
          <wp:inline distT="0" distB="0" distL="0" distR="0" wp14:anchorId="3DF4C8BC" wp14:editId="72C59F2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6D38E37" w14:textId="77777777" w:rsidR="005C41AC" w:rsidRPr="005C41AC" w:rsidRDefault="005C41AC" w:rsidP="005C41AC">
      <w:pPr>
        <w:jc w:val="center"/>
        <w:rPr>
          <w:szCs w:val="24"/>
        </w:rPr>
      </w:pPr>
    </w:p>
    <w:p w14:paraId="6D03A9FF"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409D898F" w14:textId="77777777" w:rsidR="005C41AC" w:rsidRPr="005C41AC" w:rsidRDefault="005C41AC" w:rsidP="00571BF3">
      <w:pPr>
        <w:keepNext/>
        <w:jc w:val="center"/>
        <w:outlineLvl w:val="1"/>
      </w:pPr>
    </w:p>
    <w:p w14:paraId="76B2F868" w14:textId="77777777" w:rsidR="005C41AC" w:rsidRPr="005C41AC" w:rsidRDefault="005C41AC" w:rsidP="00571BF3">
      <w:pPr>
        <w:keepNext/>
        <w:jc w:val="center"/>
        <w:outlineLvl w:val="1"/>
      </w:pPr>
    </w:p>
    <w:p w14:paraId="4AF0963B" w14:textId="77777777" w:rsidR="0062551B" w:rsidRPr="00A562AA" w:rsidRDefault="00A11511" w:rsidP="00571BF3">
      <w:pPr>
        <w:keepNext/>
        <w:jc w:val="center"/>
        <w:outlineLvl w:val="1"/>
        <w:rPr>
          <w:b/>
        </w:rPr>
      </w:pPr>
      <w:r>
        <w:rPr>
          <w:b/>
        </w:rPr>
        <w:t>SPRENDIMAS</w:t>
      </w:r>
    </w:p>
    <w:p w14:paraId="0AC0375E" w14:textId="4BBC6FAD" w:rsidR="0062551B" w:rsidRPr="00A562AA" w:rsidRDefault="006127B2" w:rsidP="005F44E3">
      <w:pPr>
        <w:pStyle w:val="Antrat1"/>
      </w:pPr>
      <w:bookmarkStart w:id="0" w:name="_Hlk134530238"/>
      <w:bookmarkStart w:id="1" w:name="_GoBack"/>
      <w:r>
        <w:t>DĖL</w:t>
      </w:r>
      <w:r w:rsidR="008442E0">
        <w:t xml:space="preserve"> PANEVĖŽIO</w:t>
      </w:r>
      <w:r w:rsidR="00083167">
        <w:t xml:space="preserve"> </w:t>
      </w:r>
      <w:r w:rsidR="00083167" w:rsidRPr="00083167">
        <w:t xml:space="preserve">NEKILNOJAMOJO TURTO </w:t>
      </w:r>
      <w:r w:rsidR="008442E0">
        <w:t xml:space="preserve">VALDYMO CENTRO </w:t>
      </w:r>
      <w:r w:rsidR="00F7336D">
        <w:t>Į</w:t>
      </w:r>
      <w:r w:rsidR="008442E0">
        <w:t>STEIGIMO</w:t>
      </w:r>
    </w:p>
    <w:bookmarkEnd w:id="1"/>
    <w:p w14:paraId="0B18D423" w14:textId="77777777" w:rsidR="0062551B" w:rsidRDefault="0062551B" w:rsidP="003E58F0">
      <w:pPr>
        <w:jc w:val="center"/>
      </w:pPr>
    </w:p>
    <w:bookmarkEnd w:id="0"/>
    <w:p w14:paraId="528F0507"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2023 m. birželio 13 d.</w:t>
      </w:r>
      <w:r>
        <w:rPr>
          <w:rStyle w:val="Style3"/>
        </w:rPr>
        <w:fldChar w:fldCharType="end"/>
      </w:r>
      <w:bookmarkEnd w:id="2"/>
      <w:r w:rsidR="0062551B"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TSP-231</w:t>
      </w:r>
      <w:r>
        <w:fldChar w:fldCharType="end"/>
      </w:r>
      <w:bookmarkEnd w:id="3"/>
    </w:p>
    <w:p w14:paraId="53C0ADDD" w14:textId="77777777" w:rsidR="0062551B" w:rsidRPr="00A562AA" w:rsidRDefault="0062551B" w:rsidP="00571BF3">
      <w:pPr>
        <w:keepNext/>
        <w:jc w:val="center"/>
        <w:outlineLvl w:val="2"/>
        <w:rPr>
          <w:b/>
        </w:rPr>
      </w:pPr>
      <w:r w:rsidRPr="00A562AA">
        <w:t>Panevėžys</w:t>
      </w:r>
    </w:p>
    <w:p w14:paraId="21DAECB3" w14:textId="77777777" w:rsidR="0062551B" w:rsidRDefault="0062551B" w:rsidP="00F9648F">
      <w:pPr>
        <w:jc w:val="center"/>
      </w:pPr>
    </w:p>
    <w:p w14:paraId="66B75AB4" w14:textId="77777777" w:rsidR="0062551B" w:rsidRPr="00A562AA" w:rsidRDefault="0062551B" w:rsidP="00F9648F">
      <w:pPr>
        <w:jc w:val="center"/>
      </w:pPr>
    </w:p>
    <w:p w14:paraId="4CAC091E" w14:textId="54DF604F" w:rsidR="008442E0" w:rsidRPr="0056497A" w:rsidRDefault="008442E0" w:rsidP="0056497A">
      <w:pPr>
        <w:pStyle w:val="Pagrindinistekstas"/>
        <w:tabs>
          <w:tab w:val="left" w:pos="1418"/>
        </w:tabs>
        <w:spacing w:line="360" w:lineRule="auto"/>
        <w:ind w:firstLine="851"/>
        <w:jc w:val="both"/>
        <w:rPr>
          <w:sz w:val="24"/>
          <w:szCs w:val="24"/>
        </w:rPr>
      </w:pPr>
      <w:r w:rsidRPr="008442E0">
        <w:rPr>
          <w:sz w:val="24"/>
          <w:szCs w:val="24"/>
        </w:rPr>
        <w:t>Vadovaudamasi Lietuvos Respublikos civilinio kodekso 2.</w:t>
      </w:r>
      <w:r w:rsidR="00ED1EF5">
        <w:rPr>
          <w:sz w:val="24"/>
          <w:szCs w:val="24"/>
        </w:rPr>
        <w:t>60</w:t>
      </w:r>
      <w:r w:rsidRPr="008442E0">
        <w:rPr>
          <w:sz w:val="24"/>
          <w:szCs w:val="24"/>
        </w:rPr>
        <w:t xml:space="preserve"> straipsni</w:t>
      </w:r>
      <w:r w:rsidR="00ED1EF5">
        <w:rPr>
          <w:sz w:val="24"/>
          <w:szCs w:val="24"/>
        </w:rPr>
        <w:t>o 1 dalimi</w:t>
      </w:r>
      <w:r w:rsidRPr="008442E0">
        <w:rPr>
          <w:sz w:val="24"/>
          <w:szCs w:val="24"/>
        </w:rPr>
        <w:t xml:space="preserve">, Lietuvos Respublikos vietos savivaldos įstatymo 6 straipsnio 4 punktu, </w:t>
      </w:r>
      <w:r w:rsidR="006E19E6" w:rsidRPr="006E19E6">
        <w:rPr>
          <w:sz w:val="24"/>
          <w:szCs w:val="24"/>
        </w:rPr>
        <w:t xml:space="preserve">15 straipsnio 2 dalies 9 punktu, </w:t>
      </w:r>
      <w:r w:rsidRPr="008442E0">
        <w:rPr>
          <w:sz w:val="24"/>
          <w:szCs w:val="24"/>
        </w:rPr>
        <w:t>Lietuvos Respublikos biudžetinių įstaigų įstatymo 4 straipsniu, 5 straipsnio 3 ir 4 dalimis, 6 ir 7 straipsniais,</w:t>
      </w:r>
      <w:r w:rsidR="000053B8">
        <w:rPr>
          <w:sz w:val="24"/>
          <w:szCs w:val="24"/>
        </w:rPr>
        <w:t xml:space="preserve"> atsižvelgdama į Panevėžio miesto savivaldybės mero 2023 m. </w:t>
      </w:r>
      <w:r w:rsidR="00002A93">
        <w:rPr>
          <w:sz w:val="24"/>
          <w:szCs w:val="24"/>
        </w:rPr>
        <w:t>birželio</w:t>
      </w:r>
      <w:r w:rsidR="00004257">
        <w:rPr>
          <w:sz w:val="24"/>
          <w:szCs w:val="24"/>
        </w:rPr>
        <w:t xml:space="preserve"> 13 </w:t>
      </w:r>
      <w:r w:rsidR="000053B8">
        <w:rPr>
          <w:sz w:val="24"/>
          <w:szCs w:val="24"/>
        </w:rPr>
        <w:t xml:space="preserve">d. teikimą Nr. </w:t>
      </w:r>
      <w:r w:rsidR="00004257" w:rsidRPr="00004257">
        <w:rPr>
          <w:sz w:val="24"/>
          <w:szCs w:val="24"/>
        </w:rPr>
        <w:t>D2-684</w:t>
      </w:r>
      <w:r w:rsidR="00004257">
        <w:rPr>
          <w:sz w:val="24"/>
          <w:szCs w:val="24"/>
        </w:rPr>
        <w:t xml:space="preserve">, </w:t>
      </w:r>
      <w:r w:rsidRPr="008442E0">
        <w:rPr>
          <w:sz w:val="24"/>
          <w:szCs w:val="24"/>
        </w:rPr>
        <w:t>Panevėžio miesto savivaldybės taryba  n u s p r e n d ž i a:</w:t>
      </w:r>
    </w:p>
    <w:p w14:paraId="5E420DBE" w14:textId="5D4D7AD0" w:rsidR="00943064" w:rsidRDefault="00943064" w:rsidP="0015769D">
      <w:pPr>
        <w:pStyle w:val="Pagrindinistekstas"/>
        <w:numPr>
          <w:ilvl w:val="0"/>
          <w:numId w:val="1"/>
        </w:numPr>
        <w:spacing w:line="360" w:lineRule="auto"/>
        <w:ind w:left="0" w:firstLine="1134"/>
        <w:jc w:val="both"/>
        <w:rPr>
          <w:sz w:val="24"/>
          <w:szCs w:val="24"/>
        </w:rPr>
      </w:pPr>
      <w:r>
        <w:rPr>
          <w:sz w:val="24"/>
          <w:szCs w:val="24"/>
        </w:rPr>
        <w:t>Įsteigti</w:t>
      </w:r>
      <w:r w:rsidR="000053B8">
        <w:rPr>
          <w:sz w:val="24"/>
          <w:szCs w:val="24"/>
        </w:rPr>
        <w:t xml:space="preserve"> </w:t>
      </w:r>
      <w:r>
        <w:rPr>
          <w:sz w:val="24"/>
          <w:szCs w:val="24"/>
        </w:rPr>
        <w:t>Panevėžio</w:t>
      </w:r>
      <w:r w:rsidR="0056497A">
        <w:rPr>
          <w:sz w:val="24"/>
          <w:szCs w:val="24"/>
        </w:rPr>
        <w:t xml:space="preserve"> </w:t>
      </w:r>
      <w:r w:rsidR="00083167" w:rsidRPr="00083167">
        <w:rPr>
          <w:sz w:val="24"/>
          <w:szCs w:val="24"/>
        </w:rPr>
        <w:t xml:space="preserve">nekilnojamojo turto </w:t>
      </w:r>
      <w:r>
        <w:rPr>
          <w:sz w:val="24"/>
          <w:szCs w:val="24"/>
        </w:rPr>
        <w:t>valdymo centrą (toliau – Centras).</w:t>
      </w:r>
    </w:p>
    <w:p w14:paraId="4B6B3932" w14:textId="77777777" w:rsidR="00F9648F" w:rsidRDefault="00B97CB0" w:rsidP="0015769D">
      <w:pPr>
        <w:pStyle w:val="Pagrindinistekstas"/>
        <w:numPr>
          <w:ilvl w:val="0"/>
          <w:numId w:val="1"/>
        </w:numPr>
        <w:tabs>
          <w:tab w:val="left" w:pos="1418"/>
        </w:tabs>
        <w:spacing w:line="360" w:lineRule="auto"/>
        <w:ind w:left="0" w:firstLine="1134"/>
        <w:jc w:val="both"/>
        <w:rPr>
          <w:sz w:val="24"/>
          <w:szCs w:val="24"/>
        </w:rPr>
      </w:pPr>
      <w:r>
        <w:rPr>
          <w:sz w:val="24"/>
          <w:szCs w:val="24"/>
        </w:rPr>
        <w:t>Nustatyti</w:t>
      </w:r>
      <w:r w:rsidR="00F9648F">
        <w:rPr>
          <w:sz w:val="24"/>
          <w:szCs w:val="24"/>
        </w:rPr>
        <w:t>:</w:t>
      </w:r>
    </w:p>
    <w:p w14:paraId="7B1CC89A" w14:textId="66CA0BDB" w:rsidR="008A0CF9" w:rsidRDefault="00F9648F" w:rsidP="00F9648F">
      <w:pPr>
        <w:pStyle w:val="Pagrindinistekstas"/>
        <w:tabs>
          <w:tab w:val="left" w:pos="1418"/>
        </w:tabs>
        <w:spacing w:line="360" w:lineRule="auto"/>
        <w:ind w:left="1134"/>
        <w:jc w:val="both"/>
        <w:rPr>
          <w:sz w:val="24"/>
          <w:szCs w:val="24"/>
        </w:rPr>
      </w:pPr>
      <w:r>
        <w:rPr>
          <w:sz w:val="24"/>
          <w:szCs w:val="24"/>
        </w:rPr>
        <w:t xml:space="preserve">2.1. </w:t>
      </w:r>
      <w:r w:rsidR="008A0CF9">
        <w:rPr>
          <w:sz w:val="24"/>
          <w:szCs w:val="24"/>
        </w:rPr>
        <w:t>Centro teisin</w:t>
      </w:r>
      <w:r>
        <w:rPr>
          <w:sz w:val="24"/>
          <w:szCs w:val="24"/>
        </w:rPr>
        <w:t>ė</w:t>
      </w:r>
      <w:r w:rsidR="008A0CF9">
        <w:rPr>
          <w:sz w:val="24"/>
          <w:szCs w:val="24"/>
        </w:rPr>
        <w:t xml:space="preserve"> form</w:t>
      </w:r>
      <w:r>
        <w:rPr>
          <w:sz w:val="24"/>
          <w:szCs w:val="24"/>
        </w:rPr>
        <w:t>a</w:t>
      </w:r>
      <w:r w:rsidR="008A0CF9">
        <w:rPr>
          <w:sz w:val="24"/>
          <w:szCs w:val="24"/>
        </w:rPr>
        <w:t xml:space="preserve"> – </w:t>
      </w:r>
      <w:r w:rsidR="0073040E">
        <w:rPr>
          <w:sz w:val="24"/>
          <w:szCs w:val="24"/>
        </w:rPr>
        <w:t>b</w:t>
      </w:r>
      <w:r w:rsidR="008A0CF9">
        <w:rPr>
          <w:sz w:val="24"/>
          <w:szCs w:val="24"/>
        </w:rPr>
        <w:t>iudžetinė įstaiga.</w:t>
      </w:r>
    </w:p>
    <w:p w14:paraId="2E627D8E" w14:textId="2B3E9613" w:rsidR="00943064" w:rsidRDefault="00F9648F" w:rsidP="00F9648F">
      <w:pPr>
        <w:pStyle w:val="Pagrindinistekstas"/>
        <w:tabs>
          <w:tab w:val="left" w:pos="1418"/>
        </w:tabs>
        <w:spacing w:line="360" w:lineRule="auto"/>
        <w:ind w:left="1134"/>
        <w:jc w:val="both"/>
        <w:rPr>
          <w:sz w:val="24"/>
          <w:szCs w:val="24"/>
        </w:rPr>
      </w:pPr>
      <w:r>
        <w:rPr>
          <w:sz w:val="24"/>
          <w:szCs w:val="24"/>
        </w:rPr>
        <w:t xml:space="preserve">2.2. </w:t>
      </w:r>
      <w:r w:rsidR="00943064">
        <w:rPr>
          <w:sz w:val="24"/>
          <w:szCs w:val="24"/>
        </w:rPr>
        <w:t>Centro</w:t>
      </w:r>
      <w:r w:rsidR="00943064">
        <w:rPr>
          <w:color w:val="000000"/>
          <w:sz w:val="24"/>
          <w:szCs w:val="24"/>
          <w:shd w:val="clear" w:color="auto" w:fill="FFFFFF"/>
        </w:rPr>
        <w:t xml:space="preserve"> pavadinimas</w:t>
      </w:r>
      <w:r w:rsidR="00462DA1">
        <w:rPr>
          <w:color w:val="000000"/>
          <w:sz w:val="24"/>
          <w:szCs w:val="24"/>
          <w:shd w:val="clear" w:color="auto" w:fill="FFFFFF"/>
        </w:rPr>
        <w:t xml:space="preserve"> </w:t>
      </w:r>
      <w:r w:rsidR="00943064">
        <w:rPr>
          <w:color w:val="000000"/>
          <w:sz w:val="24"/>
          <w:szCs w:val="24"/>
          <w:shd w:val="clear" w:color="auto" w:fill="FFFFFF"/>
        </w:rPr>
        <w:t>– Panevėžio</w:t>
      </w:r>
      <w:r w:rsidR="002455C9">
        <w:rPr>
          <w:color w:val="000000"/>
          <w:sz w:val="24"/>
          <w:szCs w:val="24"/>
          <w:shd w:val="clear" w:color="auto" w:fill="FFFFFF"/>
        </w:rPr>
        <w:t xml:space="preserve"> </w:t>
      </w:r>
      <w:r w:rsidR="00083167" w:rsidRPr="00083167">
        <w:rPr>
          <w:color w:val="000000"/>
          <w:sz w:val="24"/>
          <w:szCs w:val="24"/>
          <w:shd w:val="clear" w:color="auto" w:fill="FFFFFF"/>
        </w:rPr>
        <w:t xml:space="preserve">nekilnojamojo turto </w:t>
      </w:r>
      <w:r w:rsidR="00943064">
        <w:rPr>
          <w:color w:val="000000"/>
          <w:sz w:val="24"/>
          <w:szCs w:val="24"/>
          <w:shd w:val="clear" w:color="auto" w:fill="FFFFFF"/>
        </w:rPr>
        <w:t>valdymo centras.</w:t>
      </w:r>
    </w:p>
    <w:p w14:paraId="61153317" w14:textId="3506094F" w:rsidR="008442E0" w:rsidRDefault="00F9648F" w:rsidP="00F9648F">
      <w:pPr>
        <w:pStyle w:val="Pagrindinistekstas"/>
        <w:tabs>
          <w:tab w:val="left" w:pos="1418"/>
        </w:tabs>
        <w:spacing w:line="360" w:lineRule="auto"/>
        <w:ind w:left="1134"/>
        <w:jc w:val="both"/>
        <w:rPr>
          <w:sz w:val="24"/>
          <w:szCs w:val="24"/>
        </w:rPr>
      </w:pPr>
      <w:r>
        <w:rPr>
          <w:sz w:val="24"/>
          <w:szCs w:val="24"/>
        </w:rPr>
        <w:t xml:space="preserve">2.3. </w:t>
      </w:r>
      <w:r w:rsidR="00943064">
        <w:rPr>
          <w:sz w:val="24"/>
          <w:szCs w:val="24"/>
        </w:rPr>
        <w:t>Centro</w:t>
      </w:r>
      <w:r w:rsidR="00943064" w:rsidRPr="00943064">
        <w:rPr>
          <w:sz w:val="24"/>
          <w:szCs w:val="24"/>
        </w:rPr>
        <w:t xml:space="preserve"> buvein</w:t>
      </w:r>
      <w:r>
        <w:rPr>
          <w:sz w:val="24"/>
          <w:szCs w:val="24"/>
        </w:rPr>
        <w:t>ės</w:t>
      </w:r>
      <w:r w:rsidR="00943064" w:rsidRPr="00943064">
        <w:rPr>
          <w:sz w:val="24"/>
          <w:szCs w:val="24"/>
        </w:rPr>
        <w:t xml:space="preserve"> adres</w:t>
      </w:r>
      <w:r>
        <w:rPr>
          <w:sz w:val="24"/>
          <w:szCs w:val="24"/>
        </w:rPr>
        <w:t>as</w:t>
      </w:r>
      <w:r w:rsidR="00A20F39">
        <w:rPr>
          <w:sz w:val="24"/>
          <w:szCs w:val="24"/>
        </w:rPr>
        <w:t xml:space="preserve"> –</w:t>
      </w:r>
      <w:r w:rsidR="00943064">
        <w:rPr>
          <w:sz w:val="24"/>
          <w:szCs w:val="24"/>
        </w:rPr>
        <w:t xml:space="preserve"> Parko g</w:t>
      </w:r>
      <w:r w:rsidR="00C338AC">
        <w:rPr>
          <w:sz w:val="24"/>
          <w:szCs w:val="24"/>
        </w:rPr>
        <w:t>.</w:t>
      </w:r>
      <w:r w:rsidR="00BD50F0">
        <w:rPr>
          <w:sz w:val="24"/>
          <w:szCs w:val="24"/>
        </w:rPr>
        <w:t xml:space="preserve"> </w:t>
      </w:r>
      <w:r w:rsidR="00943064">
        <w:rPr>
          <w:sz w:val="24"/>
          <w:szCs w:val="24"/>
        </w:rPr>
        <w:t xml:space="preserve">12, </w:t>
      </w:r>
      <w:r w:rsidR="00A20F39" w:rsidRPr="00A20F39">
        <w:rPr>
          <w:sz w:val="24"/>
          <w:szCs w:val="24"/>
        </w:rPr>
        <w:t>LT-37310</w:t>
      </w:r>
      <w:r w:rsidR="00A20F39">
        <w:rPr>
          <w:sz w:val="24"/>
          <w:szCs w:val="24"/>
        </w:rPr>
        <w:t xml:space="preserve"> </w:t>
      </w:r>
      <w:r w:rsidR="00943064">
        <w:rPr>
          <w:sz w:val="24"/>
          <w:szCs w:val="24"/>
        </w:rPr>
        <w:t>Panevėžys.</w:t>
      </w:r>
    </w:p>
    <w:p w14:paraId="2AD245EF" w14:textId="103DFC98" w:rsidR="00943064" w:rsidRPr="00BD6E1D" w:rsidRDefault="00F9648F" w:rsidP="00B259A8">
      <w:pPr>
        <w:pStyle w:val="Pagrindinistekstas"/>
        <w:tabs>
          <w:tab w:val="left" w:pos="1418"/>
        </w:tabs>
        <w:spacing w:line="360" w:lineRule="auto"/>
        <w:ind w:firstLine="1134"/>
        <w:jc w:val="both"/>
        <w:rPr>
          <w:sz w:val="24"/>
          <w:szCs w:val="24"/>
        </w:rPr>
      </w:pPr>
      <w:r>
        <w:rPr>
          <w:sz w:val="24"/>
          <w:szCs w:val="24"/>
        </w:rPr>
        <w:t xml:space="preserve">2.4. </w:t>
      </w:r>
      <w:r w:rsidR="00AF6045" w:rsidRPr="00AF6045">
        <w:rPr>
          <w:sz w:val="24"/>
          <w:szCs w:val="24"/>
        </w:rPr>
        <w:t xml:space="preserve">Centro tikslas – vykdyti administruojamų </w:t>
      </w:r>
      <w:r w:rsidR="00B6689E">
        <w:rPr>
          <w:sz w:val="24"/>
          <w:szCs w:val="24"/>
        </w:rPr>
        <w:t>nekilnojamojo turto</w:t>
      </w:r>
      <w:r w:rsidR="00AF6045" w:rsidRPr="00AF6045">
        <w:rPr>
          <w:sz w:val="24"/>
          <w:szCs w:val="24"/>
        </w:rPr>
        <w:t xml:space="preserve"> objektų tinkamą priežiūrą</w:t>
      </w:r>
      <w:r w:rsidR="00B6689E">
        <w:rPr>
          <w:sz w:val="24"/>
          <w:szCs w:val="24"/>
        </w:rPr>
        <w:t xml:space="preserve"> ir</w:t>
      </w:r>
      <w:r w:rsidR="00AF6045" w:rsidRPr="00AF6045">
        <w:rPr>
          <w:sz w:val="24"/>
          <w:szCs w:val="24"/>
        </w:rPr>
        <w:t xml:space="preserve"> eksploatavimą kultūros, sporto, mokslo, neformal</w:t>
      </w:r>
      <w:r w:rsidR="00B6689E">
        <w:rPr>
          <w:sz w:val="24"/>
          <w:szCs w:val="24"/>
        </w:rPr>
        <w:t>iojo</w:t>
      </w:r>
      <w:r w:rsidR="00AF6045" w:rsidRPr="00AF6045">
        <w:rPr>
          <w:sz w:val="24"/>
          <w:szCs w:val="24"/>
        </w:rPr>
        <w:t xml:space="preserve"> ugdymo įstaigų </w:t>
      </w:r>
      <w:r w:rsidR="00B6689E">
        <w:rPr>
          <w:sz w:val="24"/>
          <w:szCs w:val="24"/>
        </w:rPr>
        <w:t>ir</w:t>
      </w:r>
      <w:r w:rsidR="00AF6045" w:rsidRPr="00AF6045">
        <w:rPr>
          <w:sz w:val="24"/>
          <w:szCs w:val="24"/>
        </w:rPr>
        <w:t xml:space="preserve"> kitoms Panevėžio mieste vykdomoms veikloms, užtikrinant Lietuvos higienos normų</w:t>
      </w:r>
      <w:r w:rsidR="00B6689E">
        <w:rPr>
          <w:sz w:val="24"/>
          <w:szCs w:val="24"/>
        </w:rPr>
        <w:t xml:space="preserve">, </w:t>
      </w:r>
      <w:r w:rsidR="00AF6045" w:rsidRPr="00AF6045">
        <w:rPr>
          <w:sz w:val="24"/>
          <w:szCs w:val="24"/>
        </w:rPr>
        <w:t>kitų teisės aktų reikalavim</w:t>
      </w:r>
      <w:r w:rsidR="00B6689E">
        <w:rPr>
          <w:sz w:val="24"/>
          <w:szCs w:val="24"/>
        </w:rPr>
        <w:t>ų,</w:t>
      </w:r>
      <w:r w:rsidR="00AF6045" w:rsidRPr="00AF6045">
        <w:rPr>
          <w:sz w:val="24"/>
          <w:szCs w:val="24"/>
        </w:rPr>
        <w:t xml:space="preserve"> susijusi</w:t>
      </w:r>
      <w:r w:rsidR="00B6689E">
        <w:rPr>
          <w:sz w:val="24"/>
          <w:szCs w:val="24"/>
        </w:rPr>
        <w:t>ų</w:t>
      </w:r>
      <w:r w:rsidR="00AF6045" w:rsidRPr="00AF6045">
        <w:rPr>
          <w:sz w:val="24"/>
          <w:szCs w:val="24"/>
        </w:rPr>
        <w:t xml:space="preserve"> su </w:t>
      </w:r>
      <w:r w:rsidR="003806E0">
        <w:rPr>
          <w:sz w:val="24"/>
          <w:szCs w:val="24"/>
        </w:rPr>
        <w:t xml:space="preserve">nekilnojamojo </w:t>
      </w:r>
      <w:r w:rsidR="00AF6045" w:rsidRPr="00AF6045">
        <w:rPr>
          <w:sz w:val="24"/>
          <w:szCs w:val="24"/>
        </w:rPr>
        <w:t>turto priežiūra ir valdymu</w:t>
      </w:r>
      <w:r w:rsidR="00B6689E">
        <w:rPr>
          <w:sz w:val="24"/>
          <w:szCs w:val="24"/>
        </w:rPr>
        <w:t>, laikymąsi</w:t>
      </w:r>
      <w:r w:rsidR="00AF6045" w:rsidRPr="00AF6045">
        <w:rPr>
          <w:sz w:val="24"/>
          <w:szCs w:val="24"/>
        </w:rPr>
        <w:t>.</w:t>
      </w:r>
    </w:p>
    <w:p w14:paraId="454941C2" w14:textId="3B383949" w:rsidR="00E440EE" w:rsidRPr="00C952C4" w:rsidRDefault="00F9648F" w:rsidP="00F9648F">
      <w:pPr>
        <w:pStyle w:val="Pagrindinistekstas"/>
        <w:tabs>
          <w:tab w:val="left" w:pos="1418"/>
          <w:tab w:val="left" w:pos="1560"/>
        </w:tabs>
        <w:spacing w:line="360" w:lineRule="auto"/>
        <w:ind w:firstLine="1134"/>
        <w:jc w:val="both"/>
        <w:rPr>
          <w:sz w:val="24"/>
          <w:szCs w:val="24"/>
        </w:rPr>
      </w:pPr>
      <w:r>
        <w:rPr>
          <w:color w:val="000000"/>
          <w:sz w:val="24"/>
          <w:szCs w:val="24"/>
          <w:shd w:val="clear" w:color="auto" w:fill="FFFFFF"/>
        </w:rPr>
        <w:t>2.</w:t>
      </w:r>
      <w:r w:rsidR="00B259A8">
        <w:rPr>
          <w:color w:val="000000"/>
          <w:sz w:val="24"/>
          <w:szCs w:val="24"/>
          <w:shd w:val="clear" w:color="auto" w:fill="FFFFFF"/>
        </w:rPr>
        <w:t>5</w:t>
      </w:r>
      <w:r>
        <w:rPr>
          <w:color w:val="000000"/>
          <w:sz w:val="24"/>
          <w:szCs w:val="24"/>
          <w:shd w:val="clear" w:color="auto" w:fill="FFFFFF"/>
        </w:rPr>
        <w:t xml:space="preserve">. </w:t>
      </w:r>
      <w:r w:rsidR="00E440EE">
        <w:rPr>
          <w:color w:val="000000"/>
          <w:sz w:val="24"/>
          <w:szCs w:val="24"/>
          <w:shd w:val="clear" w:color="auto" w:fill="FFFFFF"/>
        </w:rPr>
        <w:t xml:space="preserve">Centro savininkė – Panevėžio miesto savivaldybė, juridinio asmens kodas </w:t>
      </w:r>
      <w:r w:rsidR="00E440EE" w:rsidRPr="00C952C4">
        <w:rPr>
          <w:sz w:val="24"/>
          <w:szCs w:val="24"/>
          <w:shd w:val="clear" w:color="auto" w:fill="FFFFFF"/>
        </w:rPr>
        <w:t>111104115.</w:t>
      </w:r>
    </w:p>
    <w:p w14:paraId="6B1188CA" w14:textId="021D27CC" w:rsidR="00E440EE" w:rsidRDefault="00F9648F" w:rsidP="00F9648F">
      <w:pPr>
        <w:pStyle w:val="Pagrindinistekstas"/>
        <w:tabs>
          <w:tab w:val="left" w:pos="1418"/>
          <w:tab w:val="left" w:pos="1560"/>
        </w:tabs>
        <w:spacing w:line="360" w:lineRule="auto"/>
        <w:ind w:firstLine="1134"/>
        <w:jc w:val="both"/>
        <w:rPr>
          <w:sz w:val="24"/>
          <w:szCs w:val="24"/>
        </w:rPr>
      </w:pPr>
      <w:r>
        <w:rPr>
          <w:sz w:val="24"/>
          <w:szCs w:val="24"/>
        </w:rPr>
        <w:t>2.</w:t>
      </w:r>
      <w:r w:rsidR="00B259A8">
        <w:rPr>
          <w:sz w:val="24"/>
          <w:szCs w:val="24"/>
        </w:rPr>
        <w:t>6</w:t>
      </w:r>
      <w:r>
        <w:rPr>
          <w:sz w:val="24"/>
          <w:szCs w:val="24"/>
        </w:rPr>
        <w:t xml:space="preserve">. </w:t>
      </w:r>
      <w:r w:rsidR="00E440EE">
        <w:rPr>
          <w:sz w:val="24"/>
          <w:szCs w:val="24"/>
        </w:rPr>
        <w:t>Centro savininko teises ir pareigas įgyvendinanti institucija – Panevėžio miesto savivaldybės taryba.</w:t>
      </w:r>
    </w:p>
    <w:p w14:paraId="3C1C91E9" w14:textId="0821DEE6" w:rsidR="007658D7" w:rsidRDefault="007658D7" w:rsidP="0015769D">
      <w:pPr>
        <w:pStyle w:val="Pagrindinistekstas"/>
        <w:numPr>
          <w:ilvl w:val="0"/>
          <w:numId w:val="1"/>
        </w:numPr>
        <w:tabs>
          <w:tab w:val="left" w:pos="1418"/>
        </w:tabs>
        <w:spacing w:line="360" w:lineRule="auto"/>
        <w:ind w:left="0" w:firstLine="1134"/>
        <w:jc w:val="both"/>
        <w:rPr>
          <w:sz w:val="24"/>
          <w:szCs w:val="24"/>
        </w:rPr>
      </w:pPr>
      <w:r>
        <w:rPr>
          <w:sz w:val="24"/>
          <w:szCs w:val="24"/>
        </w:rPr>
        <w:t xml:space="preserve">Patvirtinti Panevėžio miesto </w:t>
      </w:r>
      <w:r w:rsidR="002455C9">
        <w:rPr>
          <w:sz w:val="24"/>
          <w:szCs w:val="24"/>
        </w:rPr>
        <w:t>infrastruktūros</w:t>
      </w:r>
      <w:r>
        <w:rPr>
          <w:sz w:val="24"/>
          <w:szCs w:val="24"/>
        </w:rPr>
        <w:t xml:space="preserve"> </w:t>
      </w:r>
      <w:r w:rsidR="0098356F">
        <w:rPr>
          <w:sz w:val="24"/>
          <w:szCs w:val="24"/>
        </w:rPr>
        <w:t xml:space="preserve">valdymo </w:t>
      </w:r>
      <w:r>
        <w:rPr>
          <w:sz w:val="24"/>
          <w:szCs w:val="24"/>
        </w:rPr>
        <w:t>centro nuostatus (pridedama).</w:t>
      </w:r>
    </w:p>
    <w:p w14:paraId="049E9D38" w14:textId="4912832B" w:rsidR="00F9648F" w:rsidRDefault="007B258E" w:rsidP="00ED1EF5">
      <w:pPr>
        <w:pStyle w:val="Pagrindinistekstas"/>
        <w:numPr>
          <w:ilvl w:val="0"/>
          <w:numId w:val="1"/>
        </w:numPr>
        <w:tabs>
          <w:tab w:val="left" w:pos="1418"/>
        </w:tabs>
        <w:spacing w:line="360" w:lineRule="auto"/>
        <w:ind w:left="0" w:firstLine="1134"/>
        <w:jc w:val="both"/>
        <w:rPr>
          <w:sz w:val="24"/>
          <w:szCs w:val="24"/>
        </w:rPr>
      </w:pPr>
      <w:r>
        <w:rPr>
          <w:color w:val="000000"/>
          <w:sz w:val="24"/>
          <w:szCs w:val="24"/>
          <w:shd w:val="clear" w:color="auto" w:fill="FFFFFF"/>
        </w:rPr>
        <w:t>Patvirtinti</w:t>
      </w:r>
      <w:r w:rsidR="001362D3">
        <w:rPr>
          <w:color w:val="000000"/>
          <w:sz w:val="24"/>
          <w:szCs w:val="24"/>
          <w:shd w:val="clear" w:color="auto" w:fill="FFFFFF"/>
        </w:rPr>
        <w:t xml:space="preserve"> </w:t>
      </w:r>
      <w:r w:rsidR="00E312EB">
        <w:rPr>
          <w:color w:val="000000"/>
          <w:sz w:val="24"/>
          <w:szCs w:val="24"/>
          <w:shd w:val="clear" w:color="auto" w:fill="FFFFFF"/>
        </w:rPr>
        <w:t xml:space="preserve">didžiausią </w:t>
      </w:r>
      <w:r w:rsidR="00A20F39">
        <w:rPr>
          <w:color w:val="000000"/>
          <w:sz w:val="24"/>
          <w:szCs w:val="24"/>
          <w:shd w:val="clear" w:color="auto" w:fill="FFFFFF"/>
        </w:rPr>
        <w:t>leistiną</w:t>
      </w:r>
      <w:r w:rsidR="00A20F39">
        <w:rPr>
          <w:sz w:val="24"/>
          <w:szCs w:val="24"/>
        </w:rPr>
        <w:t xml:space="preserve"> </w:t>
      </w:r>
      <w:r>
        <w:rPr>
          <w:sz w:val="24"/>
          <w:szCs w:val="24"/>
        </w:rPr>
        <w:t>Centro</w:t>
      </w:r>
      <w:r>
        <w:rPr>
          <w:color w:val="000000"/>
          <w:sz w:val="24"/>
          <w:szCs w:val="24"/>
          <w:shd w:val="clear" w:color="auto" w:fill="FFFFFF"/>
        </w:rPr>
        <w:t xml:space="preserve"> pareigyb</w:t>
      </w:r>
      <w:r w:rsidR="00F9648F">
        <w:rPr>
          <w:color w:val="000000"/>
          <w:sz w:val="24"/>
          <w:szCs w:val="24"/>
          <w:shd w:val="clear" w:color="auto" w:fill="FFFFFF"/>
        </w:rPr>
        <w:t>ių skaičių</w:t>
      </w:r>
      <w:r w:rsidR="00A20F39">
        <w:rPr>
          <w:color w:val="000000"/>
          <w:sz w:val="24"/>
          <w:szCs w:val="24"/>
          <w:shd w:val="clear" w:color="auto" w:fill="FFFFFF"/>
        </w:rPr>
        <w:t xml:space="preserve"> – </w:t>
      </w:r>
      <w:r w:rsidR="00083167">
        <w:rPr>
          <w:color w:val="000000"/>
          <w:sz w:val="24"/>
          <w:szCs w:val="24"/>
          <w:shd w:val="clear" w:color="auto" w:fill="FFFFFF"/>
        </w:rPr>
        <w:t>2</w:t>
      </w:r>
      <w:r w:rsidR="00A82C78">
        <w:rPr>
          <w:color w:val="000000"/>
          <w:sz w:val="24"/>
          <w:szCs w:val="24"/>
          <w:shd w:val="clear" w:color="auto" w:fill="FFFFFF"/>
        </w:rPr>
        <w:t>.</w:t>
      </w:r>
    </w:p>
    <w:p w14:paraId="1DE0EEF4" w14:textId="6C383DF1" w:rsidR="00F9648F" w:rsidRDefault="00ED1EF5" w:rsidP="00F9648F">
      <w:pPr>
        <w:pStyle w:val="Pagrindinistekstas"/>
        <w:numPr>
          <w:ilvl w:val="0"/>
          <w:numId w:val="1"/>
        </w:numPr>
        <w:tabs>
          <w:tab w:val="left" w:pos="1418"/>
        </w:tabs>
        <w:spacing w:line="360" w:lineRule="auto"/>
        <w:ind w:left="0" w:firstLine="1134"/>
        <w:jc w:val="both"/>
        <w:rPr>
          <w:sz w:val="24"/>
          <w:szCs w:val="24"/>
        </w:rPr>
      </w:pPr>
      <w:r w:rsidRPr="00F9648F">
        <w:rPr>
          <w:sz w:val="24"/>
          <w:szCs w:val="24"/>
        </w:rPr>
        <w:t xml:space="preserve">Pavesti Panevėžio miesto savivaldybės merui, </w:t>
      </w:r>
      <w:bookmarkStart w:id="4" w:name="_Hlk524940634"/>
      <w:r w:rsidRPr="00F9648F">
        <w:rPr>
          <w:sz w:val="24"/>
          <w:szCs w:val="24"/>
        </w:rPr>
        <w:t>j</w:t>
      </w:r>
      <w:r w:rsidR="00F9648F">
        <w:rPr>
          <w:sz w:val="24"/>
          <w:szCs w:val="24"/>
        </w:rPr>
        <w:t>o</w:t>
      </w:r>
      <w:r w:rsidRPr="00F9648F">
        <w:rPr>
          <w:sz w:val="24"/>
          <w:szCs w:val="24"/>
        </w:rPr>
        <w:t xml:space="preserve"> nesant, jį pavaduojančiam asmeniui</w:t>
      </w:r>
      <w:bookmarkEnd w:id="4"/>
      <w:r w:rsidR="00F9648F">
        <w:rPr>
          <w:sz w:val="24"/>
          <w:szCs w:val="24"/>
        </w:rPr>
        <w:t xml:space="preserve"> </w:t>
      </w:r>
      <w:r w:rsidRPr="00F9648F">
        <w:rPr>
          <w:sz w:val="24"/>
          <w:szCs w:val="24"/>
        </w:rPr>
        <w:t xml:space="preserve">pasirašyti Centro nuostatus, o </w:t>
      </w:r>
      <w:r w:rsidR="00F9648F">
        <w:rPr>
          <w:sz w:val="24"/>
          <w:szCs w:val="24"/>
        </w:rPr>
        <w:t>S</w:t>
      </w:r>
      <w:r w:rsidR="00F9648F" w:rsidRPr="00F9648F">
        <w:rPr>
          <w:sz w:val="24"/>
          <w:szCs w:val="24"/>
        </w:rPr>
        <w:t xml:space="preserve">avivaldybės </w:t>
      </w:r>
      <w:r w:rsidRPr="00F9648F">
        <w:rPr>
          <w:sz w:val="24"/>
          <w:szCs w:val="24"/>
        </w:rPr>
        <w:t xml:space="preserve">administracijos </w:t>
      </w:r>
      <w:r w:rsidR="005B496F" w:rsidRPr="00F9648F">
        <w:rPr>
          <w:sz w:val="24"/>
          <w:szCs w:val="24"/>
        </w:rPr>
        <w:t>Sporto</w:t>
      </w:r>
      <w:r w:rsidRPr="00F9648F">
        <w:rPr>
          <w:sz w:val="24"/>
          <w:szCs w:val="24"/>
        </w:rPr>
        <w:t xml:space="preserve"> skyriaus vedėjui teisės aktų nustatyta tvarka įregistruoti juos Juridinių asmenų registre ir atlikti kitus teisės aktuose numatytus veiksmus, susijusius su įstaigos įregistravimu.</w:t>
      </w:r>
    </w:p>
    <w:p w14:paraId="03657648" w14:textId="25CACCCC" w:rsidR="00DF655C" w:rsidRPr="00F9648F" w:rsidRDefault="000053B8" w:rsidP="00F9648F">
      <w:pPr>
        <w:pStyle w:val="Pagrindinistekstas"/>
        <w:numPr>
          <w:ilvl w:val="0"/>
          <w:numId w:val="1"/>
        </w:numPr>
        <w:tabs>
          <w:tab w:val="left" w:pos="1418"/>
        </w:tabs>
        <w:spacing w:line="360" w:lineRule="auto"/>
        <w:ind w:left="0" w:firstLine="1134"/>
        <w:jc w:val="both"/>
        <w:rPr>
          <w:sz w:val="24"/>
          <w:szCs w:val="24"/>
        </w:rPr>
      </w:pPr>
      <w:r w:rsidRPr="00F9648F">
        <w:rPr>
          <w:sz w:val="24"/>
          <w:szCs w:val="24"/>
        </w:rPr>
        <w:lastRenderedPageBreak/>
        <w:t>Nustatyti, kad š</w:t>
      </w:r>
      <w:r w:rsidR="00ED1EF5" w:rsidRPr="00F9648F">
        <w:rPr>
          <w:sz w:val="24"/>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0B50EF8C" w14:textId="77777777" w:rsidR="00DF655C" w:rsidRDefault="00DF655C" w:rsidP="0098356F">
      <w:pPr>
        <w:tabs>
          <w:tab w:val="left" w:pos="6663"/>
        </w:tabs>
        <w:jc w:val="both"/>
        <w:rPr>
          <w:rFonts w:eastAsia="Calibri"/>
          <w:szCs w:val="24"/>
        </w:rPr>
      </w:pPr>
    </w:p>
    <w:p w14:paraId="68232931" w14:textId="77777777" w:rsidR="00DF655C" w:rsidRDefault="00DF655C" w:rsidP="0098356F">
      <w:pPr>
        <w:tabs>
          <w:tab w:val="left" w:pos="6663"/>
        </w:tabs>
        <w:jc w:val="both"/>
        <w:rPr>
          <w:rFonts w:eastAsia="Calibri"/>
          <w:szCs w:val="24"/>
        </w:rPr>
      </w:pPr>
    </w:p>
    <w:p w14:paraId="7583C1DC" w14:textId="3B0273D9" w:rsidR="0098356F" w:rsidRDefault="0098356F" w:rsidP="0098356F">
      <w:pPr>
        <w:tabs>
          <w:tab w:val="left" w:pos="6663"/>
        </w:tabs>
        <w:jc w:val="both"/>
        <w:rPr>
          <w:rFonts w:eastAsia="Calibri"/>
          <w:szCs w:val="24"/>
        </w:rPr>
      </w:pPr>
      <w:r>
        <w:rPr>
          <w:rFonts w:eastAsia="Calibri"/>
          <w:szCs w:val="24"/>
        </w:rPr>
        <w:t>Savivaldybės meras</w:t>
      </w:r>
      <w:r>
        <w:rPr>
          <w:rFonts w:eastAsia="Calibri"/>
          <w:szCs w:val="24"/>
        </w:rPr>
        <w:tab/>
        <w:t>Rytis Mykolas Račkauskas</w:t>
      </w:r>
    </w:p>
    <w:p w14:paraId="2A0818DE" w14:textId="701F70F1" w:rsidR="00F9648F" w:rsidRDefault="00F9648F">
      <w:pPr>
        <w:rPr>
          <w:szCs w:val="24"/>
        </w:rPr>
      </w:pPr>
      <w:r>
        <w:rPr>
          <w:szCs w:val="24"/>
        </w:rPr>
        <w:br w:type="page"/>
      </w:r>
    </w:p>
    <w:p w14:paraId="6EB7616D" w14:textId="77777777" w:rsidR="00A912B4" w:rsidRDefault="00A912B4" w:rsidP="00D618B3">
      <w:pPr>
        <w:widowControl w:val="0"/>
        <w:rPr>
          <w:szCs w:val="24"/>
        </w:rPr>
        <w:sectPr w:rsidR="00A912B4" w:rsidSect="00F12339">
          <w:headerReference w:type="default" r:id="rId8"/>
          <w:footerReference w:type="default" r:id="rId9"/>
          <w:headerReference w:type="first" r:id="rId10"/>
          <w:footerReference w:type="first" r:id="rId11"/>
          <w:pgSz w:w="11907" w:h="16840" w:code="9"/>
          <w:pgMar w:top="1134" w:right="708" w:bottom="1134" w:left="1701" w:header="0" w:footer="0" w:gutter="0"/>
          <w:paperSrc w:first="1" w:other="1"/>
          <w:cols w:space="1296"/>
          <w:titlePg/>
          <w:docGrid w:linePitch="326"/>
        </w:sectPr>
      </w:pPr>
    </w:p>
    <w:p w14:paraId="38F24F79" w14:textId="77777777" w:rsidR="00850611" w:rsidRPr="006543E0" w:rsidRDefault="00850611" w:rsidP="00850611">
      <w:pPr>
        <w:widowControl w:val="0"/>
        <w:ind w:left="5040" w:firstLine="63"/>
      </w:pPr>
      <w:r w:rsidRPr="006543E0">
        <w:rPr>
          <w:szCs w:val="24"/>
        </w:rPr>
        <w:lastRenderedPageBreak/>
        <w:t>PATVIRTINTA</w:t>
      </w:r>
    </w:p>
    <w:p w14:paraId="42DFA368" w14:textId="77777777" w:rsidR="00850611" w:rsidRPr="006543E0" w:rsidRDefault="00850611" w:rsidP="00850611">
      <w:pPr>
        <w:widowControl w:val="0"/>
        <w:ind w:left="4680" w:firstLine="423"/>
        <w:rPr>
          <w:szCs w:val="24"/>
        </w:rPr>
      </w:pPr>
      <w:r w:rsidRPr="006543E0">
        <w:rPr>
          <w:szCs w:val="24"/>
        </w:rPr>
        <w:t>Panevėžio miesto savivaldybės tarybos</w:t>
      </w:r>
    </w:p>
    <w:p w14:paraId="188CAD71" w14:textId="77777777" w:rsidR="00850611" w:rsidRPr="006543E0" w:rsidRDefault="00850611" w:rsidP="00850611">
      <w:pPr>
        <w:widowControl w:val="0"/>
        <w:ind w:left="4680" w:firstLine="423"/>
        <w:rPr>
          <w:szCs w:val="24"/>
        </w:rPr>
      </w:pPr>
      <w:r>
        <w:rPr>
          <w:szCs w:val="24"/>
        </w:rPr>
        <w:t xml:space="preserve">                                     </w:t>
      </w:r>
      <w:r w:rsidRPr="006543E0">
        <w:rPr>
          <w:szCs w:val="24"/>
        </w:rPr>
        <w:t xml:space="preserve"> sprendimu Nr. </w:t>
      </w:r>
    </w:p>
    <w:p w14:paraId="67E687AA" w14:textId="77777777" w:rsidR="00850611" w:rsidRDefault="00850611" w:rsidP="00850611">
      <w:pPr>
        <w:widowControl w:val="0"/>
        <w:jc w:val="center"/>
        <w:rPr>
          <w:szCs w:val="24"/>
        </w:rPr>
      </w:pPr>
    </w:p>
    <w:p w14:paraId="11EF66C4" w14:textId="77777777" w:rsidR="00850611" w:rsidRPr="00F7459E" w:rsidRDefault="00850611" w:rsidP="00850611">
      <w:pPr>
        <w:jc w:val="center"/>
        <w:rPr>
          <w:b/>
          <w:bCs/>
        </w:rPr>
      </w:pPr>
      <w:r>
        <w:rPr>
          <w:b/>
          <w:bCs/>
        </w:rPr>
        <w:t>PANEVĖŽIO</w:t>
      </w:r>
      <w:r w:rsidRPr="004475BA">
        <w:rPr>
          <w:b/>
          <w:bCs/>
        </w:rPr>
        <w:t xml:space="preserve"> </w:t>
      </w:r>
      <w:r>
        <w:rPr>
          <w:b/>
          <w:bCs/>
        </w:rPr>
        <w:t>NEKILNOJAMOJO TURTO</w:t>
      </w:r>
      <w:r w:rsidRPr="00F7459E">
        <w:rPr>
          <w:b/>
          <w:bCs/>
        </w:rPr>
        <w:t xml:space="preserve"> VALDYMO CENTRO NUOSTATAI</w:t>
      </w:r>
    </w:p>
    <w:p w14:paraId="28463729" w14:textId="77777777" w:rsidR="00850611" w:rsidRPr="00F7459E" w:rsidRDefault="00850611" w:rsidP="00850611">
      <w:pPr>
        <w:keepNext/>
        <w:keepLines/>
        <w:jc w:val="center"/>
        <w:outlineLvl w:val="4"/>
        <w:rPr>
          <w:rFonts w:eastAsiaTheme="majorEastAsia"/>
          <w:b/>
        </w:rPr>
      </w:pPr>
    </w:p>
    <w:p w14:paraId="28BEDE16" w14:textId="77777777" w:rsidR="00850611" w:rsidRPr="00F7459E" w:rsidRDefault="00850611" w:rsidP="00850611">
      <w:pPr>
        <w:keepNext/>
        <w:keepLines/>
        <w:jc w:val="center"/>
        <w:outlineLvl w:val="4"/>
        <w:rPr>
          <w:rFonts w:eastAsiaTheme="majorEastAsia"/>
          <w:b/>
        </w:rPr>
      </w:pPr>
      <w:r w:rsidRPr="00F7459E">
        <w:rPr>
          <w:rFonts w:eastAsiaTheme="majorEastAsia"/>
          <w:b/>
        </w:rPr>
        <w:t>I SKYRIUS</w:t>
      </w:r>
    </w:p>
    <w:p w14:paraId="3D5AC2B1" w14:textId="77777777" w:rsidR="00850611" w:rsidRPr="00F7459E" w:rsidRDefault="00850611" w:rsidP="00850611">
      <w:pPr>
        <w:keepNext/>
        <w:keepLines/>
        <w:jc w:val="center"/>
        <w:outlineLvl w:val="4"/>
        <w:rPr>
          <w:rFonts w:eastAsiaTheme="majorEastAsia"/>
          <w:b/>
        </w:rPr>
      </w:pPr>
      <w:r w:rsidRPr="00F7459E">
        <w:rPr>
          <w:rFonts w:eastAsiaTheme="majorEastAsia"/>
          <w:b/>
        </w:rPr>
        <w:t>BENDROSIOS NUOSTATOS</w:t>
      </w:r>
    </w:p>
    <w:p w14:paraId="5DEBCBD4" w14:textId="77777777" w:rsidR="00850611" w:rsidRPr="00F7459E" w:rsidRDefault="00850611" w:rsidP="00850611">
      <w:pPr>
        <w:jc w:val="both"/>
      </w:pPr>
    </w:p>
    <w:p w14:paraId="39F76174" w14:textId="77777777" w:rsidR="00850611" w:rsidRDefault="00850611" w:rsidP="00850611">
      <w:pPr>
        <w:pStyle w:val="Sraopastraipa"/>
        <w:widowControl w:val="0"/>
        <w:numPr>
          <w:ilvl w:val="0"/>
          <w:numId w:val="27"/>
        </w:numPr>
        <w:shd w:val="clear" w:color="auto" w:fill="FFFFFF"/>
        <w:tabs>
          <w:tab w:val="left" w:pos="1134"/>
        </w:tabs>
        <w:ind w:left="0" w:firstLine="851"/>
        <w:jc w:val="both"/>
      </w:pPr>
      <w:r>
        <w:t>Panevėžio</w:t>
      </w:r>
      <w:r w:rsidRPr="004475BA">
        <w:t xml:space="preserve"> </w:t>
      </w:r>
      <w:bookmarkStart w:id="5" w:name="_Hlk137459457"/>
      <w:r>
        <w:t>nekilnojamojo turto</w:t>
      </w:r>
      <w:r w:rsidRPr="00F7459E">
        <w:t xml:space="preserve"> </w:t>
      </w:r>
      <w:bookmarkEnd w:id="5"/>
      <w:r w:rsidRPr="00F7459E">
        <w:t xml:space="preserve">valdymo centro nuostatai (toliau – </w:t>
      </w:r>
      <w:r w:rsidRPr="000013AD">
        <w:t>Nuostatai</w:t>
      </w:r>
      <w:r w:rsidRPr="00F7459E">
        <w:t xml:space="preserve">) reglamentuoja </w:t>
      </w:r>
      <w:r>
        <w:t>Panevėžio</w:t>
      </w:r>
      <w:r w:rsidRPr="00F7459E">
        <w:t xml:space="preserve"> </w:t>
      </w:r>
      <w:r>
        <w:t>nekilnojamojo turto</w:t>
      </w:r>
      <w:r w:rsidRPr="00F7459E">
        <w:t xml:space="preserve"> valdymo centro teisinę formą, savininką, savininko teises ir pareigas įgyvendinančią instituciją, buveinę, veiklos teisinį pagrindą, sritį, rūšis, tikslą ir uždavinius, funkcijas, teises ir pareigas, darbo organizavimą ir veiklą, lėšų šaltinius, jų naudojimo tvarką, finansinės veiklos kontrolę, veiklos priežiūrą, darbo santykius, </w:t>
      </w:r>
      <w:r w:rsidRPr="00EB14DF">
        <w:t>reorganizavimo, likvidavimo ar pertvarkymo tvarką.</w:t>
      </w:r>
      <w:r>
        <w:t xml:space="preserve"> </w:t>
      </w:r>
    </w:p>
    <w:p w14:paraId="62626605" w14:textId="77777777" w:rsidR="00850611" w:rsidRPr="00F7459E" w:rsidRDefault="00850611" w:rsidP="00850611">
      <w:pPr>
        <w:pStyle w:val="Sraopastraipa"/>
        <w:numPr>
          <w:ilvl w:val="0"/>
          <w:numId w:val="27"/>
        </w:numPr>
        <w:tabs>
          <w:tab w:val="left" w:pos="1134"/>
        </w:tabs>
        <w:ind w:left="0" w:firstLine="851"/>
        <w:jc w:val="both"/>
      </w:pPr>
      <w:r w:rsidRPr="00F7459E">
        <w:t>Įstaigos oficialus pavadinimas –</w:t>
      </w:r>
      <w:r>
        <w:t xml:space="preserve"> Panevėžio</w:t>
      </w:r>
      <w:r w:rsidRPr="00F7459E">
        <w:t xml:space="preserve"> </w:t>
      </w:r>
      <w:r>
        <w:t>nekilnojamojo turto</w:t>
      </w:r>
      <w:r w:rsidRPr="00F7459E">
        <w:t xml:space="preserve"> valdymo centras</w:t>
      </w:r>
      <w:r>
        <w:t xml:space="preserve"> (toliau – Centras). </w:t>
      </w:r>
      <w:r w:rsidRPr="00F7459E">
        <w:t>Duomenys apie Centrą, kaip juridinį asmenį, kaupiami ir saugomi Juridinių asmenų registre.</w:t>
      </w:r>
    </w:p>
    <w:p w14:paraId="73F0C792" w14:textId="77777777" w:rsidR="00850611" w:rsidRDefault="00850611" w:rsidP="00850611">
      <w:pPr>
        <w:pStyle w:val="Sraopastraipa"/>
        <w:numPr>
          <w:ilvl w:val="0"/>
          <w:numId w:val="27"/>
        </w:numPr>
        <w:tabs>
          <w:tab w:val="left" w:pos="1134"/>
        </w:tabs>
        <w:ind w:left="0" w:firstLine="851"/>
        <w:jc w:val="both"/>
      </w:pPr>
      <w:r w:rsidRPr="00F7459E">
        <w:t>Centro teisinė forma – biudžetinė įstaiga.</w:t>
      </w:r>
    </w:p>
    <w:p w14:paraId="7725329B" w14:textId="77777777" w:rsidR="00850611" w:rsidRDefault="00850611" w:rsidP="00850611">
      <w:pPr>
        <w:pStyle w:val="Sraopastraipa"/>
        <w:numPr>
          <w:ilvl w:val="0"/>
          <w:numId w:val="27"/>
        </w:numPr>
        <w:tabs>
          <w:tab w:val="left" w:pos="1134"/>
        </w:tabs>
        <w:ind w:left="0" w:firstLine="851"/>
        <w:jc w:val="both"/>
      </w:pPr>
      <w:r>
        <w:t>C</w:t>
      </w:r>
      <w:r w:rsidRPr="00EB14DF">
        <w:t xml:space="preserve">entro savininkė – Panevėžio miesto savivaldybė, kodas </w:t>
      </w:r>
      <w:r w:rsidRPr="00C952C4">
        <w:t>111104115</w:t>
      </w:r>
      <w:r w:rsidRPr="00EB14DF">
        <w:t>, adresas: Laisvės a. 20, LT-35200 Panevėžys.</w:t>
      </w:r>
    </w:p>
    <w:p w14:paraId="69136D33" w14:textId="77777777" w:rsidR="00850611" w:rsidRPr="00F5350E" w:rsidRDefault="00850611" w:rsidP="00850611">
      <w:pPr>
        <w:pStyle w:val="Sraopastraipa"/>
        <w:numPr>
          <w:ilvl w:val="0"/>
          <w:numId w:val="27"/>
        </w:numPr>
        <w:tabs>
          <w:tab w:val="left" w:pos="1134"/>
        </w:tabs>
        <w:ind w:left="0" w:firstLine="851"/>
        <w:jc w:val="both"/>
      </w:pPr>
      <w:r w:rsidRPr="00F5350E">
        <w:t xml:space="preserve">Centro savininko teises ir pareigas įgyvendinanti institucija – Panevėžio miesto savivaldybės </w:t>
      </w:r>
      <w:r>
        <w:t>(</w:t>
      </w:r>
      <w:r w:rsidRPr="00EB14DF">
        <w:t>toliau – Savivaldybė</w:t>
      </w:r>
      <w:r>
        <w:t xml:space="preserve">) </w:t>
      </w:r>
      <w:r w:rsidRPr="00F5350E">
        <w:t xml:space="preserve">taryba, kuri turi Lietuvos Respublikos biudžetinių įstaigų, Lietuvos Respublikos vietos savivaldos ir kituose įstatymuose bei šiuose Nuostatuose jos kompetencijai priskirtus įgaliojimus.  </w:t>
      </w:r>
    </w:p>
    <w:p w14:paraId="29513856" w14:textId="77777777" w:rsidR="00850611" w:rsidRDefault="00850611" w:rsidP="00850611">
      <w:pPr>
        <w:pStyle w:val="Sraopastraipa"/>
        <w:numPr>
          <w:ilvl w:val="0"/>
          <w:numId w:val="27"/>
        </w:numPr>
        <w:tabs>
          <w:tab w:val="left" w:pos="1134"/>
        </w:tabs>
        <w:ind w:left="0" w:firstLine="851"/>
        <w:jc w:val="both"/>
      </w:pPr>
      <w:r w:rsidRPr="00F5350E">
        <w:t>Centro buveinės adresas</w:t>
      </w:r>
      <w:r>
        <w:t xml:space="preserve"> –</w:t>
      </w:r>
      <w:r w:rsidRPr="00F5350E">
        <w:t xml:space="preserve"> Parko g. 12, </w:t>
      </w:r>
      <w:r w:rsidRPr="00A20F39">
        <w:rPr>
          <w:szCs w:val="24"/>
        </w:rPr>
        <w:t>LT-37310</w:t>
      </w:r>
      <w:r>
        <w:rPr>
          <w:szCs w:val="24"/>
        </w:rPr>
        <w:t xml:space="preserve"> </w:t>
      </w:r>
      <w:r w:rsidRPr="00F5350E">
        <w:t>Panevėžys.</w:t>
      </w:r>
    </w:p>
    <w:p w14:paraId="2BEB09EB" w14:textId="77777777" w:rsidR="00850611" w:rsidRPr="00B72F54" w:rsidRDefault="00850611" w:rsidP="00850611">
      <w:pPr>
        <w:pStyle w:val="Sraopastraipa"/>
        <w:numPr>
          <w:ilvl w:val="0"/>
          <w:numId w:val="27"/>
        </w:numPr>
        <w:tabs>
          <w:tab w:val="left" w:pos="1134"/>
        </w:tabs>
        <w:ind w:left="0" w:firstLine="851"/>
        <w:jc w:val="both"/>
      </w:pPr>
      <w:r w:rsidRPr="00F5350E">
        <w:t>Centras yra viešasis juridi</w:t>
      </w:r>
      <w:r>
        <w:t>nis asmuo, turintis savo nuostatus</w:t>
      </w:r>
      <w:r w:rsidRPr="00F5350E">
        <w:t xml:space="preserve">, </w:t>
      </w:r>
      <w:r>
        <w:t xml:space="preserve">atsiskaitomąsias </w:t>
      </w:r>
      <w:r w:rsidRPr="00F5350E">
        <w:t>sąskaitas bankuose, antspaudą</w:t>
      </w:r>
      <w:r>
        <w:t xml:space="preserve"> su savo pavadinimu</w:t>
      </w:r>
      <w:r w:rsidRPr="00F5350E">
        <w:t>, blanką su patvirtintu logotipu</w:t>
      </w:r>
      <w:r>
        <w:t>.</w:t>
      </w:r>
    </w:p>
    <w:p w14:paraId="72E84B91" w14:textId="77777777" w:rsidR="00850611" w:rsidRPr="005B496F" w:rsidRDefault="00850611" w:rsidP="00850611">
      <w:pPr>
        <w:pStyle w:val="Sraopastraipa"/>
        <w:numPr>
          <w:ilvl w:val="0"/>
          <w:numId w:val="27"/>
        </w:numPr>
        <w:tabs>
          <w:tab w:val="left" w:pos="1134"/>
        </w:tabs>
        <w:ind w:left="0" w:firstLine="851"/>
        <w:jc w:val="both"/>
      </w:pPr>
      <w:r w:rsidRPr="005B496F">
        <w:t>Centras savo veikl</w:t>
      </w:r>
      <w:r>
        <w:t xml:space="preserve">oje vadovaujasi </w:t>
      </w:r>
      <w:r w:rsidRPr="005B496F">
        <w:t xml:space="preserve">Lietuvos Respublikos Konstitucija, Lietuvos Respublikos švietimo, Lietuvos Respublikos </w:t>
      </w:r>
      <w:r>
        <w:t>s</w:t>
      </w:r>
      <w:r w:rsidRPr="005B496F">
        <w:t xml:space="preserve">porto, Lietuvos Respublikos </w:t>
      </w:r>
      <w:r>
        <w:t>b</w:t>
      </w:r>
      <w:r w:rsidRPr="005B496F">
        <w:t xml:space="preserve">iudžetinių įstaigų ir kitais įstatymais, </w:t>
      </w:r>
      <w:r w:rsidRPr="006D2727">
        <w:t xml:space="preserve">Lietuvos Respublikos Vyriausybės nutarimais, </w:t>
      </w:r>
      <w:r>
        <w:t>Panevėžio miesto s</w:t>
      </w:r>
      <w:r w:rsidRPr="006D2727">
        <w:t xml:space="preserve">avivaldybės institucijų teisės aktais ir šiais </w:t>
      </w:r>
      <w:r>
        <w:t>N</w:t>
      </w:r>
      <w:r w:rsidRPr="006D2727">
        <w:t>uostatais</w:t>
      </w:r>
      <w:r w:rsidRPr="005B496F">
        <w:t>.</w:t>
      </w:r>
    </w:p>
    <w:p w14:paraId="54A7F9A7" w14:textId="77777777" w:rsidR="00850611" w:rsidRDefault="00850611" w:rsidP="00850611">
      <w:pPr>
        <w:pStyle w:val="Sraopastraipa"/>
        <w:numPr>
          <w:ilvl w:val="0"/>
          <w:numId w:val="27"/>
        </w:numPr>
        <w:tabs>
          <w:tab w:val="left" w:pos="1134"/>
        </w:tabs>
        <w:ind w:left="0" w:firstLine="851"/>
        <w:jc w:val="both"/>
      </w:pPr>
      <w:r w:rsidRPr="00B72F54">
        <w:t>Centro pagrindinė veiklos sritis – Lietuvos Respublikos įstatymais ir kitais teisės aktais reglamentuojam</w:t>
      </w:r>
      <w:r>
        <w:t>a</w:t>
      </w:r>
      <w:r w:rsidRPr="00B72F54">
        <w:t xml:space="preserve"> </w:t>
      </w:r>
      <w:r w:rsidRPr="00D26E82">
        <w:rPr>
          <w:szCs w:val="24"/>
        </w:rPr>
        <w:t xml:space="preserve">administruojamų </w:t>
      </w:r>
      <w:r w:rsidRPr="00B80322">
        <w:rPr>
          <w:szCs w:val="24"/>
        </w:rPr>
        <w:t xml:space="preserve">nekilnojamojo turto </w:t>
      </w:r>
      <w:r w:rsidRPr="00D26E82">
        <w:rPr>
          <w:szCs w:val="24"/>
        </w:rPr>
        <w:t>objektų</w:t>
      </w:r>
      <w:r>
        <w:t xml:space="preserve"> priežiūra ir valdymas. </w:t>
      </w:r>
    </w:p>
    <w:p w14:paraId="4B215ECC" w14:textId="77777777" w:rsidR="00850611" w:rsidRDefault="00850611" w:rsidP="00850611">
      <w:pPr>
        <w:pStyle w:val="Sraopastraipa"/>
        <w:numPr>
          <w:ilvl w:val="0"/>
          <w:numId w:val="27"/>
        </w:numPr>
        <w:tabs>
          <w:tab w:val="left" w:pos="1276"/>
        </w:tabs>
        <w:ind w:left="0" w:firstLine="851"/>
        <w:jc w:val="both"/>
      </w:pPr>
      <w:r>
        <w:t>C</w:t>
      </w:r>
      <w:r w:rsidRPr="006E7472">
        <w:t>entr</w:t>
      </w:r>
      <w:r>
        <w:t>o</w:t>
      </w:r>
      <w:r w:rsidRPr="00B259A8">
        <w:t xml:space="preserve"> finansiniai metai sutampa su kalendoriniais metais.</w:t>
      </w:r>
    </w:p>
    <w:p w14:paraId="5A3E9DDC" w14:textId="77777777" w:rsidR="00850611" w:rsidRDefault="00850611" w:rsidP="00850611">
      <w:pPr>
        <w:pStyle w:val="Sraopastraipa"/>
        <w:numPr>
          <w:ilvl w:val="0"/>
          <w:numId w:val="27"/>
        </w:numPr>
        <w:tabs>
          <w:tab w:val="left" w:pos="1276"/>
        </w:tabs>
        <w:ind w:left="0" w:firstLine="851"/>
        <w:jc w:val="both"/>
      </w:pPr>
      <w:r>
        <w:t>C</w:t>
      </w:r>
      <w:r w:rsidRPr="006E7472">
        <w:t>entras</w:t>
      </w:r>
      <w:r>
        <w:t xml:space="preserve"> </w:t>
      </w:r>
      <w:r w:rsidRPr="006E7472">
        <w:t xml:space="preserve">turi vienasmenį valdymo organą – </w:t>
      </w:r>
      <w:r>
        <w:t>C</w:t>
      </w:r>
      <w:r w:rsidRPr="006E7472">
        <w:t xml:space="preserve">entro direktorių. </w:t>
      </w:r>
      <w:r>
        <w:t>C</w:t>
      </w:r>
      <w:r w:rsidRPr="006E7472">
        <w:t>entras įgyja civilines teises, prisiima civilines pareigas ir jas įgyvendina per savo vienasmenį valdymo organą –</w:t>
      </w:r>
      <w:r>
        <w:t xml:space="preserve"> C</w:t>
      </w:r>
      <w:r w:rsidRPr="006E7472">
        <w:t xml:space="preserve">entro direktorių. </w:t>
      </w:r>
      <w:r>
        <w:t>C</w:t>
      </w:r>
      <w:r w:rsidRPr="006E7472">
        <w:t xml:space="preserve">entras gali įgyti civilines teises ir pareigas per savo </w:t>
      </w:r>
      <w:r>
        <w:t>s</w:t>
      </w:r>
      <w:r w:rsidRPr="006E7472">
        <w:t>teigėją (</w:t>
      </w:r>
      <w:r>
        <w:t>s</w:t>
      </w:r>
      <w:r w:rsidRPr="006E7472">
        <w:t xml:space="preserve">avininką) tais atvejais, kai </w:t>
      </w:r>
      <w:r>
        <w:t>C</w:t>
      </w:r>
      <w:r w:rsidRPr="006E7472">
        <w:t>entras per savo vienasmenį valdymo organą – direktorių</w:t>
      </w:r>
      <w:r>
        <w:t xml:space="preserve"> –</w:t>
      </w:r>
      <w:r w:rsidRPr="006E7472">
        <w:t xml:space="preserve"> neįgyvendina ar netinkamai įgyvendina savo teises ir pareigas. Steigėjo (</w:t>
      </w:r>
      <w:r>
        <w:t>s</w:t>
      </w:r>
      <w:r w:rsidRPr="006E7472">
        <w:t xml:space="preserve">avininko) įgaliotas asmuo turi teisę </w:t>
      </w:r>
      <w:r>
        <w:t>C</w:t>
      </w:r>
      <w:r w:rsidRPr="006E7472">
        <w:t xml:space="preserve">entro vardu kreiptis į teismą su ieškiniu (pareiškimu) ir dalyvauti teisme visose bylose, kuriose viena iš šalių (bylos dalyvis) yra </w:t>
      </w:r>
      <w:r>
        <w:t>C</w:t>
      </w:r>
      <w:r w:rsidRPr="006E7472">
        <w:t>entras, su visomis, be išimčių, teisėmis, numatytomis bylos šaliai (bylos dalyviui). Steigėjo (</w:t>
      </w:r>
      <w:r>
        <w:t>s</w:t>
      </w:r>
      <w:r w:rsidRPr="006E7472">
        <w:t xml:space="preserve">avininko) įgaliotam asmeniui pradėjus teisme bylą ar įstojus į jau pradėtą bylą, </w:t>
      </w:r>
      <w:r>
        <w:t>C</w:t>
      </w:r>
      <w:r w:rsidRPr="006E7472">
        <w:t xml:space="preserve">entro vienasmenis valdymo organas – </w:t>
      </w:r>
      <w:r>
        <w:t>C</w:t>
      </w:r>
      <w:r w:rsidRPr="006E7472">
        <w:t xml:space="preserve">entro direktorius </w:t>
      </w:r>
      <w:r>
        <w:t xml:space="preserve">– </w:t>
      </w:r>
      <w:r w:rsidRPr="006E7472">
        <w:t xml:space="preserve">netenka įgaliojimų atstovauti </w:t>
      </w:r>
      <w:r>
        <w:t>C</w:t>
      </w:r>
      <w:r w:rsidRPr="006E7472">
        <w:t>entrui šioje byloje.</w:t>
      </w:r>
    </w:p>
    <w:p w14:paraId="2F3AF463" w14:textId="77777777" w:rsidR="00850611" w:rsidRPr="005B496F" w:rsidRDefault="00850611" w:rsidP="00850611">
      <w:pPr>
        <w:pStyle w:val="Sraopastraipa"/>
        <w:ind w:left="0" w:firstLine="851"/>
        <w:jc w:val="both"/>
      </w:pPr>
    </w:p>
    <w:p w14:paraId="03BE5049" w14:textId="77777777" w:rsidR="00850611" w:rsidRPr="006E7472" w:rsidRDefault="00850611" w:rsidP="00850611">
      <w:pPr>
        <w:keepNext/>
        <w:keepLines/>
        <w:jc w:val="center"/>
        <w:outlineLvl w:val="4"/>
        <w:rPr>
          <w:rFonts w:eastAsiaTheme="majorEastAsia"/>
          <w:b/>
        </w:rPr>
      </w:pPr>
      <w:r w:rsidRPr="006E7472">
        <w:rPr>
          <w:rFonts w:eastAsiaTheme="majorEastAsia"/>
          <w:b/>
        </w:rPr>
        <w:t>II SKYRIUS</w:t>
      </w:r>
    </w:p>
    <w:p w14:paraId="371ABD96" w14:textId="77777777" w:rsidR="00850611" w:rsidRDefault="00850611" w:rsidP="00850611">
      <w:pPr>
        <w:tabs>
          <w:tab w:val="num" w:pos="1800"/>
        </w:tabs>
        <w:jc w:val="center"/>
        <w:rPr>
          <w:b/>
          <w:bCs/>
          <w:caps/>
        </w:rPr>
      </w:pPr>
      <w:r w:rsidRPr="006E7472">
        <w:rPr>
          <w:b/>
          <w:bCs/>
          <w:caps/>
        </w:rPr>
        <w:t>CENTRO VEIKLOS RŪŠYS, TIKSLA</w:t>
      </w:r>
      <w:r>
        <w:rPr>
          <w:b/>
          <w:bCs/>
          <w:caps/>
        </w:rPr>
        <w:t>s</w:t>
      </w:r>
      <w:r w:rsidRPr="006E7472">
        <w:rPr>
          <w:b/>
          <w:bCs/>
          <w:caps/>
        </w:rPr>
        <w:t>, UŽDAVINIAI, FUNKCIJOS</w:t>
      </w:r>
    </w:p>
    <w:p w14:paraId="17E7FEC2" w14:textId="77777777" w:rsidR="00850611" w:rsidRPr="006E7472" w:rsidRDefault="00850611" w:rsidP="00850611">
      <w:pPr>
        <w:jc w:val="both"/>
      </w:pPr>
    </w:p>
    <w:p w14:paraId="3A251518" w14:textId="77777777" w:rsidR="00850611" w:rsidRDefault="00850611" w:rsidP="00850611">
      <w:pPr>
        <w:pStyle w:val="Sraopastraipa"/>
        <w:numPr>
          <w:ilvl w:val="0"/>
          <w:numId w:val="27"/>
        </w:numPr>
        <w:tabs>
          <w:tab w:val="left" w:pos="1276"/>
        </w:tabs>
        <w:jc w:val="both"/>
      </w:pPr>
      <w:r w:rsidRPr="00F7459E">
        <w:rPr>
          <w:lang w:eastAsia="lt-LT"/>
        </w:rPr>
        <w:t>Centro veikla pagal ekonominės veiklos rūšių klasifikatorių</w:t>
      </w:r>
      <w:r>
        <w:rPr>
          <w:lang w:eastAsia="lt-LT"/>
        </w:rPr>
        <w:t>:</w:t>
      </w:r>
    </w:p>
    <w:p w14:paraId="3BA71189" w14:textId="77777777" w:rsidR="00850611" w:rsidRDefault="00850611" w:rsidP="00850611">
      <w:pPr>
        <w:pStyle w:val="Sraopastraipa"/>
        <w:ind w:left="0" w:firstLine="851"/>
        <w:jc w:val="both"/>
        <w:rPr>
          <w:lang w:eastAsia="lt-LT"/>
        </w:rPr>
      </w:pPr>
      <w:r>
        <w:rPr>
          <w:lang w:eastAsia="lt-LT"/>
        </w:rPr>
        <w:t>12.1. n</w:t>
      </w:r>
      <w:r w:rsidRPr="00F330CA">
        <w:rPr>
          <w:lang w:eastAsia="lt-LT"/>
        </w:rPr>
        <w:t>uosavo arba nuomojamo nekilnojamojo turto nuoma ir eksploatavimas, kodas 68.20</w:t>
      </w:r>
      <w:r>
        <w:rPr>
          <w:lang w:eastAsia="lt-LT"/>
        </w:rPr>
        <w:t>;</w:t>
      </w:r>
    </w:p>
    <w:p w14:paraId="13588A1E" w14:textId="77777777" w:rsidR="00850611" w:rsidRPr="004475BA" w:rsidRDefault="00850611" w:rsidP="00850611">
      <w:pPr>
        <w:pStyle w:val="Pagrindiniotekstotrauka"/>
        <w:widowControl w:val="0"/>
        <w:tabs>
          <w:tab w:val="left" w:pos="851"/>
        </w:tabs>
        <w:autoSpaceDE w:val="0"/>
        <w:autoSpaceDN w:val="0"/>
        <w:adjustRightInd w:val="0"/>
        <w:spacing w:after="0"/>
        <w:ind w:left="0" w:firstLine="851"/>
        <w:jc w:val="both"/>
        <w:rPr>
          <w:shd w:val="clear" w:color="auto" w:fill="FFFFFF" w:themeFill="background1"/>
        </w:rPr>
      </w:pPr>
      <w:r>
        <w:rPr>
          <w:lang w:eastAsia="lt-LT"/>
        </w:rPr>
        <w:t>12.2.</w:t>
      </w:r>
      <w:r w:rsidRPr="00590C37">
        <w:rPr>
          <w:shd w:val="clear" w:color="auto" w:fill="FFFFFF" w:themeFill="background1"/>
        </w:rPr>
        <w:t xml:space="preserve"> </w:t>
      </w:r>
      <w:r w:rsidRPr="00CB1605">
        <w:rPr>
          <w:shd w:val="clear" w:color="auto" w:fill="FFFFFF" w:themeFill="background1"/>
        </w:rPr>
        <w:t xml:space="preserve">įstaigų </w:t>
      </w:r>
      <w:r w:rsidRPr="00CB1605">
        <w:rPr>
          <w:color w:val="000000"/>
          <w:shd w:val="clear" w:color="auto" w:fill="FFFFFF" w:themeFill="background1"/>
        </w:rPr>
        <w:t>administracinė ir aptarnavimo veikla</w:t>
      </w:r>
      <w:r>
        <w:rPr>
          <w:color w:val="000000"/>
          <w:shd w:val="clear" w:color="auto" w:fill="FFFFFF" w:themeFill="background1"/>
        </w:rPr>
        <w:t xml:space="preserve">, </w:t>
      </w:r>
      <w:r w:rsidRPr="00CB1605">
        <w:rPr>
          <w:shd w:val="clear" w:color="auto" w:fill="FFFFFF" w:themeFill="background1"/>
        </w:rPr>
        <w:t>kodas 82.1</w:t>
      </w:r>
      <w:r>
        <w:rPr>
          <w:shd w:val="clear" w:color="auto" w:fill="FFFFFF" w:themeFill="background1"/>
        </w:rPr>
        <w:t>;</w:t>
      </w:r>
    </w:p>
    <w:p w14:paraId="46B7501A" w14:textId="77777777" w:rsidR="00850611" w:rsidRDefault="00850611" w:rsidP="00850611">
      <w:pPr>
        <w:ind w:firstLine="851"/>
        <w:jc w:val="both"/>
        <w:rPr>
          <w:lang w:eastAsia="lt-LT"/>
        </w:rPr>
      </w:pPr>
      <w:r>
        <w:rPr>
          <w:lang w:eastAsia="lt-LT"/>
        </w:rPr>
        <w:t>12.3. b</w:t>
      </w:r>
      <w:r w:rsidRPr="00F330CA">
        <w:rPr>
          <w:lang w:eastAsia="lt-LT"/>
        </w:rPr>
        <w:t>endruomenei teikiamų paslaugų užtikrinimas, kodas 84.2;</w:t>
      </w:r>
    </w:p>
    <w:p w14:paraId="0188DFEC" w14:textId="77777777" w:rsidR="00850611" w:rsidRDefault="00850611" w:rsidP="00850611">
      <w:pPr>
        <w:pStyle w:val="Sraopastraipa"/>
        <w:ind w:left="0" w:firstLine="851"/>
        <w:jc w:val="both"/>
        <w:rPr>
          <w:lang w:eastAsia="lt-LT"/>
        </w:rPr>
      </w:pPr>
      <w:r>
        <w:rPr>
          <w:lang w:eastAsia="lt-LT"/>
        </w:rPr>
        <w:t>12.4. pastatų remontas, restauravimas ir rekonstravimas, kodas 41.20.20;</w:t>
      </w:r>
    </w:p>
    <w:p w14:paraId="7B03187A" w14:textId="77777777" w:rsidR="00850611" w:rsidRDefault="00850611" w:rsidP="00850611">
      <w:pPr>
        <w:pStyle w:val="Sraopastraipa"/>
        <w:ind w:left="0" w:firstLine="851"/>
        <w:jc w:val="both"/>
        <w:rPr>
          <w:lang w:eastAsia="lt-LT"/>
        </w:rPr>
      </w:pPr>
      <w:r>
        <w:rPr>
          <w:lang w:eastAsia="lt-LT"/>
        </w:rPr>
        <w:t xml:space="preserve">12.5. reikmenų nuoma </w:t>
      </w:r>
      <w:r w:rsidRPr="0026386A">
        <w:rPr>
          <w:lang w:eastAsia="lt-LT"/>
        </w:rPr>
        <w:t>ir išperkamoji nuoma</w:t>
      </w:r>
      <w:r>
        <w:rPr>
          <w:lang w:eastAsia="lt-LT"/>
        </w:rPr>
        <w:t>, kodas 77.00.</w:t>
      </w:r>
    </w:p>
    <w:p w14:paraId="40CF05EB" w14:textId="7645E554" w:rsidR="00850611" w:rsidRPr="008E4E5A" w:rsidRDefault="00850611" w:rsidP="00850611">
      <w:pPr>
        <w:pStyle w:val="Sraopastraipa"/>
        <w:numPr>
          <w:ilvl w:val="0"/>
          <w:numId w:val="27"/>
        </w:numPr>
        <w:tabs>
          <w:tab w:val="left" w:pos="1276"/>
        </w:tabs>
        <w:ind w:left="0" w:firstLine="851"/>
        <w:jc w:val="both"/>
        <w:rPr>
          <w:i/>
          <w:iCs/>
          <w:szCs w:val="24"/>
        </w:rPr>
      </w:pPr>
      <w:r w:rsidRPr="006E7472">
        <w:t>Centro tikslas –</w:t>
      </w:r>
      <w:r>
        <w:t xml:space="preserve"> </w:t>
      </w:r>
      <w:r w:rsidR="003806E0" w:rsidRPr="00AF6045">
        <w:rPr>
          <w:szCs w:val="24"/>
        </w:rPr>
        <w:t xml:space="preserve">vykdyti administruojamų </w:t>
      </w:r>
      <w:r w:rsidR="003806E0">
        <w:rPr>
          <w:szCs w:val="24"/>
        </w:rPr>
        <w:t>nekilnojamojo turto</w:t>
      </w:r>
      <w:r w:rsidR="003806E0" w:rsidRPr="00AF6045">
        <w:rPr>
          <w:szCs w:val="24"/>
        </w:rPr>
        <w:t xml:space="preserve"> objektų tinkamą priežiūrą</w:t>
      </w:r>
      <w:r w:rsidR="003806E0">
        <w:rPr>
          <w:szCs w:val="24"/>
        </w:rPr>
        <w:t xml:space="preserve"> ir</w:t>
      </w:r>
      <w:r w:rsidR="003806E0" w:rsidRPr="00AF6045">
        <w:rPr>
          <w:szCs w:val="24"/>
        </w:rPr>
        <w:t xml:space="preserve"> eksploatavimą kultūros, sporto, mokslo, neformal</w:t>
      </w:r>
      <w:r w:rsidR="003806E0">
        <w:rPr>
          <w:szCs w:val="24"/>
        </w:rPr>
        <w:t>iojo</w:t>
      </w:r>
      <w:r w:rsidR="003806E0" w:rsidRPr="00AF6045">
        <w:rPr>
          <w:szCs w:val="24"/>
        </w:rPr>
        <w:t xml:space="preserve"> ugdymo įstaigų </w:t>
      </w:r>
      <w:r w:rsidR="003806E0">
        <w:rPr>
          <w:szCs w:val="24"/>
        </w:rPr>
        <w:t>ir</w:t>
      </w:r>
      <w:r w:rsidR="003806E0" w:rsidRPr="00AF6045">
        <w:rPr>
          <w:szCs w:val="24"/>
        </w:rPr>
        <w:t xml:space="preserve"> kitoms Panevėžio mieste vykdomoms veikloms, užtikrinant Lietuvos higienos normų</w:t>
      </w:r>
      <w:r w:rsidR="003806E0">
        <w:rPr>
          <w:szCs w:val="24"/>
        </w:rPr>
        <w:t xml:space="preserve">, </w:t>
      </w:r>
      <w:r w:rsidR="003806E0" w:rsidRPr="00AF6045">
        <w:rPr>
          <w:szCs w:val="24"/>
        </w:rPr>
        <w:t>kitų teisės aktų reikalavim</w:t>
      </w:r>
      <w:r w:rsidR="003806E0">
        <w:rPr>
          <w:szCs w:val="24"/>
        </w:rPr>
        <w:t>ų,</w:t>
      </w:r>
      <w:r w:rsidR="003806E0" w:rsidRPr="00AF6045">
        <w:rPr>
          <w:szCs w:val="24"/>
        </w:rPr>
        <w:t xml:space="preserve"> susijusi</w:t>
      </w:r>
      <w:r w:rsidR="003806E0">
        <w:rPr>
          <w:szCs w:val="24"/>
        </w:rPr>
        <w:t>ų</w:t>
      </w:r>
      <w:r w:rsidR="003806E0" w:rsidRPr="00AF6045">
        <w:rPr>
          <w:szCs w:val="24"/>
        </w:rPr>
        <w:t xml:space="preserve"> su </w:t>
      </w:r>
      <w:r w:rsidR="003806E0">
        <w:rPr>
          <w:szCs w:val="24"/>
        </w:rPr>
        <w:t xml:space="preserve">nekilnojamojo </w:t>
      </w:r>
      <w:r w:rsidR="003806E0" w:rsidRPr="00AF6045">
        <w:rPr>
          <w:szCs w:val="24"/>
        </w:rPr>
        <w:t>turto priežiūra ir valdymu</w:t>
      </w:r>
      <w:r w:rsidR="003806E0">
        <w:rPr>
          <w:szCs w:val="24"/>
        </w:rPr>
        <w:t>, laikymąsi</w:t>
      </w:r>
      <w:r w:rsidR="003806E0" w:rsidRPr="00AF6045">
        <w:rPr>
          <w:szCs w:val="24"/>
        </w:rPr>
        <w:t>.</w:t>
      </w:r>
      <w:r w:rsidRPr="008E4E5A">
        <w:rPr>
          <w:szCs w:val="24"/>
        </w:rPr>
        <w:t xml:space="preserve"> </w:t>
      </w:r>
    </w:p>
    <w:p w14:paraId="6122E8A7" w14:textId="77777777" w:rsidR="00850611" w:rsidRPr="008E4E5A" w:rsidRDefault="00850611" w:rsidP="00850611">
      <w:pPr>
        <w:pStyle w:val="Sraopastraipa"/>
        <w:numPr>
          <w:ilvl w:val="0"/>
          <w:numId w:val="27"/>
        </w:numPr>
        <w:tabs>
          <w:tab w:val="left" w:pos="1276"/>
        </w:tabs>
        <w:ind w:left="0" w:firstLine="851"/>
        <w:jc w:val="both"/>
        <w:rPr>
          <w:bCs/>
        </w:rPr>
      </w:pPr>
      <w:r w:rsidRPr="008E4E5A">
        <w:rPr>
          <w:bCs/>
        </w:rPr>
        <w:t>Centro uždaviniai:</w:t>
      </w:r>
    </w:p>
    <w:p w14:paraId="1344382C" w14:textId="77777777" w:rsidR="00850611" w:rsidRDefault="00850611" w:rsidP="00850611">
      <w:pPr>
        <w:ind w:firstLine="851"/>
        <w:jc w:val="both"/>
        <w:rPr>
          <w:lang w:eastAsia="lt-LT"/>
        </w:rPr>
      </w:pPr>
      <w:r>
        <w:rPr>
          <w:lang w:eastAsia="lt-LT"/>
        </w:rPr>
        <w:t xml:space="preserve">14.1. tvarkyti, prižiūrėti ir </w:t>
      </w:r>
      <w:r w:rsidRPr="00F330CA">
        <w:rPr>
          <w:lang w:eastAsia="lt-LT"/>
        </w:rPr>
        <w:t>tinka</w:t>
      </w:r>
      <w:r>
        <w:rPr>
          <w:lang w:eastAsia="lt-LT"/>
        </w:rPr>
        <w:t xml:space="preserve">mai </w:t>
      </w:r>
      <w:r w:rsidRPr="00F330CA">
        <w:rPr>
          <w:lang w:eastAsia="lt-LT"/>
        </w:rPr>
        <w:t>eksploat</w:t>
      </w:r>
      <w:r>
        <w:rPr>
          <w:lang w:eastAsia="lt-LT"/>
        </w:rPr>
        <w:t>uoti valdomą turtą;</w:t>
      </w:r>
    </w:p>
    <w:p w14:paraId="3B2B99DF" w14:textId="77777777" w:rsidR="00850611" w:rsidRDefault="00850611" w:rsidP="00850611">
      <w:pPr>
        <w:ind w:firstLine="851"/>
        <w:jc w:val="both"/>
        <w:rPr>
          <w:lang w:eastAsia="lt-LT"/>
        </w:rPr>
      </w:pPr>
      <w:r>
        <w:rPr>
          <w:lang w:eastAsia="lt-LT"/>
        </w:rPr>
        <w:t xml:space="preserve">14.2. </w:t>
      </w:r>
      <w:r w:rsidRPr="00F330CA">
        <w:rPr>
          <w:lang w:eastAsia="lt-LT"/>
        </w:rPr>
        <w:t xml:space="preserve">teikti </w:t>
      </w:r>
      <w:r w:rsidRPr="00096633">
        <w:rPr>
          <w:lang w:eastAsia="lt-LT"/>
        </w:rPr>
        <w:t>valdomo</w:t>
      </w:r>
      <w:r w:rsidRPr="00096633">
        <w:rPr>
          <w:szCs w:val="24"/>
        </w:rPr>
        <w:t xml:space="preserve"> nekilnojamojo turto</w:t>
      </w:r>
      <w:r w:rsidRPr="00096633">
        <w:rPr>
          <w:lang w:eastAsia="lt-LT"/>
        </w:rPr>
        <w:t xml:space="preserve"> nuomos </w:t>
      </w:r>
      <w:r w:rsidRPr="005B496F">
        <w:rPr>
          <w:lang w:eastAsia="lt-LT"/>
        </w:rPr>
        <w:t>paslaugas fiziniams ir juridiniams asmenims teisės aktų nustatyta tvarka</w:t>
      </w:r>
      <w:r>
        <w:rPr>
          <w:lang w:eastAsia="lt-LT"/>
        </w:rPr>
        <w:t>;</w:t>
      </w:r>
    </w:p>
    <w:p w14:paraId="12BAC819" w14:textId="77777777" w:rsidR="00850611" w:rsidRPr="00096633" w:rsidRDefault="00850611" w:rsidP="00850611">
      <w:pPr>
        <w:ind w:firstLine="851"/>
        <w:jc w:val="both"/>
        <w:rPr>
          <w:lang w:eastAsia="lt-LT"/>
        </w:rPr>
      </w:pPr>
      <w:r>
        <w:rPr>
          <w:lang w:eastAsia="lt-LT"/>
        </w:rPr>
        <w:t xml:space="preserve">14.3. teikti </w:t>
      </w:r>
      <w:r w:rsidRPr="00096633">
        <w:rPr>
          <w:lang w:eastAsia="lt-LT"/>
        </w:rPr>
        <w:t>nekilnojamojo turto valdymo ir priežiūros paslaugas pagal</w:t>
      </w:r>
      <w:r>
        <w:rPr>
          <w:lang w:eastAsia="lt-LT"/>
        </w:rPr>
        <w:t xml:space="preserve"> su</w:t>
      </w:r>
      <w:r w:rsidRPr="00096633">
        <w:rPr>
          <w:lang w:eastAsia="lt-LT"/>
        </w:rPr>
        <w:t xml:space="preserve"> </w:t>
      </w:r>
      <w:r w:rsidRPr="00096633">
        <w:rPr>
          <w:szCs w:val="24"/>
        </w:rPr>
        <w:t>nekilnojamojo</w:t>
      </w:r>
      <w:r w:rsidRPr="00096633">
        <w:rPr>
          <w:lang w:eastAsia="lt-LT"/>
        </w:rPr>
        <w:t xml:space="preserve"> turto valdytojais sudarytas </w:t>
      </w:r>
      <w:r w:rsidRPr="00096633">
        <w:rPr>
          <w:szCs w:val="24"/>
        </w:rPr>
        <w:t>nekilnojamojo</w:t>
      </w:r>
      <w:r w:rsidRPr="00096633">
        <w:rPr>
          <w:lang w:eastAsia="lt-LT"/>
        </w:rPr>
        <w:t xml:space="preserve"> turto valdymo ir priežiūros paslaugų sutartis;</w:t>
      </w:r>
      <w:r w:rsidRPr="00B25DB5">
        <w:t xml:space="preserve"> </w:t>
      </w:r>
    </w:p>
    <w:p w14:paraId="229B1085" w14:textId="77777777" w:rsidR="00850611" w:rsidRPr="00096633" w:rsidRDefault="00850611" w:rsidP="00850611">
      <w:pPr>
        <w:ind w:firstLine="851"/>
        <w:jc w:val="both"/>
        <w:rPr>
          <w:lang w:eastAsia="lt-LT"/>
        </w:rPr>
      </w:pPr>
      <w:r>
        <w:rPr>
          <w:lang w:eastAsia="lt-LT"/>
        </w:rPr>
        <w:t xml:space="preserve">14.4. </w:t>
      </w:r>
      <w:r w:rsidRPr="00F330CA">
        <w:rPr>
          <w:lang w:eastAsia="lt-LT"/>
        </w:rPr>
        <w:t xml:space="preserve">užtikrinti </w:t>
      </w:r>
      <w:r>
        <w:rPr>
          <w:lang w:eastAsia="lt-LT"/>
        </w:rPr>
        <w:t xml:space="preserve">Lietuvos </w:t>
      </w:r>
      <w:r w:rsidRPr="00F330CA">
        <w:rPr>
          <w:lang w:eastAsia="lt-LT"/>
        </w:rPr>
        <w:t>higienos normas atitinkančias sąlygas valdom</w:t>
      </w:r>
      <w:r>
        <w:rPr>
          <w:lang w:eastAsia="lt-LT"/>
        </w:rPr>
        <w:t>u</w:t>
      </w:r>
      <w:r w:rsidRPr="00F330CA">
        <w:rPr>
          <w:lang w:eastAsia="lt-LT"/>
        </w:rPr>
        <w:t xml:space="preserve">ose </w:t>
      </w:r>
      <w:r w:rsidRPr="00096633">
        <w:rPr>
          <w:szCs w:val="24"/>
        </w:rPr>
        <w:t xml:space="preserve">nekilnojamojo turto </w:t>
      </w:r>
      <w:r w:rsidRPr="00096633">
        <w:rPr>
          <w:lang w:eastAsia="lt-LT"/>
        </w:rPr>
        <w:t>objektuose ir tinkamą jų užimtumą;</w:t>
      </w:r>
    </w:p>
    <w:p w14:paraId="31D582F4" w14:textId="77777777" w:rsidR="00850611" w:rsidRPr="008E4E5A" w:rsidRDefault="00850611" w:rsidP="00850611">
      <w:pPr>
        <w:ind w:firstLine="851"/>
        <w:jc w:val="both"/>
        <w:rPr>
          <w:i/>
          <w:iCs/>
          <w:lang w:eastAsia="lt-LT"/>
        </w:rPr>
      </w:pPr>
      <w:r w:rsidRPr="00096633">
        <w:rPr>
          <w:lang w:eastAsia="lt-LT"/>
        </w:rPr>
        <w:t xml:space="preserve">14.5. užtikrinti tinkamas sąlygas </w:t>
      </w:r>
      <w:r w:rsidRPr="00096633">
        <w:rPr>
          <w:szCs w:val="24"/>
        </w:rPr>
        <w:t>kultūros, sporto, mokslo, neformal</w:t>
      </w:r>
      <w:r>
        <w:rPr>
          <w:szCs w:val="24"/>
        </w:rPr>
        <w:t>iojo</w:t>
      </w:r>
      <w:r w:rsidRPr="008E4E5A">
        <w:rPr>
          <w:szCs w:val="24"/>
        </w:rPr>
        <w:t xml:space="preserve"> ugdymo įstaigų organizuojam</w:t>
      </w:r>
      <w:r>
        <w:rPr>
          <w:szCs w:val="24"/>
        </w:rPr>
        <w:t>om</w:t>
      </w:r>
      <w:r w:rsidRPr="008E4E5A">
        <w:rPr>
          <w:szCs w:val="24"/>
        </w:rPr>
        <w:t xml:space="preserve">s </w:t>
      </w:r>
      <w:r>
        <w:rPr>
          <w:szCs w:val="24"/>
        </w:rPr>
        <w:t>ir</w:t>
      </w:r>
      <w:r w:rsidRPr="008E4E5A">
        <w:rPr>
          <w:szCs w:val="24"/>
        </w:rPr>
        <w:t xml:space="preserve"> kit</w:t>
      </w:r>
      <w:r>
        <w:rPr>
          <w:szCs w:val="24"/>
        </w:rPr>
        <w:t>om</w:t>
      </w:r>
      <w:r w:rsidRPr="008E4E5A">
        <w:rPr>
          <w:szCs w:val="24"/>
        </w:rPr>
        <w:t>s Panevėžio mieste vykdom</w:t>
      </w:r>
      <w:r>
        <w:rPr>
          <w:szCs w:val="24"/>
        </w:rPr>
        <w:t>om</w:t>
      </w:r>
      <w:r w:rsidRPr="008E4E5A">
        <w:rPr>
          <w:szCs w:val="24"/>
        </w:rPr>
        <w:t>s veikl</w:t>
      </w:r>
      <w:r>
        <w:rPr>
          <w:szCs w:val="24"/>
        </w:rPr>
        <w:t>om</w:t>
      </w:r>
      <w:r w:rsidRPr="008E4E5A">
        <w:rPr>
          <w:szCs w:val="24"/>
        </w:rPr>
        <w:t>s</w:t>
      </w:r>
      <w:r>
        <w:rPr>
          <w:szCs w:val="24"/>
        </w:rPr>
        <w:t xml:space="preserve"> </w:t>
      </w:r>
      <w:r w:rsidRPr="00096633">
        <w:rPr>
          <w:lang w:eastAsia="lt-LT"/>
        </w:rPr>
        <w:t>vykdyti</w:t>
      </w:r>
      <w:r w:rsidRPr="008E4E5A">
        <w:rPr>
          <w:szCs w:val="24"/>
        </w:rPr>
        <w:t>.</w:t>
      </w:r>
    </w:p>
    <w:p w14:paraId="670D8CCD" w14:textId="77777777" w:rsidR="00850611" w:rsidRDefault="00850611" w:rsidP="00850611">
      <w:pPr>
        <w:pStyle w:val="Sraopastraipa"/>
        <w:numPr>
          <w:ilvl w:val="0"/>
          <w:numId w:val="27"/>
        </w:numPr>
        <w:tabs>
          <w:tab w:val="left" w:pos="1276"/>
        </w:tabs>
        <w:ind w:left="0" w:firstLine="851"/>
        <w:jc w:val="both"/>
        <w:rPr>
          <w:lang w:eastAsia="lt-LT"/>
        </w:rPr>
      </w:pPr>
      <w:r>
        <w:rPr>
          <w:lang w:eastAsia="lt-LT"/>
        </w:rPr>
        <w:t>Įgyvendindamas uždavinius, Centras vykdo šias funkcijas:</w:t>
      </w:r>
    </w:p>
    <w:p w14:paraId="0DDF7D3A" w14:textId="77777777" w:rsidR="00850611" w:rsidRDefault="00850611" w:rsidP="00850611">
      <w:pPr>
        <w:pStyle w:val="Sraopastraipa"/>
        <w:ind w:left="0" w:firstLine="851"/>
        <w:jc w:val="both"/>
        <w:rPr>
          <w:lang w:eastAsia="lt-LT"/>
        </w:rPr>
      </w:pPr>
      <w:r>
        <w:rPr>
          <w:lang w:eastAsia="lt-LT"/>
        </w:rPr>
        <w:t>15.1. tvarko ir prižiūri valdomą turtą, naudoja pagal tiesioginę jo paskirtį;</w:t>
      </w:r>
    </w:p>
    <w:p w14:paraId="51D3CAFF" w14:textId="77777777" w:rsidR="00850611" w:rsidRDefault="00850611" w:rsidP="00850611">
      <w:pPr>
        <w:pStyle w:val="Sraopastraipa"/>
        <w:ind w:left="0" w:firstLine="851"/>
        <w:jc w:val="both"/>
        <w:rPr>
          <w:lang w:eastAsia="lt-LT"/>
        </w:rPr>
      </w:pPr>
      <w:r>
        <w:rPr>
          <w:lang w:eastAsia="lt-LT"/>
        </w:rPr>
        <w:t>15.2. atlieka valdomo turto remontą ir užtikrina jo tinkamą apsaugą;</w:t>
      </w:r>
    </w:p>
    <w:p w14:paraId="451F89EE" w14:textId="77777777" w:rsidR="00850611" w:rsidRDefault="00850611" w:rsidP="00850611">
      <w:pPr>
        <w:ind w:firstLine="851"/>
        <w:jc w:val="both"/>
        <w:rPr>
          <w:lang w:eastAsia="lt-LT"/>
        </w:rPr>
      </w:pPr>
      <w:r>
        <w:rPr>
          <w:lang w:eastAsia="lt-LT"/>
        </w:rPr>
        <w:t>15.3. teisės aktų nustatyta tvarka rengia paraiškas lėšoms iš kitų juridinių asmenų gauti;</w:t>
      </w:r>
    </w:p>
    <w:p w14:paraId="65FB3B83" w14:textId="77777777" w:rsidR="00850611" w:rsidRDefault="00850611" w:rsidP="00850611">
      <w:pPr>
        <w:pStyle w:val="Sraopastraipa"/>
        <w:ind w:left="0" w:firstLine="851"/>
        <w:jc w:val="both"/>
        <w:rPr>
          <w:lang w:eastAsia="lt-LT"/>
        </w:rPr>
      </w:pPr>
      <w:r>
        <w:rPr>
          <w:lang w:eastAsia="lt-LT"/>
        </w:rPr>
        <w:t>15.4. užtikrina saugų Centrui priklausančių įrenginių eksploatavimą;</w:t>
      </w:r>
    </w:p>
    <w:p w14:paraId="7226F870" w14:textId="77777777" w:rsidR="00850611" w:rsidRDefault="00850611" w:rsidP="00850611">
      <w:pPr>
        <w:pStyle w:val="Sraopastraipa"/>
        <w:ind w:left="0" w:firstLine="851"/>
        <w:jc w:val="both"/>
        <w:rPr>
          <w:lang w:eastAsia="lt-LT"/>
        </w:rPr>
      </w:pPr>
      <w:r>
        <w:rPr>
          <w:lang w:eastAsia="lt-LT"/>
        </w:rPr>
        <w:t>15.5. techniškai aptarnauja renginius;</w:t>
      </w:r>
    </w:p>
    <w:p w14:paraId="5C15D773" w14:textId="77777777" w:rsidR="00850611" w:rsidRDefault="00850611" w:rsidP="00850611">
      <w:pPr>
        <w:ind w:firstLine="851"/>
        <w:jc w:val="both"/>
        <w:rPr>
          <w:lang w:eastAsia="lt-LT"/>
        </w:rPr>
      </w:pPr>
      <w:r>
        <w:rPr>
          <w:lang w:eastAsia="lt-LT"/>
        </w:rPr>
        <w:t>15.6. organizuoja viešųjų pirkimų procedūras, rengia pirkimų paslaugų, darbų ir prekių technines specifikacijas, aprašomuosius dokumentus;</w:t>
      </w:r>
    </w:p>
    <w:p w14:paraId="4CF72CDF" w14:textId="77777777" w:rsidR="00850611" w:rsidRDefault="00850611" w:rsidP="00850611">
      <w:pPr>
        <w:pStyle w:val="Sraopastraipa"/>
        <w:ind w:left="0" w:firstLine="851"/>
        <w:jc w:val="both"/>
        <w:rPr>
          <w:lang w:eastAsia="lt-LT"/>
        </w:rPr>
      </w:pPr>
      <w:r>
        <w:rPr>
          <w:lang w:eastAsia="lt-LT"/>
        </w:rPr>
        <w:t>15.7. rengia įstaigos trumpalaikę ir ilgalaikę strategijas, finansines ir statistines ataskaitas įstatymų nustatyta tvarka ir garantuoja jų teisingumą;</w:t>
      </w:r>
    </w:p>
    <w:p w14:paraId="41813589" w14:textId="77777777" w:rsidR="00850611" w:rsidRDefault="00850611" w:rsidP="00850611">
      <w:pPr>
        <w:pStyle w:val="Sraopastraipa"/>
        <w:ind w:left="0" w:firstLine="851"/>
        <w:jc w:val="both"/>
        <w:rPr>
          <w:lang w:eastAsia="lt-LT"/>
        </w:rPr>
      </w:pPr>
      <w:r>
        <w:rPr>
          <w:lang w:eastAsia="lt-LT"/>
        </w:rPr>
        <w:t>15.8. užtikrina sutartyse numatytų įsipareigojimų su fiziniais ir juridiniais asmenimis vykdymą;</w:t>
      </w:r>
    </w:p>
    <w:p w14:paraId="14EFB066" w14:textId="77777777" w:rsidR="00850611" w:rsidRDefault="00850611" w:rsidP="00850611">
      <w:pPr>
        <w:pStyle w:val="Sraopastraipa"/>
        <w:ind w:left="0" w:firstLine="851"/>
        <w:jc w:val="both"/>
        <w:rPr>
          <w:lang w:eastAsia="lt-LT"/>
        </w:rPr>
      </w:pPr>
      <w:r>
        <w:rPr>
          <w:lang w:eastAsia="lt-LT"/>
        </w:rPr>
        <w:t>15.9.</w:t>
      </w:r>
      <w:r w:rsidRPr="00C36268">
        <w:t xml:space="preserve"> </w:t>
      </w:r>
      <w:r>
        <w:rPr>
          <w:lang w:eastAsia="lt-LT"/>
        </w:rPr>
        <w:t>Centras</w:t>
      </w:r>
      <w:r w:rsidRPr="00C36268">
        <w:rPr>
          <w:lang w:eastAsia="lt-LT"/>
        </w:rPr>
        <w:t xml:space="preserve"> gali atlikti kitas funkcijas, kurios neprieštarauja Lietuvos Respublikos įstatymams ir kitiems teisės aktams.</w:t>
      </w:r>
    </w:p>
    <w:p w14:paraId="4A4EF48C" w14:textId="77777777" w:rsidR="00850611" w:rsidRDefault="00850611" w:rsidP="00850611">
      <w:pPr>
        <w:keepNext/>
        <w:keepLines/>
        <w:jc w:val="center"/>
        <w:outlineLvl w:val="4"/>
        <w:rPr>
          <w:rFonts w:eastAsiaTheme="majorEastAsia"/>
          <w:b/>
          <w:bCs/>
        </w:rPr>
      </w:pPr>
    </w:p>
    <w:p w14:paraId="5208813D" w14:textId="77777777" w:rsidR="00850611" w:rsidRPr="00F7459E" w:rsidRDefault="00850611" w:rsidP="00850611">
      <w:pPr>
        <w:keepNext/>
        <w:keepLines/>
        <w:jc w:val="center"/>
        <w:outlineLvl w:val="4"/>
        <w:rPr>
          <w:rFonts w:eastAsiaTheme="majorEastAsia"/>
          <w:b/>
        </w:rPr>
      </w:pPr>
      <w:r w:rsidRPr="00F7459E">
        <w:rPr>
          <w:rFonts w:eastAsiaTheme="majorEastAsia"/>
          <w:b/>
          <w:bCs/>
        </w:rPr>
        <w:t xml:space="preserve">III </w:t>
      </w:r>
      <w:r w:rsidRPr="00F7459E">
        <w:rPr>
          <w:rFonts w:eastAsiaTheme="majorEastAsia"/>
          <w:b/>
        </w:rPr>
        <w:t>SKYRIUS</w:t>
      </w:r>
    </w:p>
    <w:p w14:paraId="2B52EDF5" w14:textId="77777777" w:rsidR="00850611" w:rsidRPr="00F7459E" w:rsidRDefault="00850611" w:rsidP="00850611">
      <w:pPr>
        <w:tabs>
          <w:tab w:val="left" w:pos="-540"/>
          <w:tab w:val="left" w:pos="180"/>
        </w:tabs>
        <w:jc w:val="center"/>
        <w:rPr>
          <w:b/>
          <w:bCs/>
        </w:rPr>
      </w:pPr>
      <w:r w:rsidRPr="00F7459E">
        <w:rPr>
          <w:b/>
          <w:bCs/>
        </w:rPr>
        <w:t>TEISĖS IR PAREIGOS</w:t>
      </w:r>
    </w:p>
    <w:p w14:paraId="277F9FF4" w14:textId="77777777" w:rsidR="00850611" w:rsidRPr="00F7459E" w:rsidRDefault="00850611" w:rsidP="00850611">
      <w:pPr>
        <w:tabs>
          <w:tab w:val="left" w:pos="-540"/>
          <w:tab w:val="left" w:pos="180"/>
        </w:tabs>
        <w:jc w:val="center"/>
        <w:rPr>
          <w:b/>
          <w:bCs/>
        </w:rPr>
      </w:pPr>
    </w:p>
    <w:p w14:paraId="66282636" w14:textId="77777777" w:rsidR="00850611" w:rsidRPr="004B1350" w:rsidRDefault="00850611" w:rsidP="00850611">
      <w:pPr>
        <w:pStyle w:val="Pagrindinistekstas"/>
        <w:tabs>
          <w:tab w:val="left" w:pos="1276"/>
        </w:tabs>
        <w:ind w:left="851"/>
        <w:jc w:val="both"/>
        <w:rPr>
          <w:sz w:val="24"/>
          <w:szCs w:val="24"/>
        </w:rPr>
      </w:pPr>
      <w:r>
        <w:rPr>
          <w:sz w:val="24"/>
          <w:szCs w:val="24"/>
        </w:rPr>
        <w:t xml:space="preserve">16. </w:t>
      </w:r>
      <w:r w:rsidRPr="00FC2400">
        <w:rPr>
          <w:sz w:val="24"/>
          <w:szCs w:val="24"/>
        </w:rPr>
        <w:t>Vykdydamas Nuostatuose numatytą veiklą</w:t>
      </w:r>
      <w:r>
        <w:rPr>
          <w:sz w:val="24"/>
          <w:szCs w:val="24"/>
        </w:rPr>
        <w:t xml:space="preserve">, </w:t>
      </w:r>
      <w:r w:rsidRPr="004B1350">
        <w:rPr>
          <w:sz w:val="24"/>
          <w:szCs w:val="24"/>
        </w:rPr>
        <w:t>Centras turi šias teises:</w:t>
      </w:r>
    </w:p>
    <w:p w14:paraId="2D4EC5E7" w14:textId="77777777" w:rsidR="00850611" w:rsidRDefault="00850611" w:rsidP="00850611">
      <w:pPr>
        <w:pStyle w:val="Pagrindinistekstas"/>
        <w:ind w:firstLine="851"/>
        <w:jc w:val="both"/>
        <w:rPr>
          <w:sz w:val="24"/>
          <w:szCs w:val="24"/>
        </w:rPr>
      </w:pPr>
      <w:r w:rsidRPr="004B1350">
        <w:rPr>
          <w:sz w:val="24"/>
          <w:szCs w:val="24"/>
        </w:rPr>
        <w:t>1</w:t>
      </w:r>
      <w:r>
        <w:rPr>
          <w:sz w:val="24"/>
          <w:szCs w:val="24"/>
        </w:rPr>
        <w:t>6</w:t>
      </w:r>
      <w:r w:rsidRPr="004B1350">
        <w:rPr>
          <w:sz w:val="24"/>
          <w:szCs w:val="24"/>
        </w:rPr>
        <w:t xml:space="preserve">.1. </w:t>
      </w:r>
      <w:r w:rsidRPr="001029A1">
        <w:rPr>
          <w:sz w:val="24"/>
          <w:szCs w:val="24"/>
        </w:rPr>
        <w:t>valdyti, naudoti ir</w:t>
      </w:r>
      <w:r>
        <w:rPr>
          <w:sz w:val="24"/>
          <w:szCs w:val="24"/>
        </w:rPr>
        <w:t xml:space="preserve"> </w:t>
      </w:r>
      <w:r w:rsidRPr="001029A1">
        <w:rPr>
          <w:sz w:val="24"/>
          <w:szCs w:val="24"/>
        </w:rPr>
        <w:t>disponuoti perduot</w:t>
      </w:r>
      <w:r>
        <w:rPr>
          <w:sz w:val="24"/>
          <w:szCs w:val="24"/>
        </w:rPr>
        <w:t xml:space="preserve">u </w:t>
      </w:r>
      <w:r w:rsidRPr="001029A1">
        <w:rPr>
          <w:sz w:val="24"/>
          <w:szCs w:val="24"/>
        </w:rPr>
        <w:t>turt</w:t>
      </w:r>
      <w:r>
        <w:rPr>
          <w:sz w:val="24"/>
          <w:szCs w:val="24"/>
        </w:rPr>
        <w:t>u</w:t>
      </w:r>
      <w:r w:rsidRPr="001029A1">
        <w:rPr>
          <w:sz w:val="24"/>
          <w:szCs w:val="24"/>
        </w:rPr>
        <w:t xml:space="preserve"> teisės aktų ir </w:t>
      </w:r>
      <w:r>
        <w:rPr>
          <w:sz w:val="24"/>
          <w:szCs w:val="24"/>
        </w:rPr>
        <w:t>s</w:t>
      </w:r>
      <w:r w:rsidRPr="001029A1">
        <w:rPr>
          <w:sz w:val="24"/>
          <w:szCs w:val="24"/>
        </w:rPr>
        <w:t>avininko nustatyta tvarka;</w:t>
      </w:r>
      <w:r>
        <w:rPr>
          <w:sz w:val="24"/>
          <w:szCs w:val="24"/>
        </w:rPr>
        <w:t xml:space="preserve"> </w:t>
      </w:r>
    </w:p>
    <w:p w14:paraId="420AF20E" w14:textId="77777777" w:rsidR="00850611" w:rsidRPr="001029A1" w:rsidRDefault="00850611" w:rsidP="00850611">
      <w:pPr>
        <w:tabs>
          <w:tab w:val="num" w:pos="851"/>
        </w:tabs>
        <w:ind w:firstLine="851"/>
        <w:jc w:val="both"/>
      </w:pPr>
      <w:r w:rsidRPr="004B1350">
        <w:rPr>
          <w:szCs w:val="24"/>
        </w:rPr>
        <w:t>1</w:t>
      </w:r>
      <w:r>
        <w:rPr>
          <w:szCs w:val="24"/>
        </w:rPr>
        <w:t>6</w:t>
      </w:r>
      <w:r w:rsidRPr="004B1350">
        <w:rPr>
          <w:szCs w:val="24"/>
        </w:rPr>
        <w:t xml:space="preserve">.2. </w:t>
      </w:r>
      <w:r w:rsidRPr="006D2727">
        <w:t>įsigyti ilgalaik</w:t>
      </w:r>
      <w:r>
        <w:t>io</w:t>
      </w:r>
      <w:r w:rsidRPr="006D2727">
        <w:t xml:space="preserve"> ir trumpalaik</w:t>
      </w:r>
      <w:r>
        <w:t>io</w:t>
      </w:r>
      <w:r w:rsidRPr="006D2727">
        <w:t xml:space="preserve"> turt</w:t>
      </w:r>
      <w:r>
        <w:t>o</w:t>
      </w:r>
      <w:r w:rsidRPr="006D2727">
        <w:t>, sudaryti sutartis, prisiimti įsipareigojimus;</w:t>
      </w:r>
    </w:p>
    <w:p w14:paraId="38F4D356" w14:textId="77777777" w:rsidR="00850611" w:rsidRPr="004B1350" w:rsidRDefault="00850611" w:rsidP="00850611">
      <w:pPr>
        <w:pStyle w:val="Pagrindinistekstas"/>
        <w:ind w:firstLine="851"/>
        <w:jc w:val="both"/>
        <w:rPr>
          <w:sz w:val="24"/>
          <w:szCs w:val="24"/>
        </w:rPr>
      </w:pPr>
      <w:r w:rsidRPr="004B1350">
        <w:rPr>
          <w:sz w:val="24"/>
          <w:szCs w:val="24"/>
        </w:rPr>
        <w:t>1</w:t>
      </w:r>
      <w:r>
        <w:rPr>
          <w:sz w:val="24"/>
          <w:szCs w:val="24"/>
        </w:rPr>
        <w:t>6</w:t>
      </w:r>
      <w:r w:rsidRPr="004B1350">
        <w:rPr>
          <w:sz w:val="24"/>
          <w:szCs w:val="24"/>
        </w:rPr>
        <w:t>.3. atstovauti visose institucijose, kai sprendžiami šios įstaigos veiklos ar finansavimo klausimai;</w:t>
      </w:r>
    </w:p>
    <w:p w14:paraId="235C5253" w14:textId="77777777" w:rsidR="00850611" w:rsidRDefault="00850611" w:rsidP="00850611">
      <w:pPr>
        <w:pStyle w:val="Pagrindinistekstas"/>
        <w:ind w:firstLine="851"/>
        <w:jc w:val="both"/>
        <w:rPr>
          <w:sz w:val="24"/>
          <w:szCs w:val="24"/>
        </w:rPr>
      </w:pPr>
      <w:r w:rsidRPr="004B1350">
        <w:rPr>
          <w:sz w:val="24"/>
          <w:szCs w:val="24"/>
        </w:rPr>
        <w:t>1</w:t>
      </w:r>
      <w:r>
        <w:rPr>
          <w:sz w:val="24"/>
          <w:szCs w:val="24"/>
        </w:rPr>
        <w:t>6</w:t>
      </w:r>
      <w:r w:rsidRPr="004B1350">
        <w:rPr>
          <w:sz w:val="24"/>
          <w:szCs w:val="24"/>
        </w:rPr>
        <w:t>.4.</w:t>
      </w:r>
      <w:r>
        <w:rPr>
          <w:sz w:val="24"/>
          <w:szCs w:val="24"/>
        </w:rPr>
        <w:t xml:space="preserve"> </w:t>
      </w:r>
      <w:r w:rsidRPr="001029A1">
        <w:rPr>
          <w:sz w:val="24"/>
          <w:szCs w:val="24"/>
        </w:rPr>
        <w:t>nustatyti vidaus organizacinę struktūrą</w:t>
      </w:r>
      <w:r>
        <w:rPr>
          <w:sz w:val="24"/>
          <w:szCs w:val="24"/>
        </w:rPr>
        <w:t>;</w:t>
      </w:r>
    </w:p>
    <w:p w14:paraId="27CF09F4" w14:textId="77777777" w:rsidR="00850611" w:rsidRPr="001029A1" w:rsidRDefault="00850611" w:rsidP="00850611">
      <w:pPr>
        <w:tabs>
          <w:tab w:val="num" w:pos="851"/>
        </w:tabs>
        <w:ind w:firstLine="851"/>
        <w:jc w:val="both"/>
      </w:pPr>
      <w:r w:rsidRPr="004B1350">
        <w:rPr>
          <w:szCs w:val="24"/>
        </w:rPr>
        <w:t>1</w:t>
      </w:r>
      <w:r>
        <w:rPr>
          <w:szCs w:val="24"/>
        </w:rPr>
        <w:t>6</w:t>
      </w:r>
      <w:r w:rsidRPr="004B1350">
        <w:rPr>
          <w:szCs w:val="24"/>
        </w:rPr>
        <w:t>.5. gauti paramą Lietuvos Respublikos labdaros ir paramos įstatymo nustatyta tvarka</w:t>
      </w:r>
      <w:r>
        <w:rPr>
          <w:szCs w:val="24"/>
        </w:rPr>
        <w:t>.</w:t>
      </w:r>
    </w:p>
    <w:p w14:paraId="4CBD9A46" w14:textId="77777777" w:rsidR="00850611" w:rsidRDefault="00850611" w:rsidP="00850611">
      <w:pPr>
        <w:pStyle w:val="Pagrindinistekstas"/>
        <w:tabs>
          <w:tab w:val="left" w:pos="1276"/>
        </w:tabs>
        <w:ind w:firstLine="851"/>
        <w:jc w:val="both"/>
        <w:rPr>
          <w:sz w:val="24"/>
          <w:szCs w:val="24"/>
        </w:rPr>
      </w:pPr>
      <w:r>
        <w:rPr>
          <w:sz w:val="24"/>
          <w:szCs w:val="24"/>
        </w:rPr>
        <w:t xml:space="preserve">17. </w:t>
      </w:r>
      <w:r w:rsidRPr="00FC2400">
        <w:rPr>
          <w:sz w:val="24"/>
          <w:szCs w:val="24"/>
        </w:rPr>
        <w:t>Centras gali turėti ir kitų teisių, jei jos neprieštarauja Lietuvos Respublikos įstatymams, Lietuvos Respublikos Vyriausybės nutarimams ir kitiems teisės aktams.</w:t>
      </w:r>
    </w:p>
    <w:p w14:paraId="20D457F5" w14:textId="77777777" w:rsidR="00850611" w:rsidRPr="00FC2400" w:rsidRDefault="00850611" w:rsidP="00850611">
      <w:pPr>
        <w:pStyle w:val="Pagrindinistekstas"/>
        <w:tabs>
          <w:tab w:val="left" w:pos="1276"/>
        </w:tabs>
        <w:ind w:firstLine="851"/>
        <w:jc w:val="both"/>
        <w:rPr>
          <w:sz w:val="24"/>
          <w:szCs w:val="24"/>
        </w:rPr>
      </w:pPr>
      <w:r>
        <w:rPr>
          <w:sz w:val="24"/>
          <w:szCs w:val="24"/>
        </w:rPr>
        <w:t>18. C</w:t>
      </w:r>
      <w:r w:rsidRPr="00FC2400">
        <w:rPr>
          <w:sz w:val="24"/>
          <w:szCs w:val="24"/>
        </w:rPr>
        <w:t>entro pareigos:</w:t>
      </w:r>
    </w:p>
    <w:p w14:paraId="0D3F1465"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.1. vykdyti šiuose Nuostatuose nurodytą veiklą;</w:t>
      </w:r>
    </w:p>
    <w:p w14:paraId="47FE179F"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.2. planuoti savo veiklą, rengti veiklos planus;</w:t>
      </w:r>
    </w:p>
    <w:p w14:paraId="79DCF9B0" w14:textId="77777777" w:rsidR="00850611" w:rsidRDefault="00850611" w:rsidP="00850611">
      <w:pPr>
        <w:pStyle w:val="Pagrindinistekstas"/>
        <w:ind w:firstLine="851"/>
        <w:jc w:val="both"/>
        <w:rPr>
          <w:sz w:val="24"/>
          <w:szCs w:val="24"/>
        </w:rPr>
      </w:pPr>
      <w:r>
        <w:rPr>
          <w:sz w:val="24"/>
          <w:szCs w:val="24"/>
        </w:rPr>
        <w:t>18</w:t>
      </w:r>
      <w:r w:rsidRPr="00FC2400">
        <w:rPr>
          <w:sz w:val="24"/>
          <w:szCs w:val="24"/>
        </w:rPr>
        <w:t>.</w:t>
      </w:r>
      <w:r>
        <w:rPr>
          <w:sz w:val="24"/>
          <w:szCs w:val="24"/>
        </w:rPr>
        <w:t>3.</w:t>
      </w:r>
      <w:r w:rsidRPr="00FC2400">
        <w:rPr>
          <w:sz w:val="24"/>
          <w:szCs w:val="24"/>
        </w:rPr>
        <w:t xml:space="preserve"> </w:t>
      </w:r>
      <w:r w:rsidRPr="001029A1">
        <w:rPr>
          <w:sz w:val="24"/>
          <w:szCs w:val="24"/>
        </w:rPr>
        <w:t>naudoti iš valstybės ir</w:t>
      </w:r>
      <w:r>
        <w:rPr>
          <w:sz w:val="24"/>
          <w:szCs w:val="24"/>
        </w:rPr>
        <w:t xml:space="preserve"> (</w:t>
      </w:r>
      <w:r w:rsidRPr="001029A1">
        <w:rPr>
          <w:sz w:val="24"/>
          <w:szCs w:val="24"/>
        </w:rPr>
        <w:t>arba</w:t>
      </w:r>
      <w:r>
        <w:rPr>
          <w:sz w:val="24"/>
          <w:szCs w:val="24"/>
        </w:rPr>
        <w:t>)</w:t>
      </w:r>
      <w:r w:rsidRPr="001029A1">
        <w:rPr>
          <w:sz w:val="24"/>
          <w:szCs w:val="24"/>
        </w:rPr>
        <w:t xml:space="preserve"> savivaldybės biudžeto gaunamas lėšas tik šiuose </w:t>
      </w:r>
      <w:r>
        <w:rPr>
          <w:sz w:val="24"/>
          <w:szCs w:val="24"/>
        </w:rPr>
        <w:t>N</w:t>
      </w:r>
      <w:r w:rsidRPr="001029A1">
        <w:rPr>
          <w:sz w:val="24"/>
          <w:szCs w:val="24"/>
        </w:rPr>
        <w:t>uostatuose nurodytiems tikslams įgyvendinti;</w:t>
      </w:r>
    </w:p>
    <w:p w14:paraId="2D63C75B"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 xml:space="preserve">4. rengti finansines, veiklos ir statistines ataskaitas, garantuoti jų teisingumą, atlikti </w:t>
      </w:r>
      <w:r>
        <w:rPr>
          <w:sz w:val="24"/>
          <w:szCs w:val="24"/>
        </w:rPr>
        <w:t>C</w:t>
      </w:r>
      <w:r w:rsidRPr="00FC2400">
        <w:rPr>
          <w:sz w:val="24"/>
          <w:szCs w:val="24"/>
        </w:rPr>
        <w:t>entro veiklos analizę, teikti jas Savivaldybės administracijai ir kitoms įstatymų nustatytoms institucijoms;</w:t>
      </w:r>
    </w:p>
    <w:p w14:paraId="67E3AF9E"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.5. teisės aktų nustatyta tvarka teikti Juridinių asmenų registro tvarkytojui duomenis apie šio registro objektus;</w:t>
      </w:r>
    </w:p>
    <w:p w14:paraId="24D53E21"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6. vykdyti įsipareigojimus pagal sudarytas sutartis;</w:t>
      </w:r>
    </w:p>
    <w:p w14:paraId="23BD49E3"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 xml:space="preserve">.7. užtikrinti </w:t>
      </w:r>
      <w:r w:rsidRPr="00F12339">
        <w:rPr>
          <w:sz w:val="24"/>
          <w:szCs w:val="24"/>
        </w:rPr>
        <w:t>Centro</w:t>
      </w:r>
      <w:r w:rsidRPr="00FC2400">
        <w:rPr>
          <w:sz w:val="24"/>
          <w:szCs w:val="24"/>
        </w:rPr>
        <w:t xml:space="preserve"> darbuotojų saugumą ir saugias darbo sąlygas;</w:t>
      </w:r>
    </w:p>
    <w:p w14:paraId="2FC85166"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.8. turėti reikiamos kvalifikacijos darbuotojus;</w:t>
      </w:r>
    </w:p>
    <w:p w14:paraId="32E777EB" w14:textId="77777777" w:rsidR="00850611" w:rsidRPr="00FC2400" w:rsidRDefault="00850611" w:rsidP="00850611">
      <w:pPr>
        <w:pStyle w:val="Pagrindinistekstas"/>
        <w:ind w:firstLine="851"/>
        <w:jc w:val="both"/>
        <w:rPr>
          <w:sz w:val="24"/>
          <w:szCs w:val="24"/>
        </w:rPr>
      </w:pPr>
      <w:r>
        <w:rPr>
          <w:sz w:val="24"/>
          <w:szCs w:val="24"/>
        </w:rPr>
        <w:t>18</w:t>
      </w:r>
      <w:r w:rsidRPr="00FC2400">
        <w:rPr>
          <w:sz w:val="24"/>
          <w:szCs w:val="24"/>
        </w:rPr>
        <w:t>.9. sudaryti darbuotojams optimalias profesinio tobulinimosi sąlygas;</w:t>
      </w:r>
    </w:p>
    <w:p w14:paraId="74F03F3F" w14:textId="77777777" w:rsidR="00850611" w:rsidRDefault="00850611" w:rsidP="00850611">
      <w:pPr>
        <w:pStyle w:val="Pagrindinistekstas"/>
        <w:ind w:firstLine="851"/>
        <w:jc w:val="both"/>
        <w:rPr>
          <w:sz w:val="24"/>
          <w:szCs w:val="24"/>
        </w:rPr>
      </w:pPr>
      <w:r>
        <w:rPr>
          <w:sz w:val="24"/>
          <w:szCs w:val="24"/>
        </w:rPr>
        <w:t>18</w:t>
      </w:r>
      <w:r w:rsidRPr="00FC2400">
        <w:rPr>
          <w:sz w:val="24"/>
          <w:szCs w:val="24"/>
        </w:rPr>
        <w:t>.10. turėti kitų įstatymuose ir kituose teisės aktuose numatytų teisių ir pareigų, jeigu jos neprieštarauja Lietuvos Respublikos įstatymams ir kitiems teisės aktams</w:t>
      </w:r>
      <w:r>
        <w:rPr>
          <w:sz w:val="24"/>
          <w:szCs w:val="24"/>
        </w:rPr>
        <w:t xml:space="preserve">. </w:t>
      </w:r>
    </w:p>
    <w:p w14:paraId="3FB73BAA" w14:textId="77777777" w:rsidR="00850611" w:rsidRPr="00734A8E" w:rsidRDefault="00850611" w:rsidP="00850611">
      <w:pPr>
        <w:pStyle w:val="Pagrindinistekstas"/>
        <w:ind w:firstLine="851"/>
        <w:jc w:val="both"/>
        <w:rPr>
          <w:sz w:val="24"/>
          <w:szCs w:val="24"/>
        </w:rPr>
      </w:pPr>
      <w:r>
        <w:rPr>
          <w:sz w:val="24"/>
          <w:szCs w:val="24"/>
        </w:rPr>
        <w:t>19. S</w:t>
      </w:r>
      <w:r w:rsidRPr="00734A8E">
        <w:rPr>
          <w:sz w:val="24"/>
          <w:szCs w:val="24"/>
        </w:rPr>
        <w:t>avivaldybės tarybos kompetencija:</w:t>
      </w:r>
    </w:p>
    <w:p w14:paraId="7378B242" w14:textId="77777777" w:rsidR="00850611" w:rsidRPr="00734A8E" w:rsidRDefault="00850611" w:rsidP="00850611">
      <w:pPr>
        <w:pStyle w:val="Pagrindinistekstas"/>
        <w:ind w:firstLine="851"/>
        <w:jc w:val="both"/>
        <w:rPr>
          <w:sz w:val="24"/>
          <w:szCs w:val="24"/>
        </w:rPr>
      </w:pPr>
      <w:r>
        <w:rPr>
          <w:sz w:val="24"/>
          <w:szCs w:val="24"/>
        </w:rPr>
        <w:t xml:space="preserve">19.1. </w:t>
      </w:r>
      <w:r w:rsidRPr="00734A8E">
        <w:rPr>
          <w:sz w:val="24"/>
          <w:szCs w:val="24"/>
        </w:rPr>
        <w:t xml:space="preserve">tvirtina </w:t>
      </w:r>
      <w:r>
        <w:rPr>
          <w:sz w:val="24"/>
          <w:szCs w:val="24"/>
        </w:rPr>
        <w:t>Centro</w:t>
      </w:r>
      <w:r w:rsidRPr="00734A8E">
        <w:rPr>
          <w:sz w:val="24"/>
          <w:szCs w:val="24"/>
        </w:rPr>
        <w:t xml:space="preserve"> nuostatus;</w:t>
      </w:r>
    </w:p>
    <w:p w14:paraId="785B9572" w14:textId="77777777" w:rsidR="00850611" w:rsidRPr="00734A8E" w:rsidRDefault="00850611" w:rsidP="00850611">
      <w:pPr>
        <w:pStyle w:val="Pagrindinistekstas"/>
        <w:ind w:left="589" w:firstLine="262"/>
        <w:jc w:val="both"/>
        <w:rPr>
          <w:sz w:val="24"/>
          <w:szCs w:val="24"/>
        </w:rPr>
      </w:pPr>
      <w:r>
        <w:rPr>
          <w:sz w:val="24"/>
          <w:szCs w:val="24"/>
        </w:rPr>
        <w:t xml:space="preserve">19.2. </w:t>
      </w:r>
      <w:r w:rsidRPr="00734A8E">
        <w:rPr>
          <w:sz w:val="24"/>
          <w:szCs w:val="24"/>
        </w:rPr>
        <w:t xml:space="preserve">nustato didžiausią leistiną </w:t>
      </w:r>
      <w:r>
        <w:rPr>
          <w:sz w:val="24"/>
          <w:szCs w:val="24"/>
        </w:rPr>
        <w:t>Centro</w:t>
      </w:r>
      <w:r w:rsidRPr="00734A8E">
        <w:rPr>
          <w:sz w:val="24"/>
          <w:szCs w:val="24"/>
        </w:rPr>
        <w:t xml:space="preserve"> pareigybių skaičių;</w:t>
      </w:r>
    </w:p>
    <w:p w14:paraId="6C811FD6" w14:textId="77777777" w:rsidR="00850611" w:rsidRDefault="00850611" w:rsidP="00850611">
      <w:pPr>
        <w:pStyle w:val="Pagrindinistekstas"/>
        <w:ind w:firstLine="851"/>
        <w:jc w:val="both"/>
        <w:rPr>
          <w:sz w:val="24"/>
          <w:szCs w:val="24"/>
        </w:rPr>
      </w:pPr>
      <w:r>
        <w:rPr>
          <w:sz w:val="24"/>
          <w:szCs w:val="24"/>
        </w:rPr>
        <w:t xml:space="preserve">19.3. </w:t>
      </w:r>
      <w:r w:rsidRPr="00734A8E">
        <w:rPr>
          <w:sz w:val="24"/>
          <w:szCs w:val="24"/>
        </w:rPr>
        <w:t>skiria Savivaldybės biudžeto asignavimus;</w:t>
      </w:r>
    </w:p>
    <w:p w14:paraId="30AF4476" w14:textId="77777777" w:rsidR="00850611" w:rsidRPr="00734A8E" w:rsidRDefault="00850611" w:rsidP="00850611">
      <w:pPr>
        <w:pStyle w:val="Pagrindinistekstas"/>
        <w:ind w:firstLine="851"/>
        <w:jc w:val="both"/>
        <w:rPr>
          <w:sz w:val="24"/>
          <w:szCs w:val="24"/>
        </w:rPr>
      </w:pPr>
      <w:r>
        <w:rPr>
          <w:sz w:val="24"/>
          <w:szCs w:val="24"/>
        </w:rPr>
        <w:t xml:space="preserve">19.4. </w:t>
      </w:r>
      <w:r w:rsidRPr="00734A8E">
        <w:rPr>
          <w:sz w:val="24"/>
          <w:szCs w:val="24"/>
        </w:rPr>
        <w:t xml:space="preserve">priima sprendimus dėl </w:t>
      </w:r>
      <w:r>
        <w:rPr>
          <w:sz w:val="24"/>
          <w:szCs w:val="24"/>
        </w:rPr>
        <w:t>Centro</w:t>
      </w:r>
      <w:r w:rsidRPr="00734A8E">
        <w:rPr>
          <w:sz w:val="24"/>
          <w:szCs w:val="24"/>
        </w:rPr>
        <w:t xml:space="preserve"> filialų ir padalinių steigimo, perkėlimo ar jų veiklos nutraukimo;</w:t>
      </w:r>
    </w:p>
    <w:p w14:paraId="4EE2361D" w14:textId="77777777" w:rsidR="00850611" w:rsidRPr="00734A8E" w:rsidRDefault="00850611" w:rsidP="00850611">
      <w:pPr>
        <w:pStyle w:val="Pagrindinistekstas"/>
        <w:ind w:firstLine="851"/>
        <w:jc w:val="both"/>
        <w:rPr>
          <w:sz w:val="24"/>
          <w:szCs w:val="24"/>
        </w:rPr>
      </w:pPr>
      <w:r>
        <w:rPr>
          <w:sz w:val="24"/>
          <w:szCs w:val="24"/>
        </w:rPr>
        <w:t xml:space="preserve">19.5. </w:t>
      </w:r>
      <w:r w:rsidRPr="00734A8E">
        <w:rPr>
          <w:sz w:val="24"/>
          <w:szCs w:val="24"/>
        </w:rPr>
        <w:t xml:space="preserve">priima sprendimus dėl </w:t>
      </w:r>
      <w:r>
        <w:rPr>
          <w:sz w:val="24"/>
          <w:szCs w:val="24"/>
        </w:rPr>
        <w:t>Centro</w:t>
      </w:r>
      <w:r w:rsidRPr="00734A8E">
        <w:rPr>
          <w:sz w:val="24"/>
          <w:szCs w:val="24"/>
        </w:rPr>
        <w:t xml:space="preserve"> buveinės pakeitimo, </w:t>
      </w:r>
      <w:r>
        <w:rPr>
          <w:sz w:val="24"/>
          <w:szCs w:val="24"/>
        </w:rPr>
        <w:t>Centro</w:t>
      </w:r>
      <w:r w:rsidRPr="00734A8E">
        <w:rPr>
          <w:sz w:val="24"/>
          <w:szCs w:val="24"/>
        </w:rPr>
        <w:t xml:space="preserve"> pertvarkymo, reorganizavimo ar likvidavimo, skiria ir atleidžia likvidatorių arba sudaro likvidacinę komisiją ir nutraukia jos įgaliojimus;</w:t>
      </w:r>
    </w:p>
    <w:p w14:paraId="5742C8CE" w14:textId="77777777" w:rsidR="00850611" w:rsidRDefault="00850611" w:rsidP="00850611">
      <w:pPr>
        <w:pStyle w:val="Pagrindinistekstas"/>
        <w:ind w:firstLine="851"/>
        <w:jc w:val="both"/>
        <w:rPr>
          <w:sz w:val="24"/>
          <w:szCs w:val="24"/>
        </w:rPr>
      </w:pPr>
      <w:r>
        <w:rPr>
          <w:sz w:val="24"/>
          <w:szCs w:val="24"/>
        </w:rPr>
        <w:t xml:space="preserve">19.6. </w:t>
      </w:r>
      <w:r w:rsidRPr="00734A8E">
        <w:rPr>
          <w:sz w:val="24"/>
          <w:szCs w:val="24"/>
        </w:rPr>
        <w:t xml:space="preserve">sprendžia kitus Lietuvos Respublikos įstatymų ir kitų teisės aktų </w:t>
      </w:r>
      <w:r>
        <w:rPr>
          <w:sz w:val="24"/>
          <w:szCs w:val="24"/>
        </w:rPr>
        <w:t>s</w:t>
      </w:r>
      <w:r w:rsidRPr="00734A8E">
        <w:rPr>
          <w:sz w:val="24"/>
          <w:szCs w:val="24"/>
        </w:rPr>
        <w:t xml:space="preserve">avininko kompetencijai priskirtus </w:t>
      </w:r>
      <w:r>
        <w:rPr>
          <w:sz w:val="24"/>
          <w:szCs w:val="24"/>
        </w:rPr>
        <w:t>Centro</w:t>
      </w:r>
      <w:r w:rsidRPr="00734A8E">
        <w:rPr>
          <w:sz w:val="24"/>
          <w:szCs w:val="24"/>
        </w:rPr>
        <w:t xml:space="preserve"> veiklos klausimus.</w:t>
      </w:r>
    </w:p>
    <w:p w14:paraId="381E719C" w14:textId="77777777" w:rsidR="00850611" w:rsidRPr="00FC2400" w:rsidRDefault="00850611" w:rsidP="00850611">
      <w:pPr>
        <w:pStyle w:val="Pagrindinistekstas"/>
        <w:ind w:firstLine="720"/>
        <w:jc w:val="both"/>
        <w:rPr>
          <w:sz w:val="24"/>
          <w:szCs w:val="24"/>
        </w:rPr>
      </w:pPr>
    </w:p>
    <w:p w14:paraId="02F9414C" w14:textId="77777777" w:rsidR="00850611" w:rsidRPr="00F7459E" w:rsidRDefault="00850611" w:rsidP="00850611">
      <w:pPr>
        <w:keepNext/>
        <w:keepLines/>
        <w:jc w:val="center"/>
        <w:outlineLvl w:val="4"/>
        <w:rPr>
          <w:rFonts w:eastAsiaTheme="majorEastAsia"/>
          <w:b/>
        </w:rPr>
      </w:pPr>
      <w:r w:rsidRPr="00F7459E">
        <w:rPr>
          <w:rFonts w:eastAsiaTheme="majorEastAsia"/>
          <w:b/>
        </w:rPr>
        <w:t>IV SKYRIUS</w:t>
      </w:r>
    </w:p>
    <w:p w14:paraId="2F4AA8FF" w14:textId="77777777" w:rsidR="00850611" w:rsidRDefault="00850611" w:rsidP="00850611">
      <w:pPr>
        <w:jc w:val="center"/>
        <w:rPr>
          <w:b/>
        </w:rPr>
      </w:pPr>
      <w:r w:rsidRPr="00EB14DF">
        <w:rPr>
          <w:b/>
        </w:rPr>
        <w:t>CENTRO VEIKLOS ORGANIZAVIMAS IR VALDYMAS</w:t>
      </w:r>
    </w:p>
    <w:p w14:paraId="5E4214CE" w14:textId="77777777" w:rsidR="00850611" w:rsidRDefault="00850611" w:rsidP="00850611">
      <w:pPr>
        <w:jc w:val="both"/>
        <w:rPr>
          <w:b/>
        </w:rPr>
      </w:pPr>
    </w:p>
    <w:p w14:paraId="28250F55" w14:textId="77777777" w:rsidR="00850611" w:rsidRDefault="00850611" w:rsidP="00850611">
      <w:pPr>
        <w:tabs>
          <w:tab w:val="left" w:pos="851"/>
          <w:tab w:val="left" w:pos="1276"/>
        </w:tabs>
        <w:ind w:firstLine="851"/>
        <w:jc w:val="both"/>
      </w:pPr>
      <w:r>
        <w:t xml:space="preserve">20. </w:t>
      </w:r>
      <w:r w:rsidRPr="003330BF">
        <w:t xml:space="preserve">Centrui vadovauja direktorius, kurį teisės aktų nustatyta tvarka skiria į pareigas ir iš jų atleidžia </w:t>
      </w:r>
      <w:r>
        <w:t>S</w:t>
      </w:r>
      <w:r w:rsidRPr="003330BF">
        <w:t xml:space="preserve">avivaldybės meras. </w:t>
      </w:r>
      <w:r>
        <w:t xml:space="preserve">Centro </w:t>
      </w:r>
      <w:r w:rsidRPr="00D27C43">
        <w:t xml:space="preserve">direktoriaus kompetenciją, funkcijas ir atsakomybę nustato Lietuvos Respublikos įstatymai ir kiti teisės aktai, šie </w:t>
      </w:r>
      <w:r>
        <w:t>N</w:t>
      </w:r>
      <w:r w:rsidRPr="00D27C43">
        <w:t xml:space="preserve">uostatai ir pareigybės aprašymas, </w:t>
      </w:r>
      <w:r w:rsidRPr="00D27C43">
        <w:br/>
        <w:t>patvirtintas teisės aktų nustatyta tvarka.</w:t>
      </w:r>
      <w:r>
        <w:t xml:space="preserve"> S</w:t>
      </w:r>
      <w:r w:rsidRPr="003330BF">
        <w:t xml:space="preserve">avivaldybės </w:t>
      </w:r>
      <w:r>
        <w:t>m</w:t>
      </w:r>
      <w:r w:rsidRPr="003330BF">
        <w:t xml:space="preserve">eras įgyvendina ir kitas funkcijas, susijusias su Centro direktoriaus darbo santykiais Lietuvos Respublikos darbo kodekso ir kitų teisės aktų nustatyta tvarka. </w:t>
      </w:r>
    </w:p>
    <w:p w14:paraId="30CA0A52" w14:textId="77777777" w:rsidR="00850611" w:rsidRDefault="00850611" w:rsidP="00850611">
      <w:pPr>
        <w:pStyle w:val="Sraopastraipa"/>
        <w:tabs>
          <w:tab w:val="left" w:pos="1276"/>
        </w:tabs>
        <w:ind w:left="0" w:firstLine="851"/>
        <w:jc w:val="both"/>
      </w:pPr>
      <w:r>
        <w:t>21. Sprendimą dėl Centro direktoriaus priėmimo į pareigas, jo atleidimo arba atšaukimo iš pareigų priima Savivaldybės meras Lietuvos Respublikos darbo kodekso, Nuostatų ir kitų teisės aktų nustatyta tvarka. Be kitų darbo sutarties pasibaigimo pagrindų, darbo sutartis su Centro direktoriumi taip pat pasibaigia atšaukus jį iš pareigų. Centro direktorius gali būti atšaukiamas iš pareigų:</w:t>
      </w:r>
    </w:p>
    <w:p w14:paraId="51FAA87B" w14:textId="77777777" w:rsidR="00850611" w:rsidRDefault="00850611" w:rsidP="00850611">
      <w:pPr>
        <w:pStyle w:val="Sraopastraipa"/>
        <w:ind w:left="0" w:firstLine="851"/>
        <w:jc w:val="both"/>
      </w:pPr>
      <w:r>
        <w:t>21.1. pažeidus veiklos etiką ar nesuderinus privačių ir viešųjų interesų, pasinaudojus pareigomis asmeninei ar kitų asmenų naudai;</w:t>
      </w:r>
    </w:p>
    <w:p w14:paraId="181E5578" w14:textId="77777777" w:rsidR="00850611" w:rsidRDefault="00850611" w:rsidP="00850611">
      <w:pPr>
        <w:pStyle w:val="Sraopastraipa"/>
        <w:ind w:left="0" w:firstLine="851"/>
        <w:jc w:val="both"/>
      </w:pPr>
      <w:r>
        <w:t>21.2. C</w:t>
      </w:r>
      <w:r w:rsidRPr="00577C0B">
        <w:t>entro savininko teises ir pareigas įgyvendinančiai institucijai nepatvirtinus</w:t>
      </w:r>
      <w:r>
        <w:t xml:space="preserve"> įstaigos metinio ataskaitų rinkinio.</w:t>
      </w:r>
    </w:p>
    <w:p w14:paraId="5EC1ADD1" w14:textId="77777777" w:rsidR="00850611" w:rsidRDefault="00850611" w:rsidP="00850611">
      <w:pPr>
        <w:pStyle w:val="Sraopastraipa"/>
        <w:tabs>
          <w:tab w:val="left" w:pos="1276"/>
        </w:tabs>
        <w:ind w:left="0" w:firstLine="851"/>
      </w:pPr>
      <w:r>
        <w:t xml:space="preserve">22. Sprendimas dėl Centro direktoriaus priėmimo į pareigas, jo atleidimo arba atšaukimo iš pareigų įforminamas Savivaldybės mero potvarkiu. </w:t>
      </w:r>
    </w:p>
    <w:p w14:paraId="473600DE" w14:textId="77777777" w:rsidR="00850611" w:rsidRDefault="00850611" w:rsidP="00850611">
      <w:pPr>
        <w:pStyle w:val="Sraopastraipa"/>
        <w:tabs>
          <w:tab w:val="left" w:pos="1276"/>
        </w:tabs>
        <w:ind w:left="851"/>
        <w:jc w:val="both"/>
      </w:pPr>
      <w:r>
        <w:t>23. Centro direktorius:</w:t>
      </w:r>
    </w:p>
    <w:p w14:paraId="7DCC2B99" w14:textId="77777777" w:rsidR="00850611" w:rsidRDefault="00850611" w:rsidP="00850611">
      <w:pPr>
        <w:ind w:firstLine="851"/>
        <w:jc w:val="both"/>
      </w:pPr>
      <w:r>
        <w:t xml:space="preserve">23.1. </w:t>
      </w:r>
      <w:r w:rsidRPr="000522B9">
        <w:t xml:space="preserve">organizuoja </w:t>
      </w:r>
      <w:r>
        <w:t>Centro</w:t>
      </w:r>
      <w:r w:rsidRPr="000522B9">
        <w:t xml:space="preserve"> darbą;</w:t>
      </w:r>
    </w:p>
    <w:p w14:paraId="1CB17C74" w14:textId="77777777" w:rsidR="00850611" w:rsidRDefault="00850611" w:rsidP="00850611">
      <w:pPr>
        <w:ind w:firstLine="851"/>
        <w:jc w:val="both"/>
      </w:pPr>
      <w:r>
        <w:t xml:space="preserve">23.2. </w:t>
      </w:r>
      <w:r w:rsidRPr="000522B9">
        <w:t xml:space="preserve">užtikrina, kad </w:t>
      </w:r>
      <w:r>
        <w:t>Centro</w:t>
      </w:r>
      <w:r w:rsidRPr="000522B9">
        <w:t xml:space="preserve"> veikloje būtų laikomasi įstatymų, kitų teisės aktų ir šių </w:t>
      </w:r>
      <w:r>
        <w:t>N</w:t>
      </w:r>
      <w:r w:rsidRPr="000522B9">
        <w:t>uostatų reikalavimų;</w:t>
      </w:r>
    </w:p>
    <w:p w14:paraId="600028F5" w14:textId="77777777" w:rsidR="00850611" w:rsidRDefault="00850611" w:rsidP="00850611">
      <w:pPr>
        <w:pStyle w:val="Sraopastraipa"/>
        <w:ind w:left="0" w:firstLine="851"/>
        <w:jc w:val="both"/>
      </w:pPr>
      <w:r>
        <w:t xml:space="preserve">23.3. </w:t>
      </w:r>
      <w:r w:rsidRPr="000522B9">
        <w:t xml:space="preserve">tvirtina </w:t>
      </w:r>
      <w:r>
        <w:t xml:space="preserve">Centro </w:t>
      </w:r>
      <w:r w:rsidRPr="000522B9">
        <w:t>veiklos planavimo dokumentus</w:t>
      </w:r>
      <w:r>
        <w:t xml:space="preserve"> </w:t>
      </w:r>
      <w:r w:rsidRPr="000522B9">
        <w:t>ir pareigybių sąrašą, neviršydamas nustatyto didžiausio leistino pareigybių skaičiaus</w:t>
      </w:r>
      <w:r>
        <w:t>;</w:t>
      </w:r>
    </w:p>
    <w:p w14:paraId="01302F67" w14:textId="77777777" w:rsidR="00850611" w:rsidRDefault="00850611" w:rsidP="00850611">
      <w:pPr>
        <w:ind w:firstLine="851"/>
        <w:jc w:val="both"/>
      </w:pPr>
      <w:r>
        <w:t xml:space="preserve">23.4. </w:t>
      </w:r>
      <w:r w:rsidRPr="000522B9">
        <w:t xml:space="preserve">tvirtina </w:t>
      </w:r>
      <w:r>
        <w:t>Centro</w:t>
      </w:r>
      <w:r w:rsidRPr="000522B9">
        <w:t xml:space="preserve"> vidaus darbo tvarkos taisykles, struktūrinių padalinių nuostatus, darbuotojų pareigybių aprašymus, nustato darbuotojų tarnybinius atlyginimus ir priedus;</w:t>
      </w:r>
    </w:p>
    <w:p w14:paraId="30972137" w14:textId="77777777" w:rsidR="00850611" w:rsidRPr="00DD203C" w:rsidRDefault="00850611" w:rsidP="00850611">
      <w:pPr>
        <w:ind w:firstLine="851"/>
        <w:jc w:val="both"/>
      </w:pPr>
      <w:r>
        <w:t xml:space="preserve">23.5. </w:t>
      </w:r>
      <w:r w:rsidRPr="00DD203C">
        <w:t xml:space="preserve">teisės aktų nustatyta tvarka priima į darbą ir iš jo atleidžia </w:t>
      </w:r>
      <w:r>
        <w:t>Centro</w:t>
      </w:r>
      <w:r w:rsidRPr="00DD203C">
        <w:t xml:space="preserve"> darbuotojus, skatina juos ir skiria jiems drausmines nuobaudas;</w:t>
      </w:r>
    </w:p>
    <w:p w14:paraId="30E2078F" w14:textId="77777777" w:rsidR="00850611" w:rsidRDefault="00850611" w:rsidP="00850611">
      <w:pPr>
        <w:ind w:firstLine="851"/>
        <w:jc w:val="both"/>
      </w:pPr>
      <w:r>
        <w:t xml:space="preserve">23.6. </w:t>
      </w:r>
      <w:r w:rsidRPr="00DD203C">
        <w:t xml:space="preserve">rūpinasi </w:t>
      </w:r>
      <w:r>
        <w:t>Centro</w:t>
      </w:r>
      <w:r w:rsidRPr="00DD203C">
        <w:t xml:space="preserve"> darbuotojų profesinės ir dalykinės kvalifikacijos kėlimu, sprendžia jų vykimo į seminarus, kursus, mokymus galimybes ir apmokėjimo klausimus;</w:t>
      </w:r>
    </w:p>
    <w:p w14:paraId="6A48D05A" w14:textId="77777777" w:rsidR="00850611" w:rsidRDefault="00850611" w:rsidP="00850611">
      <w:pPr>
        <w:ind w:firstLine="851"/>
        <w:jc w:val="both"/>
      </w:pPr>
      <w:r>
        <w:t xml:space="preserve">23.7. </w:t>
      </w:r>
      <w:r w:rsidRPr="00DD203C">
        <w:t xml:space="preserve">sudaro nuolatines ir laikinas komisijas </w:t>
      </w:r>
      <w:r>
        <w:t>Centro</w:t>
      </w:r>
      <w:r w:rsidRPr="00DD203C">
        <w:t xml:space="preserve"> veiklos problemoms spręsti;</w:t>
      </w:r>
    </w:p>
    <w:p w14:paraId="066DF543" w14:textId="77777777" w:rsidR="00850611" w:rsidRDefault="00850611" w:rsidP="00850611">
      <w:pPr>
        <w:ind w:firstLine="851"/>
        <w:jc w:val="both"/>
      </w:pPr>
      <w:r>
        <w:t xml:space="preserve">23.8. </w:t>
      </w:r>
      <w:r w:rsidRPr="00DD203C">
        <w:t xml:space="preserve">atstovauja </w:t>
      </w:r>
      <w:r>
        <w:t>Centrui</w:t>
      </w:r>
      <w:r w:rsidRPr="00DD203C">
        <w:t xml:space="preserve"> teisme, kitose institucijose, įstaigose;</w:t>
      </w:r>
    </w:p>
    <w:p w14:paraId="4366BDFE" w14:textId="77777777" w:rsidR="00850611" w:rsidRDefault="00850611" w:rsidP="00850611">
      <w:pPr>
        <w:ind w:firstLine="851"/>
        <w:jc w:val="both"/>
      </w:pPr>
      <w:r>
        <w:t xml:space="preserve">23.9. </w:t>
      </w:r>
      <w:r w:rsidRPr="00DD203C">
        <w:t xml:space="preserve">neviršydamas savo kompetencijos leidžia įsakymus, privalomus visiems </w:t>
      </w:r>
      <w:r>
        <w:t>Centro</w:t>
      </w:r>
      <w:r w:rsidRPr="00DD203C">
        <w:t xml:space="preserve"> darbuotojams, ir kontroliuoja jų vykdymą</w:t>
      </w:r>
      <w:r>
        <w:t>;</w:t>
      </w:r>
    </w:p>
    <w:p w14:paraId="57938B05" w14:textId="77777777" w:rsidR="00850611" w:rsidRDefault="00850611" w:rsidP="00850611">
      <w:pPr>
        <w:ind w:firstLine="851"/>
        <w:jc w:val="both"/>
      </w:pPr>
      <w:r>
        <w:t>23.10. tvirtina įstaigos programas ir ataskaitas;</w:t>
      </w:r>
    </w:p>
    <w:p w14:paraId="52491F2C" w14:textId="77777777" w:rsidR="00850611" w:rsidRDefault="00850611" w:rsidP="00850611">
      <w:pPr>
        <w:ind w:firstLine="851"/>
        <w:jc w:val="both"/>
      </w:pPr>
      <w:r>
        <w:t xml:space="preserve">23.11. įstaigos vardu sudaro </w:t>
      </w:r>
      <w:r w:rsidRPr="005B496F">
        <w:t xml:space="preserve">sandorius </w:t>
      </w:r>
      <w:r>
        <w:t>ir atstovauja įstaigai;</w:t>
      </w:r>
    </w:p>
    <w:p w14:paraId="5A3DCB73" w14:textId="77777777" w:rsidR="00850611" w:rsidRDefault="00850611" w:rsidP="00850611">
      <w:pPr>
        <w:ind w:firstLine="851"/>
        <w:jc w:val="both"/>
      </w:pPr>
      <w:r>
        <w:t xml:space="preserve">23.12. </w:t>
      </w:r>
      <w:r w:rsidRPr="00DD203C">
        <w:t xml:space="preserve">organizuoja viešuosius pirkimus su </w:t>
      </w:r>
      <w:r>
        <w:t>Centro</w:t>
      </w:r>
      <w:r w:rsidRPr="00DD203C">
        <w:t xml:space="preserve"> veikla susijusioms prekėms, paslaugoms ir priemonėms įsigyti;</w:t>
      </w:r>
    </w:p>
    <w:p w14:paraId="0FB2ED45" w14:textId="77777777" w:rsidR="00850611" w:rsidRDefault="00850611" w:rsidP="00850611">
      <w:pPr>
        <w:ind w:firstLine="851"/>
        <w:jc w:val="both"/>
      </w:pPr>
      <w:r>
        <w:t>23.13. užtikrina įstaigos darbuotojų darbų saugą;</w:t>
      </w:r>
    </w:p>
    <w:p w14:paraId="5E453885" w14:textId="77777777" w:rsidR="00850611" w:rsidRPr="00DD203C" w:rsidRDefault="00850611" w:rsidP="00850611">
      <w:pPr>
        <w:ind w:firstLine="851"/>
        <w:jc w:val="both"/>
      </w:pPr>
      <w:r>
        <w:t xml:space="preserve">23.14. </w:t>
      </w:r>
      <w:r w:rsidRPr="00DD203C">
        <w:t>užtikrina racionalų ir taupų lėšų ir turto naudojimą, veiksmingą</w:t>
      </w:r>
      <w:r>
        <w:t xml:space="preserve"> Centro</w:t>
      </w:r>
      <w:r w:rsidRPr="00DD203C">
        <w:t xml:space="preserve"> vidaus kontrolės sistemos sukūrimą, jos veikimą ir tobulinimą;</w:t>
      </w:r>
    </w:p>
    <w:p w14:paraId="209638F5" w14:textId="77777777" w:rsidR="00850611" w:rsidRDefault="00850611" w:rsidP="00850611">
      <w:pPr>
        <w:ind w:firstLine="851"/>
        <w:jc w:val="both"/>
      </w:pPr>
      <w:r>
        <w:t>23.15. atsako už daugiamečių ir metinių įstaigos veiklos programų rengimo organizavimą, jų vykdymo kontrolę, taip pat už programų sąmatų sudarymą ir vykdymą, neviršydamas patvirtintų asignavimų, efektyvų, atitinkantį programose nustatytus tikslus paskirtų asignavimų naudojimą;</w:t>
      </w:r>
    </w:p>
    <w:p w14:paraId="3E13E566" w14:textId="77777777" w:rsidR="00850611" w:rsidRDefault="00850611" w:rsidP="00850611">
      <w:pPr>
        <w:ind w:firstLine="851"/>
        <w:jc w:val="both"/>
      </w:pPr>
      <w:r>
        <w:t xml:space="preserve">23.16. </w:t>
      </w:r>
      <w:r w:rsidRPr="00DD203C">
        <w:t xml:space="preserve">vykdo kitas įstatymų ir kitų teisės aktų jam nustatytas funkcijas ir </w:t>
      </w:r>
      <w:r>
        <w:t>s</w:t>
      </w:r>
      <w:r w:rsidRPr="00DD203C">
        <w:t>avininko pavedimus.</w:t>
      </w:r>
    </w:p>
    <w:p w14:paraId="1C543E18" w14:textId="77777777" w:rsidR="00850611" w:rsidRDefault="00850611" w:rsidP="00850611">
      <w:pPr>
        <w:pStyle w:val="Sraopastraipa"/>
        <w:tabs>
          <w:tab w:val="left" w:pos="1276"/>
        </w:tabs>
        <w:ind w:left="0" w:firstLine="851"/>
        <w:jc w:val="both"/>
      </w:pPr>
      <w:r>
        <w:t>24. Centro direktoriaus laikinai nesant, jo pareigas eina Centro direktoriaus pavaduotojas, jo nesant, – jo įgaliotas darbuotojas.</w:t>
      </w:r>
    </w:p>
    <w:p w14:paraId="66DECF7F" w14:textId="77777777" w:rsidR="00850611" w:rsidRDefault="00850611" w:rsidP="00850611">
      <w:pPr>
        <w:pStyle w:val="Sraopastraipa"/>
        <w:ind w:left="0" w:firstLine="851"/>
        <w:jc w:val="both"/>
      </w:pPr>
    </w:p>
    <w:p w14:paraId="0CCB1E7F" w14:textId="77777777" w:rsidR="00850611" w:rsidRPr="00F7459E" w:rsidRDefault="00850611" w:rsidP="00850611">
      <w:pPr>
        <w:keepNext/>
        <w:keepLines/>
        <w:jc w:val="center"/>
        <w:outlineLvl w:val="4"/>
        <w:rPr>
          <w:rFonts w:eastAsiaTheme="majorEastAsia"/>
          <w:b/>
        </w:rPr>
      </w:pPr>
      <w:r w:rsidRPr="00F7459E">
        <w:rPr>
          <w:rFonts w:eastAsiaTheme="majorEastAsia"/>
          <w:b/>
          <w:bCs/>
        </w:rPr>
        <w:t>V</w:t>
      </w:r>
      <w:r w:rsidRPr="00F7459E">
        <w:rPr>
          <w:rFonts w:eastAsiaTheme="majorEastAsia"/>
          <w:b/>
        </w:rPr>
        <w:t xml:space="preserve"> SKYRIUS</w:t>
      </w:r>
    </w:p>
    <w:p w14:paraId="675D9C11" w14:textId="77777777" w:rsidR="00850611" w:rsidRPr="00F7459E" w:rsidRDefault="00850611" w:rsidP="00850611">
      <w:pPr>
        <w:keepNext/>
        <w:keepLines/>
        <w:tabs>
          <w:tab w:val="left" w:pos="720"/>
        </w:tabs>
        <w:jc w:val="center"/>
        <w:outlineLvl w:val="1"/>
        <w:rPr>
          <w:rFonts w:eastAsiaTheme="majorEastAsia"/>
          <w:b/>
        </w:rPr>
      </w:pPr>
      <w:r w:rsidRPr="00F7459E">
        <w:rPr>
          <w:rFonts w:eastAsiaTheme="majorEastAsia"/>
          <w:b/>
        </w:rPr>
        <w:t>TURTAS IR LĖŠOS</w:t>
      </w:r>
    </w:p>
    <w:p w14:paraId="0D391F48" w14:textId="77777777" w:rsidR="00850611" w:rsidRDefault="00850611" w:rsidP="00850611">
      <w:pPr>
        <w:pStyle w:val="Sraopastraipa"/>
        <w:ind w:left="708"/>
        <w:jc w:val="both"/>
      </w:pPr>
    </w:p>
    <w:p w14:paraId="6371BE3C" w14:textId="77777777" w:rsidR="00850611" w:rsidRPr="00D27C43" w:rsidRDefault="00850611" w:rsidP="00850611">
      <w:pPr>
        <w:tabs>
          <w:tab w:val="left" w:pos="851"/>
        </w:tabs>
        <w:ind w:firstLine="851"/>
        <w:jc w:val="both"/>
      </w:pPr>
      <w:r>
        <w:t xml:space="preserve">25. </w:t>
      </w:r>
      <w:r w:rsidRPr="00D27C43">
        <w:t xml:space="preserve">Savininko patikėjimo teise </w:t>
      </w:r>
      <w:r>
        <w:t xml:space="preserve">Centrui </w:t>
      </w:r>
      <w:r w:rsidRPr="00D27C43">
        <w:t>perduotas ir</w:t>
      </w:r>
      <w:r>
        <w:t xml:space="preserve"> Centro</w:t>
      </w:r>
      <w:r w:rsidRPr="00D27C43">
        <w:t xml:space="preserve"> įgytas turtas nuosavybės teise priklauso </w:t>
      </w:r>
      <w:r>
        <w:t>s</w:t>
      </w:r>
      <w:r w:rsidRPr="00D27C43">
        <w:t xml:space="preserve">avininkui, o </w:t>
      </w:r>
      <w:r>
        <w:t>Centras</w:t>
      </w:r>
      <w:r w:rsidRPr="00D27C43">
        <w:t xml:space="preserve"> šį turtą valdo, naudoja ir disponuoja juo teisės aktų ir </w:t>
      </w:r>
      <w:r>
        <w:t>s</w:t>
      </w:r>
      <w:r w:rsidRPr="00D27C43">
        <w:t>avininko nustatyta tvarka.</w:t>
      </w:r>
    </w:p>
    <w:p w14:paraId="1D9BDCAA" w14:textId="77777777" w:rsidR="00850611" w:rsidRDefault="00850611" w:rsidP="00850611">
      <w:pPr>
        <w:pStyle w:val="Sraopastraipa"/>
        <w:tabs>
          <w:tab w:val="left" w:pos="1276"/>
        </w:tabs>
        <w:ind w:left="0" w:firstLine="851"/>
        <w:jc w:val="both"/>
      </w:pPr>
      <w:r>
        <w:t>26. Centro lėšas sudaro:</w:t>
      </w:r>
    </w:p>
    <w:p w14:paraId="7F6D2990" w14:textId="77777777" w:rsidR="00850611" w:rsidRDefault="00850611" w:rsidP="00850611">
      <w:pPr>
        <w:pStyle w:val="Sraopastraipa"/>
        <w:ind w:left="0" w:firstLine="851"/>
        <w:jc w:val="both"/>
      </w:pPr>
      <w:r>
        <w:t xml:space="preserve">26.1. savininko lėšos; </w:t>
      </w:r>
    </w:p>
    <w:p w14:paraId="19E08847" w14:textId="77777777" w:rsidR="00850611" w:rsidRDefault="00850611" w:rsidP="00850611">
      <w:pPr>
        <w:pStyle w:val="Sraopastraipa"/>
        <w:ind w:left="0" w:firstLine="851"/>
        <w:jc w:val="both"/>
      </w:pPr>
      <w:r>
        <w:t xml:space="preserve">26.2. </w:t>
      </w:r>
      <w:r w:rsidRPr="003C4279">
        <w:t>valstybės biudžeto asignavimai;</w:t>
      </w:r>
    </w:p>
    <w:p w14:paraId="55D8D526" w14:textId="77777777" w:rsidR="00850611" w:rsidRDefault="00850611" w:rsidP="00850611">
      <w:pPr>
        <w:pStyle w:val="Sraopastraipa"/>
        <w:ind w:left="0" w:firstLine="851"/>
        <w:jc w:val="both"/>
      </w:pPr>
      <w:r>
        <w:t>26.3. savininko biudžeto asignavimai ir kitos savininko lėšos;</w:t>
      </w:r>
    </w:p>
    <w:p w14:paraId="7A75E5F9" w14:textId="77777777" w:rsidR="00850611" w:rsidRDefault="00850611" w:rsidP="00850611">
      <w:pPr>
        <w:pStyle w:val="Sraopastraipa"/>
        <w:ind w:left="0" w:firstLine="851"/>
        <w:jc w:val="both"/>
      </w:pPr>
      <w:r>
        <w:t xml:space="preserve">26.4. lėšos, gautos už </w:t>
      </w:r>
      <w:r w:rsidRPr="00096633">
        <w:rPr>
          <w:szCs w:val="24"/>
        </w:rPr>
        <w:t xml:space="preserve">nekilnojamojo turto </w:t>
      </w:r>
      <w:r>
        <w:t>nuomą;</w:t>
      </w:r>
    </w:p>
    <w:p w14:paraId="18047320" w14:textId="77777777" w:rsidR="00850611" w:rsidRDefault="00850611" w:rsidP="00850611">
      <w:pPr>
        <w:pStyle w:val="Sraopastraipa"/>
        <w:ind w:left="0" w:firstLine="851"/>
        <w:jc w:val="both"/>
      </w:pPr>
      <w:r>
        <w:t>26.5. lėšos, gautos už technines renginių aptarnavimo paslaugas;</w:t>
      </w:r>
    </w:p>
    <w:p w14:paraId="7DC15B3A" w14:textId="77777777" w:rsidR="00850611" w:rsidRDefault="00850611" w:rsidP="00850611">
      <w:pPr>
        <w:pStyle w:val="Sraopastraipa"/>
        <w:ind w:left="0" w:firstLine="851"/>
        <w:jc w:val="both"/>
      </w:pPr>
      <w:r>
        <w:t>26.6. lėšos ir turtas, gauti kaip parama;</w:t>
      </w:r>
    </w:p>
    <w:p w14:paraId="7DD5C0A5" w14:textId="77777777" w:rsidR="00850611" w:rsidRDefault="00850611" w:rsidP="00850611">
      <w:pPr>
        <w:pStyle w:val="Sraopastraipa"/>
        <w:ind w:left="0" w:firstLine="851"/>
        <w:jc w:val="both"/>
      </w:pPr>
      <w:r>
        <w:t>26</w:t>
      </w:r>
      <w:r w:rsidRPr="00D27C43">
        <w:t>.</w:t>
      </w:r>
      <w:r>
        <w:t xml:space="preserve">7. </w:t>
      </w:r>
      <w:r w:rsidRPr="00D27C43">
        <w:t>lėšos, skirtos tikslinėms programoms vykdyti;</w:t>
      </w:r>
    </w:p>
    <w:p w14:paraId="0C4C6E75" w14:textId="77777777" w:rsidR="00850611" w:rsidRDefault="00850611" w:rsidP="00850611">
      <w:pPr>
        <w:pStyle w:val="Sraopastraipa"/>
        <w:ind w:left="0" w:firstLine="851"/>
        <w:jc w:val="both"/>
      </w:pPr>
      <w:r>
        <w:t xml:space="preserve">26.8. </w:t>
      </w:r>
      <w:r w:rsidRPr="006D2727">
        <w:t>Europos Sąjungos fondų parama</w:t>
      </w:r>
      <w:r>
        <w:t>;</w:t>
      </w:r>
    </w:p>
    <w:p w14:paraId="6B36435C" w14:textId="77777777" w:rsidR="00850611" w:rsidRDefault="00850611" w:rsidP="00850611">
      <w:pPr>
        <w:pStyle w:val="Sraopastraipa"/>
        <w:ind w:left="0" w:firstLine="851"/>
        <w:jc w:val="both"/>
      </w:pPr>
      <w:r>
        <w:t>26.9. kitos teisėtu būdu įgytos lėšos.</w:t>
      </w:r>
    </w:p>
    <w:p w14:paraId="1BC31DDB" w14:textId="77777777" w:rsidR="00850611" w:rsidRDefault="00850611" w:rsidP="00850611">
      <w:pPr>
        <w:pStyle w:val="Sraopastraipa"/>
        <w:ind w:left="0" w:firstLine="851"/>
        <w:jc w:val="both"/>
      </w:pPr>
      <w:r>
        <w:t>27. Centro išlaidas sudaro:</w:t>
      </w:r>
    </w:p>
    <w:p w14:paraId="275D10BC" w14:textId="77777777" w:rsidR="00850611" w:rsidRDefault="00850611" w:rsidP="00850611">
      <w:pPr>
        <w:pStyle w:val="Sraopastraipa"/>
        <w:ind w:left="0" w:firstLine="851"/>
        <w:jc w:val="both"/>
      </w:pPr>
      <w:r>
        <w:t xml:space="preserve">27.1. lėšos, skirtos </w:t>
      </w:r>
      <w:r w:rsidRPr="00D27C43">
        <w:t>darbuotojų darbo užmokesčiui ir privalomojo valstybinio socialinio draudimo įmokoms;</w:t>
      </w:r>
    </w:p>
    <w:p w14:paraId="3857BC49" w14:textId="77777777" w:rsidR="00850611" w:rsidRDefault="00850611" w:rsidP="00850611">
      <w:pPr>
        <w:pStyle w:val="Sraopastraipa"/>
        <w:ind w:left="0" w:firstLine="851"/>
        <w:jc w:val="both"/>
      </w:pPr>
      <w:r>
        <w:t xml:space="preserve">27.2. lėšos, skirtos </w:t>
      </w:r>
      <w:r w:rsidRPr="00096633">
        <w:t xml:space="preserve">administruojamų </w:t>
      </w:r>
      <w:r w:rsidRPr="00096633">
        <w:rPr>
          <w:szCs w:val="24"/>
        </w:rPr>
        <w:t>nekilnojamojo turto</w:t>
      </w:r>
      <w:r w:rsidRPr="00096633">
        <w:t xml:space="preserve"> objektų </w:t>
      </w:r>
      <w:r w:rsidRPr="00D27C43">
        <w:t>priežiūra</w:t>
      </w:r>
      <w:r>
        <w:t>i;</w:t>
      </w:r>
    </w:p>
    <w:p w14:paraId="18DF1B02" w14:textId="77777777" w:rsidR="00850611" w:rsidRDefault="00850611" w:rsidP="00850611">
      <w:pPr>
        <w:pStyle w:val="Sraopastraipa"/>
        <w:ind w:left="0" w:firstLine="851"/>
        <w:jc w:val="both"/>
      </w:pPr>
      <w:r>
        <w:t xml:space="preserve">27.3. </w:t>
      </w:r>
      <w:r w:rsidRPr="006D2727">
        <w:t xml:space="preserve">kitos išlaidos, susijusios su </w:t>
      </w:r>
      <w:r>
        <w:t>Centro</w:t>
      </w:r>
      <w:r w:rsidRPr="006D2727">
        <w:t xml:space="preserve"> </w:t>
      </w:r>
      <w:r>
        <w:t>veikla.</w:t>
      </w:r>
    </w:p>
    <w:p w14:paraId="421BD113" w14:textId="77777777" w:rsidR="00850611" w:rsidRDefault="00850611" w:rsidP="00850611">
      <w:pPr>
        <w:pStyle w:val="Sraopastraipa"/>
        <w:tabs>
          <w:tab w:val="left" w:pos="1276"/>
        </w:tabs>
        <w:ind w:left="0" w:firstLine="851"/>
        <w:jc w:val="both"/>
      </w:pPr>
      <w:r>
        <w:t>28. Centro direktorius, pažeidęs biudžetinių asignavimų paskirstymo ir naudojimo tvarką, atsako pagal Lietuvos Respublikos įstatymus.</w:t>
      </w:r>
    </w:p>
    <w:p w14:paraId="4030AC54" w14:textId="77777777" w:rsidR="00850611" w:rsidRPr="00B425F2" w:rsidRDefault="00850611" w:rsidP="00850611">
      <w:pPr>
        <w:pStyle w:val="Sraopastraipa"/>
        <w:tabs>
          <w:tab w:val="left" w:pos="1276"/>
        </w:tabs>
        <w:ind w:left="0" w:firstLine="851"/>
        <w:jc w:val="both"/>
      </w:pPr>
    </w:p>
    <w:p w14:paraId="264FF7F8" w14:textId="77777777" w:rsidR="00850611" w:rsidRPr="00280078" w:rsidRDefault="00850611" w:rsidP="00850611">
      <w:pPr>
        <w:keepNext/>
        <w:keepLines/>
        <w:jc w:val="center"/>
        <w:outlineLvl w:val="5"/>
        <w:rPr>
          <w:rFonts w:eastAsiaTheme="majorEastAsia"/>
          <w:b/>
          <w:iCs/>
        </w:rPr>
      </w:pPr>
      <w:r w:rsidRPr="00280078">
        <w:rPr>
          <w:rFonts w:eastAsiaTheme="majorEastAsia"/>
          <w:b/>
          <w:iCs/>
        </w:rPr>
        <w:t>VI SKYRIUS</w:t>
      </w:r>
    </w:p>
    <w:p w14:paraId="64E8BCAF" w14:textId="77777777" w:rsidR="00850611" w:rsidRPr="00280078" w:rsidRDefault="00850611" w:rsidP="00850611">
      <w:pPr>
        <w:keepNext/>
        <w:keepLines/>
        <w:jc w:val="center"/>
        <w:outlineLvl w:val="5"/>
        <w:rPr>
          <w:rFonts w:eastAsiaTheme="majorEastAsia"/>
          <w:b/>
          <w:iCs/>
        </w:rPr>
      </w:pPr>
      <w:r w:rsidRPr="00280078">
        <w:rPr>
          <w:rFonts w:eastAsiaTheme="majorEastAsia"/>
          <w:b/>
          <w:iCs/>
        </w:rPr>
        <w:t>CENTRO VEIKLOS PRIEŽIŪRA IR FINANSINĖ KONTROLĖ</w:t>
      </w:r>
    </w:p>
    <w:p w14:paraId="4F9B6C60" w14:textId="77777777" w:rsidR="00850611" w:rsidRPr="005434EA" w:rsidRDefault="00850611" w:rsidP="00850611">
      <w:pPr>
        <w:pStyle w:val="Sraopastraipa"/>
        <w:keepNext/>
        <w:keepLines/>
        <w:ind w:left="1083"/>
        <w:jc w:val="center"/>
        <w:outlineLvl w:val="5"/>
        <w:rPr>
          <w:rFonts w:eastAsiaTheme="majorEastAsia"/>
          <w:b/>
          <w:iCs/>
        </w:rPr>
      </w:pPr>
    </w:p>
    <w:p w14:paraId="189980CF" w14:textId="77777777" w:rsidR="00850611" w:rsidRPr="00B425F2" w:rsidRDefault="00850611" w:rsidP="00850611">
      <w:pPr>
        <w:tabs>
          <w:tab w:val="left" w:pos="851"/>
          <w:tab w:val="left" w:pos="1276"/>
        </w:tabs>
        <w:ind w:firstLine="851"/>
        <w:jc w:val="both"/>
        <w:rPr>
          <w:bCs/>
        </w:rPr>
      </w:pPr>
      <w:r>
        <w:rPr>
          <w:bCs/>
        </w:rPr>
        <w:t>29</w:t>
      </w:r>
      <w:r w:rsidRPr="00B425F2">
        <w:rPr>
          <w:bCs/>
        </w:rPr>
        <w:t xml:space="preserve">. </w:t>
      </w:r>
      <w:r>
        <w:rPr>
          <w:bCs/>
        </w:rPr>
        <w:t>Centro</w:t>
      </w:r>
      <w:r w:rsidRPr="00B425F2">
        <w:rPr>
          <w:bCs/>
        </w:rPr>
        <w:t xml:space="preserve"> direktorius atsako už </w:t>
      </w:r>
      <w:r>
        <w:rPr>
          <w:bCs/>
        </w:rPr>
        <w:t>tikslingą</w:t>
      </w:r>
      <w:r w:rsidRPr="00B425F2">
        <w:rPr>
          <w:bCs/>
        </w:rPr>
        <w:t xml:space="preserve"> lėšų panaudojimą pagal sąmatas.</w:t>
      </w:r>
    </w:p>
    <w:p w14:paraId="53EF482F" w14:textId="77777777" w:rsidR="00850611" w:rsidRDefault="00850611" w:rsidP="00850611">
      <w:pPr>
        <w:pStyle w:val="Sraopastraipa"/>
        <w:tabs>
          <w:tab w:val="left" w:pos="1134"/>
          <w:tab w:val="left" w:pos="1276"/>
        </w:tabs>
        <w:ind w:left="0" w:firstLine="851"/>
        <w:jc w:val="both"/>
        <w:rPr>
          <w:bCs/>
        </w:rPr>
      </w:pPr>
      <w:r>
        <w:rPr>
          <w:bCs/>
        </w:rPr>
        <w:t xml:space="preserve">30. </w:t>
      </w:r>
      <w:r w:rsidRPr="000013AD">
        <w:rPr>
          <w:bCs/>
        </w:rPr>
        <w:t>Centro finansinės</w:t>
      </w:r>
      <w:r w:rsidRPr="005434EA">
        <w:rPr>
          <w:bCs/>
        </w:rPr>
        <w:t xml:space="preserve"> veiklos kontrolę vykdo savininkas</w:t>
      </w:r>
      <w:r>
        <w:rPr>
          <w:bCs/>
        </w:rPr>
        <w:t>,</w:t>
      </w:r>
      <w:r w:rsidRPr="00B425F2">
        <w:t xml:space="preserve"> </w:t>
      </w:r>
      <w:r w:rsidRPr="00B425F2">
        <w:rPr>
          <w:bCs/>
        </w:rPr>
        <w:t>Savivaldybės kontrolės ir audito tarnyba ir kitos valstybinės institucijos Lietuvos Respublikos įstatymų ir kitų teisės aktų nustatyta tvarka.</w:t>
      </w:r>
      <w:r w:rsidRPr="005434EA">
        <w:rPr>
          <w:bCs/>
        </w:rPr>
        <w:t xml:space="preserve"> </w:t>
      </w:r>
    </w:p>
    <w:p w14:paraId="1DB11BC0" w14:textId="77777777" w:rsidR="00850611" w:rsidRDefault="00850611" w:rsidP="00850611">
      <w:pPr>
        <w:pStyle w:val="Sraopastraipa"/>
        <w:tabs>
          <w:tab w:val="left" w:pos="1134"/>
          <w:tab w:val="left" w:pos="1276"/>
        </w:tabs>
        <w:ind w:left="0" w:firstLine="851"/>
        <w:jc w:val="both"/>
        <w:rPr>
          <w:bCs/>
        </w:rPr>
      </w:pPr>
      <w:r>
        <w:rPr>
          <w:bCs/>
        </w:rPr>
        <w:t xml:space="preserve">31. </w:t>
      </w:r>
      <w:r w:rsidRPr="005434EA">
        <w:rPr>
          <w:bCs/>
        </w:rPr>
        <w:t xml:space="preserve">Centro </w:t>
      </w:r>
      <w:r>
        <w:rPr>
          <w:bCs/>
        </w:rPr>
        <w:t>finansinė</w:t>
      </w:r>
      <w:r w:rsidRPr="005434EA">
        <w:rPr>
          <w:bCs/>
        </w:rPr>
        <w:t xml:space="preserve"> apskaita organizuojama ir finansinių biudžeto vykdymo ataskaitų rinkiniai sudaromi ir teikiami Lietuvos Respublikos</w:t>
      </w:r>
      <w:r>
        <w:rPr>
          <w:bCs/>
        </w:rPr>
        <w:t xml:space="preserve"> finansinės</w:t>
      </w:r>
      <w:r w:rsidRPr="005434EA">
        <w:rPr>
          <w:bCs/>
        </w:rPr>
        <w:t xml:space="preserve"> apskaitos įstatymo, Lietuvos Respublikos viešojo sektoriaus atskaitomybės įstatymo ir kitų teisės aktų nustatyta tvarka.</w:t>
      </w:r>
    </w:p>
    <w:p w14:paraId="2E826513" w14:textId="77777777" w:rsidR="00850611" w:rsidRPr="00FC10DD" w:rsidRDefault="00850611" w:rsidP="00850611">
      <w:pPr>
        <w:pStyle w:val="Sraopastraipa"/>
        <w:tabs>
          <w:tab w:val="left" w:pos="1134"/>
          <w:tab w:val="left" w:pos="1276"/>
        </w:tabs>
        <w:ind w:left="0" w:firstLine="851"/>
        <w:jc w:val="both"/>
        <w:rPr>
          <w:b/>
          <w:bCs/>
        </w:rPr>
      </w:pPr>
      <w:r>
        <w:rPr>
          <w:bCs/>
        </w:rPr>
        <w:t xml:space="preserve">32. </w:t>
      </w:r>
      <w:r w:rsidRPr="00B425F2">
        <w:rPr>
          <w:bCs/>
        </w:rPr>
        <w:t xml:space="preserve">Išankstinę finansų kontrolę teisės aktų nustatyta tvarka vykdo </w:t>
      </w:r>
      <w:r>
        <w:rPr>
          <w:bCs/>
        </w:rPr>
        <w:t>Centro</w:t>
      </w:r>
      <w:r w:rsidRPr="00B425F2">
        <w:rPr>
          <w:bCs/>
        </w:rPr>
        <w:t xml:space="preserve"> vadovo paskirtas atsakingas už išankstinę finansų kontrolę </w:t>
      </w:r>
      <w:r>
        <w:rPr>
          <w:bCs/>
        </w:rPr>
        <w:t>Centro</w:t>
      </w:r>
      <w:r w:rsidRPr="00B425F2">
        <w:rPr>
          <w:bCs/>
        </w:rPr>
        <w:t xml:space="preserve"> darbuotojas.</w:t>
      </w:r>
    </w:p>
    <w:p w14:paraId="5B6C58F3" w14:textId="77777777" w:rsidR="00850611" w:rsidRPr="00FC10DD" w:rsidRDefault="00850611" w:rsidP="00850611">
      <w:pPr>
        <w:pStyle w:val="Sraopastraipa"/>
        <w:ind w:left="708"/>
        <w:jc w:val="both"/>
        <w:rPr>
          <w:b/>
          <w:bCs/>
        </w:rPr>
      </w:pPr>
    </w:p>
    <w:p w14:paraId="669D5451" w14:textId="77777777" w:rsidR="00850611" w:rsidRPr="00280078" w:rsidRDefault="00850611" w:rsidP="00850611">
      <w:pPr>
        <w:jc w:val="center"/>
        <w:rPr>
          <w:b/>
          <w:bCs/>
        </w:rPr>
      </w:pPr>
      <w:r w:rsidRPr="00280078">
        <w:rPr>
          <w:b/>
          <w:bCs/>
        </w:rPr>
        <w:t>VII SKYRIUS</w:t>
      </w:r>
    </w:p>
    <w:p w14:paraId="3CB892CC" w14:textId="77777777" w:rsidR="00850611" w:rsidRPr="00280078" w:rsidRDefault="00850611" w:rsidP="00850611">
      <w:pPr>
        <w:jc w:val="center"/>
        <w:rPr>
          <w:b/>
          <w:bCs/>
        </w:rPr>
      </w:pPr>
      <w:r w:rsidRPr="00280078">
        <w:rPr>
          <w:b/>
          <w:bCs/>
        </w:rPr>
        <w:t>DARBO SANTYKIAI IR APMOKĖJIMO TVARKA</w:t>
      </w:r>
    </w:p>
    <w:p w14:paraId="0FE4811E" w14:textId="77777777" w:rsidR="00850611" w:rsidRPr="00FC10DD" w:rsidRDefault="00850611" w:rsidP="00850611">
      <w:pPr>
        <w:pStyle w:val="Sraopastraipa"/>
        <w:ind w:left="708"/>
        <w:jc w:val="both"/>
        <w:rPr>
          <w:b/>
          <w:bCs/>
        </w:rPr>
      </w:pPr>
    </w:p>
    <w:p w14:paraId="4C3A09AE" w14:textId="77777777" w:rsidR="00850611" w:rsidRDefault="00850611" w:rsidP="00850611">
      <w:pPr>
        <w:pStyle w:val="Sraopastraipa"/>
        <w:tabs>
          <w:tab w:val="left" w:pos="1134"/>
          <w:tab w:val="left" w:pos="1276"/>
        </w:tabs>
        <w:ind w:left="0" w:firstLine="851"/>
        <w:jc w:val="both"/>
      </w:pPr>
      <w:r>
        <w:t>33. Centro</w:t>
      </w:r>
      <w:r w:rsidRPr="00855482">
        <w:t xml:space="preserve"> direktoriaus ir darbuotojų darbo santykius ir darbo apmokėjimo tvarką reglamentuoja Lietuvos Respublikos darbo kodeksas ir kiti teisės aktai.</w:t>
      </w:r>
    </w:p>
    <w:p w14:paraId="69923160" w14:textId="77777777" w:rsidR="00850611" w:rsidRDefault="00850611" w:rsidP="00850611">
      <w:pPr>
        <w:pStyle w:val="Sraopastraipa"/>
        <w:ind w:left="0" w:firstLine="708"/>
        <w:jc w:val="center"/>
      </w:pPr>
    </w:p>
    <w:p w14:paraId="287D0F8F" w14:textId="77777777" w:rsidR="00850611" w:rsidRPr="00280078" w:rsidRDefault="00850611" w:rsidP="00850611">
      <w:pPr>
        <w:jc w:val="center"/>
        <w:rPr>
          <w:b/>
          <w:bCs/>
        </w:rPr>
      </w:pPr>
      <w:r w:rsidRPr="00280078">
        <w:rPr>
          <w:b/>
          <w:bCs/>
        </w:rPr>
        <w:t>VIII SKYRIUS</w:t>
      </w:r>
    </w:p>
    <w:p w14:paraId="60CAB910" w14:textId="77777777" w:rsidR="00850611" w:rsidRPr="00280078" w:rsidRDefault="00850611" w:rsidP="00850611">
      <w:pPr>
        <w:jc w:val="center"/>
        <w:rPr>
          <w:b/>
          <w:bCs/>
        </w:rPr>
      </w:pPr>
      <w:r w:rsidRPr="00280078">
        <w:rPr>
          <w:b/>
          <w:bCs/>
        </w:rPr>
        <w:t>BAIGIAMOSIOS NUOSTATOS</w:t>
      </w:r>
    </w:p>
    <w:p w14:paraId="5C2A8C07" w14:textId="77777777" w:rsidR="00850611" w:rsidRPr="001812D7" w:rsidRDefault="00850611" w:rsidP="00850611">
      <w:pPr>
        <w:pStyle w:val="Sraopastraipa"/>
        <w:ind w:hanging="11"/>
        <w:jc w:val="center"/>
        <w:rPr>
          <w:b/>
          <w:bCs/>
        </w:rPr>
      </w:pPr>
    </w:p>
    <w:p w14:paraId="674AD3FD" w14:textId="77777777" w:rsidR="00850611" w:rsidRDefault="00850611" w:rsidP="00850611">
      <w:pPr>
        <w:pStyle w:val="Sraopastraipa"/>
        <w:ind w:left="0" w:firstLine="851"/>
        <w:jc w:val="both"/>
      </w:pPr>
      <w:r>
        <w:t>34. Centro dokumentų valdymo ir saugojimo tvarką reglamentuoja Lietuvos Respublikos dokumentų ir archyvų įstatymas, Dokumentų tvarkymo ir apskaitos taisyklės, Dokumentų rengimo taisyklės ir kiti teisės aktai.</w:t>
      </w:r>
    </w:p>
    <w:p w14:paraId="3CB37CE2" w14:textId="77777777" w:rsidR="00850611" w:rsidRDefault="00850611" w:rsidP="00850611">
      <w:pPr>
        <w:pStyle w:val="Sraopastraipa"/>
        <w:ind w:left="0" w:firstLine="851"/>
        <w:jc w:val="both"/>
      </w:pPr>
      <w:r>
        <w:t>35. Centras reorganizuojamas, pertvarkomas ar likviduojamas Lietuvos Respublikos įstatymų nustatyta tvarka.</w:t>
      </w:r>
    </w:p>
    <w:p w14:paraId="4CCABA20" w14:textId="77777777" w:rsidR="00850611" w:rsidRDefault="00850611" w:rsidP="00850611">
      <w:pPr>
        <w:pStyle w:val="Sraopastraipa"/>
        <w:ind w:left="0" w:firstLine="851"/>
        <w:jc w:val="both"/>
      </w:pPr>
      <w:r>
        <w:t>36. Centras įregistruojamas, perregistruojamas ir išregistruojamas Lietuvos Respublikos įstatymų nustatyta tvarka.</w:t>
      </w:r>
    </w:p>
    <w:p w14:paraId="1853372B" w14:textId="77777777" w:rsidR="00850611" w:rsidRDefault="00850611" w:rsidP="00850611">
      <w:pPr>
        <w:pStyle w:val="Sraopastraipa"/>
        <w:ind w:left="0" w:firstLine="851"/>
        <w:jc w:val="both"/>
      </w:pPr>
      <w:r>
        <w:t>37. Centras turi teisės aktų nustatytus reikalavimus atitinkančią interneto svetainę, kurioje skelbiami vieši pranešimai ir informacija visuomenei apie įstaigos veiklą teisės aktų nustatyta tvarka ir terminais.</w:t>
      </w:r>
    </w:p>
    <w:p w14:paraId="4B78226B" w14:textId="77777777" w:rsidR="00850611" w:rsidRDefault="00850611" w:rsidP="00850611">
      <w:pPr>
        <w:pStyle w:val="Sraopastraipa"/>
        <w:ind w:left="0" w:firstLine="851"/>
        <w:jc w:val="both"/>
      </w:pPr>
      <w:r>
        <w:t>38. Savivaldybės administracija ir Centras turi teisę inicijuoti Nuostatų keitimą ar papildymą.</w:t>
      </w:r>
    </w:p>
    <w:p w14:paraId="5ACD4CBE" w14:textId="77777777" w:rsidR="00850611" w:rsidRDefault="00850611" w:rsidP="00850611">
      <w:pPr>
        <w:pStyle w:val="Sraopastraipa"/>
        <w:ind w:left="0" w:firstLine="851"/>
        <w:jc w:val="both"/>
      </w:pPr>
      <w:r>
        <w:t>39. Savininko teises ir pareigas įgyvendinanti institucija turi teisę tvirtinti, keisti ir papildyti šiuos Nuostatus.</w:t>
      </w:r>
    </w:p>
    <w:p w14:paraId="1106081E" w14:textId="77777777" w:rsidR="00850611" w:rsidRDefault="00850611" w:rsidP="00850611">
      <w:pPr>
        <w:ind w:firstLine="851"/>
        <w:jc w:val="both"/>
      </w:pPr>
      <w:r>
        <w:t xml:space="preserve">40. </w:t>
      </w:r>
      <w:r w:rsidRPr="006D2727">
        <w:t xml:space="preserve">Pakeistus </w:t>
      </w:r>
      <w:r>
        <w:t xml:space="preserve">Centro </w:t>
      </w:r>
      <w:r w:rsidRPr="006D2727">
        <w:t xml:space="preserve">nuostatus pasirašo </w:t>
      </w:r>
      <w:r>
        <w:t>S</w:t>
      </w:r>
      <w:r w:rsidRPr="006D2727">
        <w:t xml:space="preserve">avivaldybės tarybos įgaliotas asmuo. Pakeisti </w:t>
      </w:r>
      <w:r>
        <w:t>Centro</w:t>
      </w:r>
      <w:r w:rsidRPr="006D2727">
        <w:t xml:space="preserve"> nuostatai įsigalioja jų įregistravimo Juridinių asmenų registre dien</w:t>
      </w:r>
      <w:r>
        <w:t>ą</w:t>
      </w:r>
      <w:r w:rsidRPr="006D2727">
        <w:t>. Pakeisti nuostatai kartu su teisės aktų nustatytais dokumentais turi būti pateikti Juridinių asmenų registrui teisės aktų nustatyta tvarka.</w:t>
      </w:r>
    </w:p>
    <w:p w14:paraId="2F721A60" w14:textId="77777777" w:rsidR="00850611" w:rsidRDefault="00850611" w:rsidP="00850611">
      <w:pPr>
        <w:ind w:firstLine="851"/>
        <w:jc w:val="both"/>
      </w:pPr>
      <w:r>
        <w:t xml:space="preserve">41. </w:t>
      </w:r>
      <w:r w:rsidRPr="00D15806">
        <w:t>Pakeistus nuostatus pasirašiusių fizinių asmenų parašų tikrumas notaro netvirtinamas.</w:t>
      </w:r>
    </w:p>
    <w:p w14:paraId="476AA68C" w14:textId="77777777" w:rsidR="00850611" w:rsidRPr="001812D7" w:rsidRDefault="00850611" w:rsidP="00850611">
      <w:pPr>
        <w:jc w:val="both"/>
      </w:pPr>
    </w:p>
    <w:p w14:paraId="6184223F" w14:textId="77777777" w:rsidR="00850611" w:rsidRDefault="00850611" w:rsidP="00850611">
      <w:pPr>
        <w:jc w:val="center"/>
      </w:pPr>
      <w:r w:rsidRPr="00F7459E">
        <w:t>____________________</w:t>
      </w:r>
    </w:p>
    <w:p w14:paraId="71AD3B4A" w14:textId="5D03A6D3" w:rsidR="004B1350" w:rsidRPr="00280078" w:rsidRDefault="004B1350" w:rsidP="00850611">
      <w:pPr>
        <w:widowControl w:val="0"/>
        <w:ind w:left="5040" w:firstLine="63"/>
      </w:pPr>
    </w:p>
    <w:sectPr w:rsidR="004B1350" w:rsidRPr="00280078" w:rsidSect="005D6060">
      <w:headerReference w:type="default" r:id="rId12"/>
      <w:headerReference w:type="first" r:id="rId13"/>
      <w:pgSz w:w="11907" w:h="16840" w:code="9"/>
      <w:pgMar w:top="977" w:right="708" w:bottom="1134" w:left="1701" w:header="0" w:footer="0" w:gutter="0"/>
      <w:paperSrc w:first="1" w:other="1"/>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BB2007" w14:textId="77777777" w:rsidR="000656BC" w:rsidRDefault="000656BC">
      <w:r>
        <w:separator/>
      </w:r>
    </w:p>
  </w:endnote>
  <w:endnote w:type="continuationSeparator" w:id="0">
    <w:p w14:paraId="6D08F891" w14:textId="77777777" w:rsidR="000656BC" w:rsidRDefault="0006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2BB4BB" w14:textId="77777777" w:rsidR="0062551B" w:rsidRDefault="0062551B" w:rsidP="00BE4566">
    <w:pPr>
      <w:tabs>
        <w:tab w:val="left" w:pos="8445"/>
      </w:tabs>
    </w:pPr>
    <w:r>
      <w:tab/>
    </w:r>
  </w:p>
  <w:p w14:paraId="08C14C78" w14:textId="77777777" w:rsidR="0062551B" w:rsidRDefault="0062551B"/>
  <w:p w14:paraId="7A9F459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9611" w14:textId="77777777" w:rsidR="0062551B" w:rsidRDefault="0062551B" w:rsidP="00DD20B8">
    <w:pPr>
      <w:pStyle w:val="Porat"/>
    </w:pPr>
  </w:p>
  <w:p w14:paraId="7505C404" w14:textId="77777777" w:rsidR="0062551B" w:rsidRDefault="0062551B" w:rsidP="00DD20B8">
    <w:pPr>
      <w:pStyle w:val="Porat"/>
    </w:pPr>
  </w:p>
  <w:p w14:paraId="793DD658" w14:textId="77777777" w:rsidR="0062551B" w:rsidRDefault="0062551B" w:rsidP="00DD20B8">
    <w:pPr>
      <w:pStyle w:val="Porat"/>
    </w:pPr>
  </w:p>
  <w:p w14:paraId="5454E8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1ECCD" w14:textId="77777777" w:rsidR="000656BC" w:rsidRDefault="000656BC">
      <w:r>
        <w:separator/>
      </w:r>
    </w:p>
  </w:footnote>
  <w:footnote w:type="continuationSeparator" w:id="0">
    <w:p w14:paraId="5A18BAFA" w14:textId="77777777" w:rsidR="000656BC" w:rsidRDefault="000656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7464C" w14:textId="77777777" w:rsidR="008039F8" w:rsidRDefault="008039F8">
    <w:pPr>
      <w:pStyle w:val="Antrats"/>
      <w:jc w:val="center"/>
    </w:pPr>
  </w:p>
  <w:sdt>
    <w:sdtPr>
      <w:id w:val="-930047340"/>
      <w:docPartObj>
        <w:docPartGallery w:val="Page Numbers (Top of Page)"/>
        <w:docPartUnique/>
      </w:docPartObj>
    </w:sdtPr>
    <w:sdtEndPr/>
    <w:sdtContent>
      <w:p w14:paraId="46B9D5C4" w14:textId="36D99C20" w:rsidR="008039F8" w:rsidRDefault="008039F8">
        <w:pPr>
          <w:pStyle w:val="Antrats"/>
          <w:jc w:val="center"/>
        </w:pPr>
        <w:r>
          <w:fldChar w:fldCharType="begin"/>
        </w:r>
        <w:r>
          <w:instrText>PAGE   \* MERGEFORMAT</w:instrText>
        </w:r>
        <w:r>
          <w:fldChar w:fldCharType="separate"/>
        </w:r>
        <w:r w:rsidR="00963D8D">
          <w:rPr>
            <w:noProof/>
          </w:rPr>
          <w:t>2</w:t>
        </w:r>
        <w:r>
          <w:fldChar w:fldCharType="end"/>
        </w:r>
      </w:p>
    </w:sdtContent>
  </w:sdt>
  <w:p w14:paraId="23907AAD" w14:textId="77777777" w:rsidR="0062551B" w:rsidRDefault="0062551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6552071"/>
      <w:docPartObj>
        <w:docPartGallery w:val="Page Numbers (Top of Page)"/>
        <w:docPartUnique/>
      </w:docPartObj>
    </w:sdtPr>
    <w:sdtEndPr/>
    <w:sdtContent>
      <w:p w14:paraId="56AA285D" w14:textId="1D0DC3A5" w:rsidR="008039F8" w:rsidRDefault="00963D8D">
        <w:pPr>
          <w:pStyle w:val="Antrats"/>
          <w:jc w:val="center"/>
        </w:pPr>
      </w:p>
    </w:sdtContent>
  </w:sdt>
  <w:p w14:paraId="4316A44E" w14:textId="77777777" w:rsidR="008039F8" w:rsidRDefault="008039F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179233"/>
      <w:docPartObj>
        <w:docPartGallery w:val="Page Numbers (Top of Page)"/>
        <w:docPartUnique/>
      </w:docPartObj>
    </w:sdtPr>
    <w:sdtEndPr/>
    <w:sdtContent>
      <w:p w14:paraId="2522BF7A" w14:textId="77777777" w:rsidR="005D6060" w:rsidRDefault="00963D8D">
        <w:pPr>
          <w:pStyle w:val="Antrats"/>
          <w:jc w:val="center"/>
        </w:pPr>
      </w:p>
      <w:p w14:paraId="41187713" w14:textId="77777777" w:rsidR="005D6060" w:rsidRDefault="008C1E5E">
        <w:pPr>
          <w:pStyle w:val="Antrats"/>
          <w:jc w:val="center"/>
        </w:pPr>
        <w:r>
          <w:fldChar w:fldCharType="begin"/>
        </w:r>
        <w:r>
          <w:instrText>PAGE   \* MERGEFORMAT</w:instrText>
        </w:r>
        <w:r>
          <w:fldChar w:fldCharType="separate"/>
        </w:r>
        <w:r>
          <w:t>2</w:t>
        </w:r>
        <w:r>
          <w:fldChar w:fldCharType="end"/>
        </w:r>
      </w:p>
    </w:sdtContent>
  </w:sdt>
  <w:p w14:paraId="629CDFE1" w14:textId="77777777" w:rsidR="005D6060" w:rsidRDefault="00963D8D">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FF749" w14:textId="77777777" w:rsidR="005D6060" w:rsidRDefault="00963D8D" w:rsidP="005D6060">
    <w:pPr>
      <w:pStyle w:val="Antrats"/>
    </w:pPr>
  </w:p>
  <w:p w14:paraId="566E5ACC" w14:textId="77777777" w:rsidR="008039F8" w:rsidRDefault="008039F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B1009"/>
    <w:multiLevelType w:val="hybridMultilevel"/>
    <w:tmpl w:val="D034EDA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08391CBC"/>
    <w:multiLevelType w:val="hybridMultilevel"/>
    <w:tmpl w:val="24E0EE80"/>
    <w:lvl w:ilvl="0" w:tplc="B896D12E">
      <w:start w:val="1"/>
      <w:numFmt w:val="decimal"/>
      <w:lvlText w:val="%1."/>
      <w:lvlJc w:val="left"/>
      <w:pPr>
        <w:ind w:left="1815" w:hanging="375"/>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7F2453"/>
    <w:multiLevelType w:val="hybridMultilevel"/>
    <w:tmpl w:val="790065C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7763FB"/>
    <w:multiLevelType w:val="hybridMultilevel"/>
    <w:tmpl w:val="74C8B84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D9F3840"/>
    <w:multiLevelType w:val="hybridMultilevel"/>
    <w:tmpl w:val="47561302"/>
    <w:lvl w:ilvl="0" w:tplc="E0407F9A">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9F60E1"/>
    <w:multiLevelType w:val="hybridMultilevel"/>
    <w:tmpl w:val="DAB6183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1DB01748"/>
    <w:multiLevelType w:val="hybridMultilevel"/>
    <w:tmpl w:val="BC549AF6"/>
    <w:lvl w:ilvl="0" w:tplc="B896D12E">
      <w:start w:val="1"/>
      <w:numFmt w:val="decimal"/>
      <w:lvlText w:val="%1."/>
      <w:lvlJc w:val="left"/>
      <w:pPr>
        <w:ind w:left="1095" w:hanging="375"/>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FF3C0A"/>
    <w:multiLevelType w:val="hybridMultilevel"/>
    <w:tmpl w:val="FD623970"/>
    <w:lvl w:ilvl="0" w:tplc="B896D12E">
      <w:start w:val="1"/>
      <w:numFmt w:val="decimal"/>
      <w:lvlText w:val="%1."/>
      <w:lvlJc w:val="left"/>
      <w:pPr>
        <w:ind w:left="1860" w:hanging="375"/>
      </w:pPr>
      <w:rPr>
        <w:rFonts w:hint="default"/>
        <w:b w:val="0"/>
        <w:bCs w:val="0"/>
      </w:rPr>
    </w:lvl>
    <w:lvl w:ilvl="1" w:tplc="04270019" w:tentative="1">
      <w:start w:val="1"/>
      <w:numFmt w:val="lowerLetter"/>
      <w:lvlText w:val="%2."/>
      <w:lvlJc w:val="left"/>
      <w:pPr>
        <w:ind w:left="2205" w:hanging="360"/>
      </w:pPr>
    </w:lvl>
    <w:lvl w:ilvl="2" w:tplc="0427001B" w:tentative="1">
      <w:start w:val="1"/>
      <w:numFmt w:val="lowerRoman"/>
      <w:lvlText w:val="%3."/>
      <w:lvlJc w:val="right"/>
      <w:pPr>
        <w:ind w:left="2925" w:hanging="180"/>
      </w:pPr>
    </w:lvl>
    <w:lvl w:ilvl="3" w:tplc="0427000F" w:tentative="1">
      <w:start w:val="1"/>
      <w:numFmt w:val="decimal"/>
      <w:lvlText w:val="%4."/>
      <w:lvlJc w:val="left"/>
      <w:pPr>
        <w:ind w:left="3645" w:hanging="360"/>
      </w:pPr>
    </w:lvl>
    <w:lvl w:ilvl="4" w:tplc="04270019" w:tentative="1">
      <w:start w:val="1"/>
      <w:numFmt w:val="lowerLetter"/>
      <w:lvlText w:val="%5."/>
      <w:lvlJc w:val="left"/>
      <w:pPr>
        <w:ind w:left="4365" w:hanging="360"/>
      </w:pPr>
    </w:lvl>
    <w:lvl w:ilvl="5" w:tplc="0427001B" w:tentative="1">
      <w:start w:val="1"/>
      <w:numFmt w:val="lowerRoman"/>
      <w:lvlText w:val="%6."/>
      <w:lvlJc w:val="right"/>
      <w:pPr>
        <w:ind w:left="5085" w:hanging="180"/>
      </w:pPr>
    </w:lvl>
    <w:lvl w:ilvl="6" w:tplc="0427000F" w:tentative="1">
      <w:start w:val="1"/>
      <w:numFmt w:val="decimal"/>
      <w:lvlText w:val="%7."/>
      <w:lvlJc w:val="left"/>
      <w:pPr>
        <w:ind w:left="5805" w:hanging="360"/>
      </w:pPr>
    </w:lvl>
    <w:lvl w:ilvl="7" w:tplc="04270019" w:tentative="1">
      <w:start w:val="1"/>
      <w:numFmt w:val="lowerLetter"/>
      <w:lvlText w:val="%8."/>
      <w:lvlJc w:val="left"/>
      <w:pPr>
        <w:ind w:left="6525" w:hanging="360"/>
      </w:pPr>
    </w:lvl>
    <w:lvl w:ilvl="8" w:tplc="0427001B" w:tentative="1">
      <w:start w:val="1"/>
      <w:numFmt w:val="lowerRoman"/>
      <w:lvlText w:val="%9."/>
      <w:lvlJc w:val="right"/>
      <w:pPr>
        <w:ind w:left="7245" w:hanging="180"/>
      </w:pPr>
    </w:lvl>
  </w:abstractNum>
  <w:abstractNum w:abstractNumId="8" w15:restartNumberingAfterBreak="0">
    <w:nsid w:val="233B3837"/>
    <w:multiLevelType w:val="multilevel"/>
    <w:tmpl w:val="31E6BF0E"/>
    <w:lvl w:ilvl="0">
      <w:start w:val="1"/>
      <w:numFmt w:val="decimal"/>
      <w:lvlText w:val="%1."/>
      <w:lvlJc w:val="left"/>
      <w:pPr>
        <w:ind w:left="1211" w:hanging="360"/>
      </w:pPr>
      <w:rPr>
        <w:rFonts w:hint="default"/>
        <w:i w:val="0"/>
        <w:iCs w:val="0"/>
      </w:rPr>
    </w:lvl>
    <w:lvl w:ilvl="1">
      <w:start w:val="1"/>
      <w:numFmt w:val="decimal"/>
      <w:isLgl/>
      <w:lvlText w:val="%1.%2."/>
      <w:lvlJc w:val="left"/>
      <w:pPr>
        <w:ind w:left="1620" w:hanging="540"/>
      </w:pPr>
      <w:rPr>
        <w:rFonts w:hint="default"/>
      </w:rPr>
    </w:lvl>
    <w:lvl w:ilvl="2">
      <w:start w:val="1"/>
      <w:numFmt w:val="decimal"/>
      <w:isLgl/>
      <w:lvlText w:val="%1.%2.%3."/>
      <w:lvlJc w:val="left"/>
      <w:pPr>
        <w:ind w:left="2029" w:hanging="720"/>
      </w:pPr>
      <w:rPr>
        <w:rFonts w:hint="default"/>
      </w:rPr>
    </w:lvl>
    <w:lvl w:ilvl="3">
      <w:start w:val="1"/>
      <w:numFmt w:val="decimal"/>
      <w:isLgl/>
      <w:lvlText w:val="%1.%2.%3.%4."/>
      <w:lvlJc w:val="left"/>
      <w:pPr>
        <w:ind w:left="2258" w:hanging="720"/>
      </w:pPr>
      <w:rPr>
        <w:rFonts w:hint="default"/>
      </w:rPr>
    </w:lvl>
    <w:lvl w:ilvl="4">
      <w:start w:val="1"/>
      <w:numFmt w:val="decimal"/>
      <w:isLgl/>
      <w:lvlText w:val="%1.%2.%3.%4.%5."/>
      <w:lvlJc w:val="left"/>
      <w:pPr>
        <w:ind w:left="2847" w:hanging="1080"/>
      </w:pPr>
      <w:rPr>
        <w:rFonts w:hint="default"/>
      </w:rPr>
    </w:lvl>
    <w:lvl w:ilvl="5">
      <w:start w:val="1"/>
      <w:numFmt w:val="decimal"/>
      <w:isLgl/>
      <w:lvlText w:val="%1.%2.%3.%4.%5.%6."/>
      <w:lvlJc w:val="left"/>
      <w:pPr>
        <w:ind w:left="3076" w:hanging="1080"/>
      </w:pPr>
      <w:rPr>
        <w:rFonts w:hint="default"/>
      </w:rPr>
    </w:lvl>
    <w:lvl w:ilvl="6">
      <w:start w:val="1"/>
      <w:numFmt w:val="decimal"/>
      <w:isLgl/>
      <w:lvlText w:val="%1.%2.%3.%4.%5.%6.%7."/>
      <w:lvlJc w:val="left"/>
      <w:pPr>
        <w:ind w:left="3665" w:hanging="1440"/>
      </w:pPr>
      <w:rPr>
        <w:rFonts w:hint="default"/>
      </w:rPr>
    </w:lvl>
    <w:lvl w:ilvl="7">
      <w:start w:val="1"/>
      <w:numFmt w:val="decimal"/>
      <w:isLgl/>
      <w:lvlText w:val="%1.%2.%3.%4.%5.%6.%7.%8."/>
      <w:lvlJc w:val="left"/>
      <w:pPr>
        <w:ind w:left="3894" w:hanging="1440"/>
      </w:pPr>
      <w:rPr>
        <w:rFonts w:hint="default"/>
      </w:rPr>
    </w:lvl>
    <w:lvl w:ilvl="8">
      <w:start w:val="1"/>
      <w:numFmt w:val="decimal"/>
      <w:isLgl/>
      <w:lvlText w:val="%1.%2.%3.%4.%5.%6.%7.%8.%9."/>
      <w:lvlJc w:val="left"/>
      <w:pPr>
        <w:ind w:left="4483" w:hanging="1800"/>
      </w:pPr>
      <w:rPr>
        <w:rFonts w:hint="default"/>
      </w:rPr>
    </w:lvl>
  </w:abstractNum>
  <w:abstractNum w:abstractNumId="9" w15:restartNumberingAfterBreak="0">
    <w:nsid w:val="245E70BB"/>
    <w:multiLevelType w:val="hybridMultilevel"/>
    <w:tmpl w:val="014881D8"/>
    <w:lvl w:ilvl="0" w:tplc="284EC2A8">
      <w:start w:val="21"/>
      <w:numFmt w:val="decimal"/>
      <w:lvlText w:val="%1."/>
      <w:lvlJc w:val="left"/>
      <w:pPr>
        <w:ind w:left="130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5683058"/>
    <w:multiLevelType w:val="hybridMultilevel"/>
    <w:tmpl w:val="CF709D82"/>
    <w:lvl w:ilvl="0" w:tplc="37A89B68">
      <w:start w:val="1"/>
      <w:numFmt w:val="decimal"/>
      <w:lvlText w:val="%1."/>
      <w:lvlJc w:val="left"/>
      <w:pPr>
        <w:ind w:left="1815" w:hanging="375"/>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271D47F9"/>
    <w:multiLevelType w:val="hybridMultilevel"/>
    <w:tmpl w:val="DCC6320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28E34404"/>
    <w:multiLevelType w:val="hybridMultilevel"/>
    <w:tmpl w:val="173CDF26"/>
    <w:lvl w:ilvl="0" w:tplc="284EC2A8">
      <w:start w:val="21"/>
      <w:numFmt w:val="decimal"/>
      <w:lvlText w:val="%1."/>
      <w:lvlJc w:val="left"/>
      <w:pPr>
        <w:ind w:left="202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29124A1C"/>
    <w:multiLevelType w:val="multilevel"/>
    <w:tmpl w:val="3624922C"/>
    <w:lvl w:ilvl="0">
      <w:start w:val="1"/>
      <w:numFmt w:val="decimal"/>
      <w:lvlText w:val="%1."/>
      <w:lvlJc w:val="left"/>
      <w:pPr>
        <w:tabs>
          <w:tab w:val="num" w:pos="2345"/>
        </w:tabs>
        <w:ind w:left="2345" w:hanging="360"/>
      </w:pPr>
      <w:rPr>
        <w:rFonts w:cs="Times New Roman"/>
        <w:b w:val="0"/>
      </w:rPr>
    </w:lvl>
    <w:lvl w:ilvl="1">
      <w:start w:val="1"/>
      <w:numFmt w:val="decimal"/>
      <w:lvlText w:val="%1.%2."/>
      <w:lvlJc w:val="left"/>
      <w:pPr>
        <w:tabs>
          <w:tab w:val="num" w:pos="1080"/>
        </w:tabs>
        <w:ind w:left="792" w:hanging="432"/>
      </w:pPr>
      <w:rPr>
        <w:rFonts w:cs="Times New Roman"/>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4" w15:restartNumberingAfterBreak="0">
    <w:nsid w:val="2E983A45"/>
    <w:multiLevelType w:val="hybridMultilevel"/>
    <w:tmpl w:val="14346BD6"/>
    <w:lvl w:ilvl="0" w:tplc="8C08AE94">
      <w:start w:val="1"/>
      <w:numFmt w:val="decimal"/>
      <w:lvlText w:val="%1."/>
      <w:lvlJc w:val="left"/>
      <w:pPr>
        <w:ind w:left="1308" w:hanging="360"/>
      </w:pPr>
      <w:rPr>
        <w:rFonts w:hint="default"/>
      </w:rPr>
    </w:lvl>
    <w:lvl w:ilvl="1" w:tplc="04270019">
      <w:start w:val="1"/>
      <w:numFmt w:val="lowerLetter"/>
      <w:lvlText w:val="%2."/>
      <w:lvlJc w:val="left"/>
      <w:pPr>
        <w:ind w:left="2028" w:hanging="360"/>
      </w:pPr>
    </w:lvl>
    <w:lvl w:ilvl="2" w:tplc="0427001B" w:tentative="1">
      <w:start w:val="1"/>
      <w:numFmt w:val="lowerRoman"/>
      <w:lvlText w:val="%3."/>
      <w:lvlJc w:val="right"/>
      <w:pPr>
        <w:ind w:left="2748" w:hanging="180"/>
      </w:pPr>
    </w:lvl>
    <w:lvl w:ilvl="3" w:tplc="0427000F" w:tentative="1">
      <w:start w:val="1"/>
      <w:numFmt w:val="decimal"/>
      <w:lvlText w:val="%4."/>
      <w:lvlJc w:val="left"/>
      <w:pPr>
        <w:ind w:left="3468" w:hanging="360"/>
      </w:pPr>
    </w:lvl>
    <w:lvl w:ilvl="4" w:tplc="04270019" w:tentative="1">
      <w:start w:val="1"/>
      <w:numFmt w:val="lowerLetter"/>
      <w:lvlText w:val="%5."/>
      <w:lvlJc w:val="left"/>
      <w:pPr>
        <w:ind w:left="4188" w:hanging="360"/>
      </w:pPr>
    </w:lvl>
    <w:lvl w:ilvl="5" w:tplc="0427001B" w:tentative="1">
      <w:start w:val="1"/>
      <w:numFmt w:val="lowerRoman"/>
      <w:lvlText w:val="%6."/>
      <w:lvlJc w:val="right"/>
      <w:pPr>
        <w:ind w:left="4908" w:hanging="180"/>
      </w:pPr>
    </w:lvl>
    <w:lvl w:ilvl="6" w:tplc="0427000F" w:tentative="1">
      <w:start w:val="1"/>
      <w:numFmt w:val="decimal"/>
      <w:lvlText w:val="%7."/>
      <w:lvlJc w:val="left"/>
      <w:pPr>
        <w:ind w:left="5628" w:hanging="360"/>
      </w:pPr>
    </w:lvl>
    <w:lvl w:ilvl="7" w:tplc="04270019" w:tentative="1">
      <w:start w:val="1"/>
      <w:numFmt w:val="lowerLetter"/>
      <w:lvlText w:val="%8."/>
      <w:lvlJc w:val="left"/>
      <w:pPr>
        <w:ind w:left="6348" w:hanging="360"/>
      </w:pPr>
    </w:lvl>
    <w:lvl w:ilvl="8" w:tplc="0427001B" w:tentative="1">
      <w:start w:val="1"/>
      <w:numFmt w:val="lowerRoman"/>
      <w:lvlText w:val="%9."/>
      <w:lvlJc w:val="right"/>
      <w:pPr>
        <w:ind w:left="7068" w:hanging="180"/>
      </w:pPr>
    </w:lvl>
  </w:abstractNum>
  <w:abstractNum w:abstractNumId="15" w15:restartNumberingAfterBreak="0">
    <w:nsid w:val="332551F6"/>
    <w:multiLevelType w:val="hybridMultilevel"/>
    <w:tmpl w:val="41C22298"/>
    <w:lvl w:ilvl="0" w:tplc="B896D12E">
      <w:start w:val="1"/>
      <w:numFmt w:val="decimal"/>
      <w:lvlText w:val="%1."/>
      <w:lvlJc w:val="left"/>
      <w:pPr>
        <w:ind w:left="1815" w:hanging="375"/>
      </w:pPr>
      <w:rPr>
        <w:rFonts w:hint="default"/>
        <w:b w:val="0"/>
        <w:bCs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36516FC9"/>
    <w:multiLevelType w:val="hybridMultilevel"/>
    <w:tmpl w:val="A54C0856"/>
    <w:lvl w:ilvl="0" w:tplc="E0407F9A">
      <w:start w:val="1"/>
      <w:numFmt w:val="decimal"/>
      <w:lvlText w:val="13.%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057A0F"/>
    <w:multiLevelType w:val="hybridMultilevel"/>
    <w:tmpl w:val="DC3C70F0"/>
    <w:lvl w:ilvl="0" w:tplc="B896D12E">
      <w:start w:val="1"/>
      <w:numFmt w:val="decimal"/>
      <w:lvlText w:val="%1."/>
      <w:lvlJc w:val="left"/>
      <w:pPr>
        <w:ind w:left="1155" w:hanging="375"/>
      </w:pPr>
      <w:rPr>
        <w:rFonts w:hint="default"/>
        <w:b w:val="0"/>
        <w:bCs w:val="0"/>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8" w15:restartNumberingAfterBreak="0">
    <w:nsid w:val="3B491D1E"/>
    <w:multiLevelType w:val="hybridMultilevel"/>
    <w:tmpl w:val="B4F6BAA6"/>
    <w:lvl w:ilvl="0" w:tplc="E0407F9A">
      <w:start w:val="1"/>
      <w:numFmt w:val="decimal"/>
      <w:lvlText w:val="1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E44E8D"/>
    <w:multiLevelType w:val="hybridMultilevel"/>
    <w:tmpl w:val="B72224D8"/>
    <w:lvl w:ilvl="0" w:tplc="0427000F">
      <w:start w:val="1"/>
      <w:numFmt w:val="decimal"/>
      <w:lvlText w:val="%1."/>
      <w:lvlJc w:val="left"/>
      <w:pPr>
        <w:ind w:left="720" w:hanging="360"/>
      </w:pPr>
    </w:lvl>
    <w:lvl w:ilvl="1" w:tplc="0427000F">
      <w:start w:val="1"/>
      <w:numFmt w:val="decimal"/>
      <w:lvlText w:val="%2."/>
      <w:lvlJc w:val="left"/>
      <w:pPr>
        <w:ind w:left="1211"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7228AC"/>
    <w:multiLevelType w:val="hybridMultilevel"/>
    <w:tmpl w:val="EE0240CA"/>
    <w:lvl w:ilvl="0" w:tplc="E0407F9A">
      <w:start w:val="1"/>
      <w:numFmt w:val="decimal"/>
      <w:lvlText w:val="13.%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8D01815"/>
    <w:multiLevelType w:val="hybridMultilevel"/>
    <w:tmpl w:val="159C5E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93F2D75"/>
    <w:multiLevelType w:val="hybridMultilevel"/>
    <w:tmpl w:val="30D4C55C"/>
    <w:lvl w:ilvl="0" w:tplc="B896D12E">
      <w:start w:val="1"/>
      <w:numFmt w:val="decimal"/>
      <w:lvlText w:val="%1."/>
      <w:lvlJc w:val="left"/>
      <w:pPr>
        <w:ind w:left="1083" w:hanging="375"/>
      </w:pPr>
      <w:rPr>
        <w:rFonts w:hint="default"/>
        <w:b w:val="0"/>
        <w:bCs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29B5261"/>
    <w:multiLevelType w:val="hybridMultilevel"/>
    <w:tmpl w:val="216A5602"/>
    <w:lvl w:ilvl="0" w:tplc="B896D12E">
      <w:start w:val="1"/>
      <w:numFmt w:val="decimal"/>
      <w:lvlText w:val="%1."/>
      <w:lvlJc w:val="left"/>
      <w:pPr>
        <w:ind w:left="1803" w:hanging="375"/>
      </w:pPr>
      <w:rPr>
        <w:rFonts w:hint="default"/>
        <w:b w:val="0"/>
        <w:bCs w:val="0"/>
      </w:rPr>
    </w:lvl>
    <w:lvl w:ilvl="1" w:tplc="04270019" w:tentative="1">
      <w:start w:val="1"/>
      <w:numFmt w:val="lowerLetter"/>
      <w:lvlText w:val="%2."/>
      <w:lvlJc w:val="left"/>
      <w:pPr>
        <w:ind w:left="2148" w:hanging="360"/>
      </w:pPr>
    </w:lvl>
    <w:lvl w:ilvl="2" w:tplc="0427001B" w:tentative="1">
      <w:start w:val="1"/>
      <w:numFmt w:val="lowerRoman"/>
      <w:lvlText w:val="%3."/>
      <w:lvlJc w:val="right"/>
      <w:pPr>
        <w:ind w:left="2868" w:hanging="180"/>
      </w:pPr>
    </w:lvl>
    <w:lvl w:ilvl="3" w:tplc="0427000F" w:tentative="1">
      <w:start w:val="1"/>
      <w:numFmt w:val="decimal"/>
      <w:lvlText w:val="%4."/>
      <w:lvlJc w:val="left"/>
      <w:pPr>
        <w:ind w:left="3588" w:hanging="360"/>
      </w:pPr>
    </w:lvl>
    <w:lvl w:ilvl="4" w:tplc="04270019" w:tentative="1">
      <w:start w:val="1"/>
      <w:numFmt w:val="lowerLetter"/>
      <w:lvlText w:val="%5."/>
      <w:lvlJc w:val="left"/>
      <w:pPr>
        <w:ind w:left="4308" w:hanging="360"/>
      </w:pPr>
    </w:lvl>
    <w:lvl w:ilvl="5" w:tplc="0427001B" w:tentative="1">
      <w:start w:val="1"/>
      <w:numFmt w:val="lowerRoman"/>
      <w:lvlText w:val="%6."/>
      <w:lvlJc w:val="right"/>
      <w:pPr>
        <w:ind w:left="5028" w:hanging="180"/>
      </w:pPr>
    </w:lvl>
    <w:lvl w:ilvl="6" w:tplc="0427000F" w:tentative="1">
      <w:start w:val="1"/>
      <w:numFmt w:val="decimal"/>
      <w:lvlText w:val="%7."/>
      <w:lvlJc w:val="left"/>
      <w:pPr>
        <w:ind w:left="5748" w:hanging="360"/>
      </w:pPr>
    </w:lvl>
    <w:lvl w:ilvl="7" w:tplc="04270019" w:tentative="1">
      <w:start w:val="1"/>
      <w:numFmt w:val="lowerLetter"/>
      <w:lvlText w:val="%8."/>
      <w:lvlJc w:val="left"/>
      <w:pPr>
        <w:ind w:left="6468" w:hanging="360"/>
      </w:pPr>
    </w:lvl>
    <w:lvl w:ilvl="8" w:tplc="0427001B" w:tentative="1">
      <w:start w:val="1"/>
      <w:numFmt w:val="lowerRoman"/>
      <w:lvlText w:val="%9."/>
      <w:lvlJc w:val="right"/>
      <w:pPr>
        <w:ind w:left="7188" w:hanging="180"/>
      </w:pPr>
    </w:lvl>
  </w:abstractNum>
  <w:abstractNum w:abstractNumId="24" w15:restartNumberingAfterBreak="0">
    <w:nsid w:val="56A42A07"/>
    <w:multiLevelType w:val="hybridMultilevel"/>
    <w:tmpl w:val="43A6B61A"/>
    <w:lvl w:ilvl="0" w:tplc="92E49D76">
      <w:start w:val="1"/>
      <w:numFmt w:val="decimal"/>
      <w:lvlText w:val="%1."/>
      <w:lvlJc w:val="left"/>
      <w:pPr>
        <w:ind w:left="1637" w:hanging="360"/>
      </w:pPr>
    </w:lvl>
    <w:lvl w:ilvl="1" w:tplc="04270019">
      <w:start w:val="1"/>
      <w:numFmt w:val="lowerLetter"/>
      <w:lvlText w:val="%2."/>
      <w:lvlJc w:val="left"/>
      <w:pPr>
        <w:ind w:left="2214" w:hanging="360"/>
      </w:pPr>
    </w:lvl>
    <w:lvl w:ilvl="2" w:tplc="0427001B">
      <w:start w:val="1"/>
      <w:numFmt w:val="lowerRoman"/>
      <w:lvlText w:val="%3."/>
      <w:lvlJc w:val="right"/>
      <w:pPr>
        <w:ind w:left="2934" w:hanging="180"/>
      </w:pPr>
    </w:lvl>
    <w:lvl w:ilvl="3" w:tplc="0427000F">
      <w:start w:val="1"/>
      <w:numFmt w:val="decimal"/>
      <w:lvlText w:val="%4."/>
      <w:lvlJc w:val="left"/>
      <w:pPr>
        <w:ind w:left="3654" w:hanging="360"/>
      </w:pPr>
    </w:lvl>
    <w:lvl w:ilvl="4" w:tplc="04270019">
      <w:start w:val="1"/>
      <w:numFmt w:val="lowerLetter"/>
      <w:lvlText w:val="%5."/>
      <w:lvlJc w:val="left"/>
      <w:pPr>
        <w:ind w:left="4374" w:hanging="360"/>
      </w:pPr>
    </w:lvl>
    <w:lvl w:ilvl="5" w:tplc="0427001B">
      <w:start w:val="1"/>
      <w:numFmt w:val="lowerRoman"/>
      <w:lvlText w:val="%6."/>
      <w:lvlJc w:val="right"/>
      <w:pPr>
        <w:ind w:left="5094" w:hanging="180"/>
      </w:pPr>
    </w:lvl>
    <w:lvl w:ilvl="6" w:tplc="0427000F">
      <w:start w:val="1"/>
      <w:numFmt w:val="decimal"/>
      <w:lvlText w:val="%7."/>
      <w:lvlJc w:val="left"/>
      <w:pPr>
        <w:ind w:left="5814" w:hanging="360"/>
      </w:pPr>
    </w:lvl>
    <w:lvl w:ilvl="7" w:tplc="04270019">
      <w:start w:val="1"/>
      <w:numFmt w:val="lowerLetter"/>
      <w:lvlText w:val="%8."/>
      <w:lvlJc w:val="left"/>
      <w:pPr>
        <w:ind w:left="6534" w:hanging="360"/>
      </w:pPr>
    </w:lvl>
    <w:lvl w:ilvl="8" w:tplc="0427001B">
      <w:start w:val="1"/>
      <w:numFmt w:val="lowerRoman"/>
      <w:lvlText w:val="%9."/>
      <w:lvlJc w:val="right"/>
      <w:pPr>
        <w:ind w:left="7254" w:hanging="180"/>
      </w:pPr>
    </w:lvl>
  </w:abstractNum>
  <w:abstractNum w:abstractNumId="25" w15:restartNumberingAfterBreak="0">
    <w:nsid w:val="5AD140D5"/>
    <w:multiLevelType w:val="hybridMultilevel"/>
    <w:tmpl w:val="EFC86FEE"/>
    <w:lvl w:ilvl="0" w:tplc="284EC2A8">
      <w:start w:val="21"/>
      <w:numFmt w:val="decimal"/>
      <w:lvlText w:val="%1."/>
      <w:lvlJc w:val="left"/>
      <w:pPr>
        <w:ind w:left="2220" w:hanging="360"/>
      </w:pPr>
      <w:rPr>
        <w:rFonts w:hint="default"/>
      </w:rPr>
    </w:lvl>
    <w:lvl w:ilvl="1" w:tplc="04270019" w:tentative="1">
      <w:start w:val="1"/>
      <w:numFmt w:val="lowerLetter"/>
      <w:lvlText w:val="%2."/>
      <w:lvlJc w:val="left"/>
      <w:pPr>
        <w:ind w:left="2352" w:hanging="360"/>
      </w:pPr>
    </w:lvl>
    <w:lvl w:ilvl="2" w:tplc="0427001B" w:tentative="1">
      <w:start w:val="1"/>
      <w:numFmt w:val="lowerRoman"/>
      <w:lvlText w:val="%3."/>
      <w:lvlJc w:val="right"/>
      <w:pPr>
        <w:ind w:left="3072" w:hanging="180"/>
      </w:pPr>
    </w:lvl>
    <w:lvl w:ilvl="3" w:tplc="0427000F" w:tentative="1">
      <w:start w:val="1"/>
      <w:numFmt w:val="decimal"/>
      <w:lvlText w:val="%4."/>
      <w:lvlJc w:val="left"/>
      <w:pPr>
        <w:ind w:left="3792" w:hanging="360"/>
      </w:pPr>
    </w:lvl>
    <w:lvl w:ilvl="4" w:tplc="04270019" w:tentative="1">
      <w:start w:val="1"/>
      <w:numFmt w:val="lowerLetter"/>
      <w:lvlText w:val="%5."/>
      <w:lvlJc w:val="left"/>
      <w:pPr>
        <w:ind w:left="4512" w:hanging="360"/>
      </w:pPr>
    </w:lvl>
    <w:lvl w:ilvl="5" w:tplc="0427001B" w:tentative="1">
      <w:start w:val="1"/>
      <w:numFmt w:val="lowerRoman"/>
      <w:lvlText w:val="%6."/>
      <w:lvlJc w:val="right"/>
      <w:pPr>
        <w:ind w:left="5232" w:hanging="180"/>
      </w:pPr>
    </w:lvl>
    <w:lvl w:ilvl="6" w:tplc="0427000F" w:tentative="1">
      <w:start w:val="1"/>
      <w:numFmt w:val="decimal"/>
      <w:lvlText w:val="%7."/>
      <w:lvlJc w:val="left"/>
      <w:pPr>
        <w:ind w:left="5952" w:hanging="360"/>
      </w:pPr>
    </w:lvl>
    <w:lvl w:ilvl="7" w:tplc="04270019" w:tentative="1">
      <w:start w:val="1"/>
      <w:numFmt w:val="lowerLetter"/>
      <w:lvlText w:val="%8."/>
      <w:lvlJc w:val="left"/>
      <w:pPr>
        <w:ind w:left="6672" w:hanging="360"/>
      </w:pPr>
    </w:lvl>
    <w:lvl w:ilvl="8" w:tplc="0427001B" w:tentative="1">
      <w:start w:val="1"/>
      <w:numFmt w:val="lowerRoman"/>
      <w:lvlText w:val="%9."/>
      <w:lvlJc w:val="right"/>
      <w:pPr>
        <w:ind w:left="7392" w:hanging="180"/>
      </w:pPr>
    </w:lvl>
  </w:abstractNum>
  <w:abstractNum w:abstractNumId="26" w15:restartNumberingAfterBreak="0">
    <w:nsid w:val="5BB75342"/>
    <w:multiLevelType w:val="hybridMultilevel"/>
    <w:tmpl w:val="BBCE6F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A961E8"/>
    <w:multiLevelType w:val="hybridMultilevel"/>
    <w:tmpl w:val="9EACD594"/>
    <w:lvl w:ilvl="0" w:tplc="8C08AE94">
      <w:start w:val="1"/>
      <w:numFmt w:val="decimal"/>
      <w:lvlText w:val="%1."/>
      <w:lvlJc w:val="left"/>
      <w:pPr>
        <w:ind w:left="2256"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28" w15:restartNumberingAfterBreak="0">
    <w:nsid w:val="5FE946E5"/>
    <w:multiLevelType w:val="hybridMultilevel"/>
    <w:tmpl w:val="03985352"/>
    <w:lvl w:ilvl="0" w:tplc="7B8E5C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06D71ED"/>
    <w:multiLevelType w:val="hybridMultilevel"/>
    <w:tmpl w:val="74C8B842"/>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0" w15:restartNumberingAfterBreak="0">
    <w:nsid w:val="70774B2A"/>
    <w:multiLevelType w:val="hybridMultilevel"/>
    <w:tmpl w:val="ACDCFAB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3B9494D"/>
    <w:multiLevelType w:val="hybridMultilevel"/>
    <w:tmpl w:val="8D4ADDBC"/>
    <w:lvl w:ilvl="0" w:tplc="E0407F9A">
      <w:start w:val="1"/>
      <w:numFmt w:val="decimal"/>
      <w:lvlText w:val="13.%1"/>
      <w:lvlJc w:val="left"/>
      <w:pPr>
        <w:ind w:left="216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2"/>
  </w:num>
  <w:num w:numId="5">
    <w:abstractNumId w:val="10"/>
  </w:num>
  <w:num w:numId="6">
    <w:abstractNumId w:val="6"/>
  </w:num>
  <w:num w:numId="7">
    <w:abstractNumId w:val="20"/>
  </w:num>
  <w:num w:numId="8">
    <w:abstractNumId w:val="16"/>
  </w:num>
  <w:num w:numId="9">
    <w:abstractNumId w:val="4"/>
  </w:num>
  <w:num w:numId="10">
    <w:abstractNumId w:val="31"/>
  </w:num>
  <w:num w:numId="11">
    <w:abstractNumId w:val="1"/>
  </w:num>
  <w:num w:numId="12">
    <w:abstractNumId w:val="15"/>
  </w:num>
  <w:num w:numId="13">
    <w:abstractNumId w:val="17"/>
  </w:num>
  <w:num w:numId="14">
    <w:abstractNumId w:val="23"/>
  </w:num>
  <w:num w:numId="15">
    <w:abstractNumId w:val="7"/>
  </w:num>
  <w:num w:numId="16">
    <w:abstractNumId w:val="11"/>
  </w:num>
  <w:num w:numId="17">
    <w:abstractNumId w:val="21"/>
  </w:num>
  <w:num w:numId="18">
    <w:abstractNumId w:val="13"/>
  </w:num>
  <w:num w:numId="19">
    <w:abstractNumId w:val="3"/>
  </w:num>
  <w:num w:numId="20">
    <w:abstractNumId w:val="29"/>
  </w:num>
  <w:num w:numId="21">
    <w:abstractNumId w:val="27"/>
  </w:num>
  <w:num w:numId="22">
    <w:abstractNumId w:val="9"/>
  </w:num>
  <w:num w:numId="23">
    <w:abstractNumId w:val="25"/>
  </w:num>
  <w:num w:numId="24">
    <w:abstractNumId w:val="12"/>
  </w:num>
  <w:num w:numId="25">
    <w:abstractNumId w:val="0"/>
  </w:num>
  <w:num w:numId="26">
    <w:abstractNumId w:val="28"/>
  </w:num>
  <w:num w:numId="27">
    <w:abstractNumId w:val="8"/>
  </w:num>
  <w:num w:numId="28">
    <w:abstractNumId w:val="26"/>
  </w:num>
  <w:num w:numId="29">
    <w:abstractNumId w:val="2"/>
  </w:num>
  <w:num w:numId="30">
    <w:abstractNumId w:val="30"/>
  </w:num>
  <w:num w:numId="31">
    <w:abstractNumId w:val="19"/>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3AD"/>
    <w:rsid w:val="00002A93"/>
    <w:rsid w:val="00003A8F"/>
    <w:rsid w:val="00004257"/>
    <w:rsid w:val="000053B8"/>
    <w:rsid w:val="00012976"/>
    <w:rsid w:val="0001566B"/>
    <w:rsid w:val="00020738"/>
    <w:rsid w:val="0002192F"/>
    <w:rsid w:val="000419E6"/>
    <w:rsid w:val="00041CFA"/>
    <w:rsid w:val="0005169C"/>
    <w:rsid w:val="000522B9"/>
    <w:rsid w:val="000656BC"/>
    <w:rsid w:val="00075594"/>
    <w:rsid w:val="00075D5A"/>
    <w:rsid w:val="00077A3B"/>
    <w:rsid w:val="000811E1"/>
    <w:rsid w:val="00083167"/>
    <w:rsid w:val="000C6540"/>
    <w:rsid w:val="000E5933"/>
    <w:rsid w:val="000E7131"/>
    <w:rsid w:val="00101F07"/>
    <w:rsid w:val="001029A1"/>
    <w:rsid w:val="00107F38"/>
    <w:rsid w:val="00124A5C"/>
    <w:rsid w:val="00124B60"/>
    <w:rsid w:val="00132ABE"/>
    <w:rsid w:val="00135671"/>
    <w:rsid w:val="001362D3"/>
    <w:rsid w:val="0014509D"/>
    <w:rsid w:val="00153B94"/>
    <w:rsid w:val="0015769D"/>
    <w:rsid w:val="001812D7"/>
    <w:rsid w:val="00184E6C"/>
    <w:rsid w:val="00185047"/>
    <w:rsid w:val="001B1FE3"/>
    <w:rsid w:val="001B2338"/>
    <w:rsid w:val="001B73AB"/>
    <w:rsid w:val="001D1AC1"/>
    <w:rsid w:val="001D3CB6"/>
    <w:rsid w:val="001E4DFD"/>
    <w:rsid w:val="001F7914"/>
    <w:rsid w:val="0020204A"/>
    <w:rsid w:val="00202ECC"/>
    <w:rsid w:val="00204D19"/>
    <w:rsid w:val="00205E4D"/>
    <w:rsid w:val="00206FC7"/>
    <w:rsid w:val="002250A6"/>
    <w:rsid w:val="00232735"/>
    <w:rsid w:val="0023417F"/>
    <w:rsid w:val="00234FD8"/>
    <w:rsid w:val="002455C9"/>
    <w:rsid w:val="0024706D"/>
    <w:rsid w:val="002526D2"/>
    <w:rsid w:val="00252E16"/>
    <w:rsid w:val="002630A9"/>
    <w:rsid w:val="0026386A"/>
    <w:rsid w:val="002658A0"/>
    <w:rsid w:val="00276412"/>
    <w:rsid w:val="00280078"/>
    <w:rsid w:val="002915B5"/>
    <w:rsid w:val="00291649"/>
    <w:rsid w:val="00293059"/>
    <w:rsid w:val="00295822"/>
    <w:rsid w:val="002A2097"/>
    <w:rsid w:val="002C4C0E"/>
    <w:rsid w:val="002D0B3C"/>
    <w:rsid w:val="002D57F9"/>
    <w:rsid w:val="002D75F0"/>
    <w:rsid w:val="002D7E2D"/>
    <w:rsid w:val="002E2386"/>
    <w:rsid w:val="002E4357"/>
    <w:rsid w:val="002F6162"/>
    <w:rsid w:val="002F7001"/>
    <w:rsid w:val="00303346"/>
    <w:rsid w:val="0030426F"/>
    <w:rsid w:val="00312A5C"/>
    <w:rsid w:val="00325CF1"/>
    <w:rsid w:val="00332FA1"/>
    <w:rsid w:val="003330BF"/>
    <w:rsid w:val="00337555"/>
    <w:rsid w:val="0034295E"/>
    <w:rsid w:val="00355495"/>
    <w:rsid w:val="00355EE8"/>
    <w:rsid w:val="003806E0"/>
    <w:rsid w:val="00392558"/>
    <w:rsid w:val="0039707D"/>
    <w:rsid w:val="003A3559"/>
    <w:rsid w:val="003C4279"/>
    <w:rsid w:val="003C55D4"/>
    <w:rsid w:val="003C7D31"/>
    <w:rsid w:val="003D113C"/>
    <w:rsid w:val="003D6535"/>
    <w:rsid w:val="003E1CC1"/>
    <w:rsid w:val="003E58F0"/>
    <w:rsid w:val="003F296E"/>
    <w:rsid w:val="003F3684"/>
    <w:rsid w:val="003F3AF5"/>
    <w:rsid w:val="004014AB"/>
    <w:rsid w:val="004100D4"/>
    <w:rsid w:val="00420850"/>
    <w:rsid w:val="00421D43"/>
    <w:rsid w:val="004249B1"/>
    <w:rsid w:val="00431155"/>
    <w:rsid w:val="00436516"/>
    <w:rsid w:val="004376E8"/>
    <w:rsid w:val="004475BA"/>
    <w:rsid w:val="004547CC"/>
    <w:rsid w:val="004564CD"/>
    <w:rsid w:val="00462DA1"/>
    <w:rsid w:val="00463C42"/>
    <w:rsid w:val="00464BB1"/>
    <w:rsid w:val="00480D2E"/>
    <w:rsid w:val="004849ED"/>
    <w:rsid w:val="0049366E"/>
    <w:rsid w:val="004A3610"/>
    <w:rsid w:val="004B1350"/>
    <w:rsid w:val="004C07E0"/>
    <w:rsid w:val="004D35C5"/>
    <w:rsid w:val="004E4142"/>
    <w:rsid w:val="004F20CA"/>
    <w:rsid w:val="00510DE4"/>
    <w:rsid w:val="005123E5"/>
    <w:rsid w:val="00512FB9"/>
    <w:rsid w:val="005166E3"/>
    <w:rsid w:val="0052324D"/>
    <w:rsid w:val="0052387D"/>
    <w:rsid w:val="00524D2D"/>
    <w:rsid w:val="00533646"/>
    <w:rsid w:val="005434EA"/>
    <w:rsid w:val="00562BCD"/>
    <w:rsid w:val="0056497A"/>
    <w:rsid w:val="00566FC8"/>
    <w:rsid w:val="00571BF3"/>
    <w:rsid w:val="00577C0B"/>
    <w:rsid w:val="00584C4D"/>
    <w:rsid w:val="00590C37"/>
    <w:rsid w:val="00590D69"/>
    <w:rsid w:val="00595F80"/>
    <w:rsid w:val="0059611F"/>
    <w:rsid w:val="005B1469"/>
    <w:rsid w:val="005B496F"/>
    <w:rsid w:val="005B727C"/>
    <w:rsid w:val="005C41AC"/>
    <w:rsid w:val="005C605B"/>
    <w:rsid w:val="005E286D"/>
    <w:rsid w:val="005E4EEB"/>
    <w:rsid w:val="005F3BD1"/>
    <w:rsid w:val="005F44E3"/>
    <w:rsid w:val="005F6353"/>
    <w:rsid w:val="00600C0E"/>
    <w:rsid w:val="00606978"/>
    <w:rsid w:val="0060717D"/>
    <w:rsid w:val="00611EE0"/>
    <w:rsid w:val="006127B2"/>
    <w:rsid w:val="006128BC"/>
    <w:rsid w:val="0061401B"/>
    <w:rsid w:val="006244B6"/>
    <w:rsid w:val="0062551B"/>
    <w:rsid w:val="00625C86"/>
    <w:rsid w:val="00630B08"/>
    <w:rsid w:val="00630BCB"/>
    <w:rsid w:val="00633CA2"/>
    <w:rsid w:val="006478E8"/>
    <w:rsid w:val="00652D39"/>
    <w:rsid w:val="00655408"/>
    <w:rsid w:val="00655E6A"/>
    <w:rsid w:val="00662FB1"/>
    <w:rsid w:val="0068030A"/>
    <w:rsid w:val="006936B6"/>
    <w:rsid w:val="006A64FF"/>
    <w:rsid w:val="006B0BC0"/>
    <w:rsid w:val="006D107B"/>
    <w:rsid w:val="006D6344"/>
    <w:rsid w:val="006D7A59"/>
    <w:rsid w:val="006E19E6"/>
    <w:rsid w:val="006E7237"/>
    <w:rsid w:val="006E7472"/>
    <w:rsid w:val="006F0B65"/>
    <w:rsid w:val="006F4D1B"/>
    <w:rsid w:val="00701945"/>
    <w:rsid w:val="007129E5"/>
    <w:rsid w:val="0073040E"/>
    <w:rsid w:val="00734937"/>
    <w:rsid w:val="00734A8E"/>
    <w:rsid w:val="00740946"/>
    <w:rsid w:val="00743B7D"/>
    <w:rsid w:val="007452C6"/>
    <w:rsid w:val="007658D7"/>
    <w:rsid w:val="00780E8C"/>
    <w:rsid w:val="00785145"/>
    <w:rsid w:val="00793437"/>
    <w:rsid w:val="00796E6A"/>
    <w:rsid w:val="007978F3"/>
    <w:rsid w:val="007A38DC"/>
    <w:rsid w:val="007B258E"/>
    <w:rsid w:val="007B7F99"/>
    <w:rsid w:val="007C523F"/>
    <w:rsid w:val="007D3F07"/>
    <w:rsid w:val="007E2B12"/>
    <w:rsid w:val="007E7D10"/>
    <w:rsid w:val="007F1346"/>
    <w:rsid w:val="007F1F9E"/>
    <w:rsid w:val="007F2ABF"/>
    <w:rsid w:val="007F3F25"/>
    <w:rsid w:val="00801DD2"/>
    <w:rsid w:val="008039F8"/>
    <w:rsid w:val="00811E67"/>
    <w:rsid w:val="008212D1"/>
    <w:rsid w:val="008442E0"/>
    <w:rsid w:val="008472D3"/>
    <w:rsid w:val="00850611"/>
    <w:rsid w:val="00855482"/>
    <w:rsid w:val="008608CB"/>
    <w:rsid w:val="0086111D"/>
    <w:rsid w:val="00874973"/>
    <w:rsid w:val="00876E15"/>
    <w:rsid w:val="0088367B"/>
    <w:rsid w:val="00883F12"/>
    <w:rsid w:val="00895637"/>
    <w:rsid w:val="008A0CF9"/>
    <w:rsid w:val="008A2000"/>
    <w:rsid w:val="008B28AB"/>
    <w:rsid w:val="008B3D51"/>
    <w:rsid w:val="008C0D82"/>
    <w:rsid w:val="008C10C7"/>
    <w:rsid w:val="008C1E5E"/>
    <w:rsid w:val="008D7F28"/>
    <w:rsid w:val="008E05C8"/>
    <w:rsid w:val="008E4E5A"/>
    <w:rsid w:val="008E7892"/>
    <w:rsid w:val="008E7B00"/>
    <w:rsid w:val="008F1635"/>
    <w:rsid w:val="008F62A9"/>
    <w:rsid w:val="009111D4"/>
    <w:rsid w:val="00916D5D"/>
    <w:rsid w:val="00924BEB"/>
    <w:rsid w:val="00931ACB"/>
    <w:rsid w:val="00931C28"/>
    <w:rsid w:val="00932A6C"/>
    <w:rsid w:val="009370E9"/>
    <w:rsid w:val="00942B11"/>
    <w:rsid w:val="00943064"/>
    <w:rsid w:val="00956EFA"/>
    <w:rsid w:val="00963D8D"/>
    <w:rsid w:val="00976276"/>
    <w:rsid w:val="00976AE0"/>
    <w:rsid w:val="0098356F"/>
    <w:rsid w:val="00983960"/>
    <w:rsid w:val="0099046B"/>
    <w:rsid w:val="00990645"/>
    <w:rsid w:val="00990D96"/>
    <w:rsid w:val="009939D7"/>
    <w:rsid w:val="00997A5F"/>
    <w:rsid w:val="009A4733"/>
    <w:rsid w:val="009B3ED7"/>
    <w:rsid w:val="009B4312"/>
    <w:rsid w:val="009B542B"/>
    <w:rsid w:val="009C3726"/>
    <w:rsid w:val="009C38D8"/>
    <w:rsid w:val="009C3C68"/>
    <w:rsid w:val="009C55DF"/>
    <w:rsid w:val="009D1163"/>
    <w:rsid w:val="009D4140"/>
    <w:rsid w:val="009D45F7"/>
    <w:rsid w:val="009E5C02"/>
    <w:rsid w:val="009F5E68"/>
    <w:rsid w:val="00A0004E"/>
    <w:rsid w:val="00A024C5"/>
    <w:rsid w:val="00A11511"/>
    <w:rsid w:val="00A153BA"/>
    <w:rsid w:val="00A20F39"/>
    <w:rsid w:val="00A261BD"/>
    <w:rsid w:val="00A3474A"/>
    <w:rsid w:val="00A36213"/>
    <w:rsid w:val="00A37460"/>
    <w:rsid w:val="00A54F8C"/>
    <w:rsid w:val="00A562AA"/>
    <w:rsid w:val="00A57683"/>
    <w:rsid w:val="00A57B4D"/>
    <w:rsid w:val="00A72F74"/>
    <w:rsid w:val="00A734C8"/>
    <w:rsid w:val="00A801D0"/>
    <w:rsid w:val="00A81759"/>
    <w:rsid w:val="00A82C78"/>
    <w:rsid w:val="00A83444"/>
    <w:rsid w:val="00A84DDD"/>
    <w:rsid w:val="00A90AC8"/>
    <w:rsid w:val="00A912B4"/>
    <w:rsid w:val="00A97838"/>
    <w:rsid w:val="00AB02B7"/>
    <w:rsid w:val="00AB0E39"/>
    <w:rsid w:val="00AB415D"/>
    <w:rsid w:val="00AC28DB"/>
    <w:rsid w:val="00AD279C"/>
    <w:rsid w:val="00AD3E4E"/>
    <w:rsid w:val="00AD778C"/>
    <w:rsid w:val="00AF6045"/>
    <w:rsid w:val="00B05075"/>
    <w:rsid w:val="00B05FC9"/>
    <w:rsid w:val="00B14AEE"/>
    <w:rsid w:val="00B259A8"/>
    <w:rsid w:val="00B408ED"/>
    <w:rsid w:val="00B425F2"/>
    <w:rsid w:val="00B44F79"/>
    <w:rsid w:val="00B52FFC"/>
    <w:rsid w:val="00B61A88"/>
    <w:rsid w:val="00B63357"/>
    <w:rsid w:val="00B6518B"/>
    <w:rsid w:val="00B664FD"/>
    <w:rsid w:val="00B6689E"/>
    <w:rsid w:val="00B72F54"/>
    <w:rsid w:val="00B83E18"/>
    <w:rsid w:val="00B92EBF"/>
    <w:rsid w:val="00B97CB0"/>
    <w:rsid w:val="00BA458B"/>
    <w:rsid w:val="00BB0318"/>
    <w:rsid w:val="00BB130F"/>
    <w:rsid w:val="00BB58D5"/>
    <w:rsid w:val="00BB6886"/>
    <w:rsid w:val="00BC6C22"/>
    <w:rsid w:val="00BC6C64"/>
    <w:rsid w:val="00BD50F0"/>
    <w:rsid w:val="00BD5C3A"/>
    <w:rsid w:val="00BD6E1D"/>
    <w:rsid w:val="00BE4566"/>
    <w:rsid w:val="00BF06D7"/>
    <w:rsid w:val="00BF0A1B"/>
    <w:rsid w:val="00C008EA"/>
    <w:rsid w:val="00C119A4"/>
    <w:rsid w:val="00C13EA5"/>
    <w:rsid w:val="00C14600"/>
    <w:rsid w:val="00C14F8B"/>
    <w:rsid w:val="00C338AC"/>
    <w:rsid w:val="00C36268"/>
    <w:rsid w:val="00C370B1"/>
    <w:rsid w:val="00C40FD3"/>
    <w:rsid w:val="00C420AA"/>
    <w:rsid w:val="00C52416"/>
    <w:rsid w:val="00C57FA3"/>
    <w:rsid w:val="00C60F42"/>
    <w:rsid w:val="00C72861"/>
    <w:rsid w:val="00C72CB4"/>
    <w:rsid w:val="00C75F05"/>
    <w:rsid w:val="00C77056"/>
    <w:rsid w:val="00C9091E"/>
    <w:rsid w:val="00C952C4"/>
    <w:rsid w:val="00C95877"/>
    <w:rsid w:val="00CB1605"/>
    <w:rsid w:val="00CC23E4"/>
    <w:rsid w:val="00CC5B6A"/>
    <w:rsid w:val="00CD2A8F"/>
    <w:rsid w:val="00CD5CCA"/>
    <w:rsid w:val="00CD6E04"/>
    <w:rsid w:val="00CE1C5C"/>
    <w:rsid w:val="00CE7D1A"/>
    <w:rsid w:val="00CF4026"/>
    <w:rsid w:val="00D16849"/>
    <w:rsid w:val="00D25AF1"/>
    <w:rsid w:val="00D25F2C"/>
    <w:rsid w:val="00D26E82"/>
    <w:rsid w:val="00D27C43"/>
    <w:rsid w:val="00D33742"/>
    <w:rsid w:val="00D5512F"/>
    <w:rsid w:val="00D618B3"/>
    <w:rsid w:val="00D625ED"/>
    <w:rsid w:val="00D679FC"/>
    <w:rsid w:val="00DB5818"/>
    <w:rsid w:val="00DC75E0"/>
    <w:rsid w:val="00DD203C"/>
    <w:rsid w:val="00DD20B8"/>
    <w:rsid w:val="00DD7561"/>
    <w:rsid w:val="00DE0D95"/>
    <w:rsid w:val="00DF456F"/>
    <w:rsid w:val="00DF655C"/>
    <w:rsid w:val="00E00B4D"/>
    <w:rsid w:val="00E21A77"/>
    <w:rsid w:val="00E312EB"/>
    <w:rsid w:val="00E34BFA"/>
    <w:rsid w:val="00E36107"/>
    <w:rsid w:val="00E429EE"/>
    <w:rsid w:val="00E440EE"/>
    <w:rsid w:val="00E60928"/>
    <w:rsid w:val="00E6329A"/>
    <w:rsid w:val="00E73C7C"/>
    <w:rsid w:val="00E80362"/>
    <w:rsid w:val="00E81C99"/>
    <w:rsid w:val="00E85501"/>
    <w:rsid w:val="00E874D4"/>
    <w:rsid w:val="00E9055A"/>
    <w:rsid w:val="00E94693"/>
    <w:rsid w:val="00E94E7A"/>
    <w:rsid w:val="00EA2453"/>
    <w:rsid w:val="00EA6A5E"/>
    <w:rsid w:val="00EB01E1"/>
    <w:rsid w:val="00EB3422"/>
    <w:rsid w:val="00EC4E26"/>
    <w:rsid w:val="00ED1EF5"/>
    <w:rsid w:val="00ED6339"/>
    <w:rsid w:val="00EE10E9"/>
    <w:rsid w:val="00F0681D"/>
    <w:rsid w:val="00F07057"/>
    <w:rsid w:val="00F07F46"/>
    <w:rsid w:val="00F12339"/>
    <w:rsid w:val="00F174BB"/>
    <w:rsid w:val="00F330CA"/>
    <w:rsid w:val="00F33B8B"/>
    <w:rsid w:val="00F43577"/>
    <w:rsid w:val="00F47074"/>
    <w:rsid w:val="00F51B6C"/>
    <w:rsid w:val="00F5350E"/>
    <w:rsid w:val="00F7336D"/>
    <w:rsid w:val="00F83894"/>
    <w:rsid w:val="00F86B18"/>
    <w:rsid w:val="00F86C28"/>
    <w:rsid w:val="00F9348D"/>
    <w:rsid w:val="00F942F0"/>
    <w:rsid w:val="00F9648F"/>
    <w:rsid w:val="00F97C2A"/>
    <w:rsid w:val="00FA380F"/>
    <w:rsid w:val="00FA5FAE"/>
    <w:rsid w:val="00FA68CB"/>
    <w:rsid w:val="00FB6C36"/>
    <w:rsid w:val="00FC10DD"/>
    <w:rsid w:val="00FC119B"/>
    <w:rsid w:val="00FC1FBA"/>
    <w:rsid w:val="00FC2400"/>
    <w:rsid w:val="00FD3CD3"/>
    <w:rsid w:val="00FD4B94"/>
    <w:rsid w:val="00FD6215"/>
    <w:rsid w:val="00FD7127"/>
    <w:rsid w:val="00FE4E52"/>
    <w:rsid w:val="00FE556A"/>
    <w:rsid w:val="00FF1D99"/>
    <w:rsid w:val="00FF2B37"/>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0E3241"/>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15769D"/>
    <w:rPr>
      <w:sz w:val="24"/>
      <w:szCs w:val="20"/>
      <w:lang w:eastAsia="en-US"/>
    </w:rPr>
  </w:style>
  <w:style w:type="paragraph" w:styleId="Sraopastraipa">
    <w:name w:val="List Paragraph"/>
    <w:basedOn w:val="prastasis"/>
    <w:uiPriority w:val="34"/>
    <w:qFormat/>
    <w:rsid w:val="005E4E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310904">
      <w:bodyDiv w:val="1"/>
      <w:marLeft w:val="0"/>
      <w:marRight w:val="0"/>
      <w:marTop w:val="0"/>
      <w:marBottom w:val="0"/>
      <w:divBdr>
        <w:top w:val="none" w:sz="0" w:space="0" w:color="auto"/>
        <w:left w:val="none" w:sz="0" w:space="0" w:color="auto"/>
        <w:bottom w:val="none" w:sz="0" w:space="0" w:color="auto"/>
        <w:right w:val="none" w:sz="0" w:space="0" w:color="auto"/>
      </w:divBdr>
    </w:div>
    <w:div w:id="702484938">
      <w:bodyDiv w:val="1"/>
      <w:marLeft w:val="0"/>
      <w:marRight w:val="0"/>
      <w:marTop w:val="0"/>
      <w:marBottom w:val="0"/>
      <w:divBdr>
        <w:top w:val="none" w:sz="0" w:space="0" w:color="auto"/>
        <w:left w:val="none" w:sz="0" w:space="0" w:color="auto"/>
        <w:bottom w:val="none" w:sz="0" w:space="0" w:color="auto"/>
        <w:right w:val="none" w:sz="0" w:space="0" w:color="auto"/>
      </w:divBdr>
    </w:div>
    <w:div w:id="803425431">
      <w:bodyDiv w:val="1"/>
      <w:marLeft w:val="0"/>
      <w:marRight w:val="0"/>
      <w:marTop w:val="0"/>
      <w:marBottom w:val="0"/>
      <w:divBdr>
        <w:top w:val="none" w:sz="0" w:space="0" w:color="auto"/>
        <w:left w:val="none" w:sz="0" w:space="0" w:color="auto"/>
        <w:bottom w:val="none" w:sz="0" w:space="0" w:color="auto"/>
        <w:right w:val="none" w:sz="0" w:space="0" w:color="auto"/>
      </w:divBdr>
    </w:div>
    <w:div w:id="1097411935">
      <w:bodyDiv w:val="1"/>
      <w:marLeft w:val="0"/>
      <w:marRight w:val="0"/>
      <w:marTop w:val="0"/>
      <w:marBottom w:val="0"/>
      <w:divBdr>
        <w:top w:val="none" w:sz="0" w:space="0" w:color="auto"/>
        <w:left w:val="none" w:sz="0" w:space="0" w:color="auto"/>
        <w:bottom w:val="none" w:sz="0" w:space="0" w:color="auto"/>
        <w:right w:val="none" w:sz="0" w:space="0" w:color="auto"/>
      </w:divBdr>
    </w:div>
    <w:div w:id="1104157296">
      <w:bodyDiv w:val="1"/>
      <w:marLeft w:val="0"/>
      <w:marRight w:val="0"/>
      <w:marTop w:val="0"/>
      <w:marBottom w:val="0"/>
      <w:divBdr>
        <w:top w:val="none" w:sz="0" w:space="0" w:color="auto"/>
        <w:left w:val="none" w:sz="0" w:space="0" w:color="auto"/>
        <w:bottom w:val="none" w:sz="0" w:space="0" w:color="auto"/>
        <w:right w:val="none" w:sz="0" w:space="0" w:color="auto"/>
      </w:divBdr>
    </w:div>
    <w:div w:id="1374577648">
      <w:bodyDiv w:val="1"/>
      <w:marLeft w:val="0"/>
      <w:marRight w:val="0"/>
      <w:marTop w:val="0"/>
      <w:marBottom w:val="0"/>
      <w:divBdr>
        <w:top w:val="none" w:sz="0" w:space="0" w:color="auto"/>
        <w:left w:val="none" w:sz="0" w:space="0" w:color="auto"/>
        <w:bottom w:val="none" w:sz="0" w:space="0" w:color="auto"/>
        <w:right w:val="none" w:sz="0" w:space="0" w:color="auto"/>
      </w:divBdr>
    </w:div>
    <w:div w:id="148531354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2090082249">
      <w:bodyDiv w:val="1"/>
      <w:marLeft w:val="0"/>
      <w:marRight w:val="0"/>
      <w:marTop w:val="0"/>
      <w:marBottom w:val="0"/>
      <w:divBdr>
        <w:top w:val="none" w:sz="0" w:space="0" w:color="auto"/>
        <w:left w:val="none" w:sz="0" w:space="0" w:color="auto"/>
        <w:bottom w:val="none" w:sz="0" w:space="0" w:color="auto"/>
        <w:right w:val="none" w:sz="0" w:space="0" w:color="auto"/>
      </w:divBdr>
    </w:div>
    <w:div w:id="209231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13</Pages>
  <Words>2053</Words>
  <Characters>14728</Characters>
  <Application>Microsoft Office Word</Application>
  <DocSecurity>4</DocSecurity>
  <Lines>122</Lines>
  <Paragraphs>33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2023-06-13T05:15:00Z</cp:lastPrinted>
  <dcterms:created xsi:type="dcterms:W3CDTF">2023-06-13T12:54:00Z</dcterms:created>
  <dcterms:modified xsi:type="dcterms:W3CDTF">2023-06-13T12:54:00Z</dcterms:modified>
</cp:coreProperties>
</file>