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AAC97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D261921" wp14:editId="599ED28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145E" w14:textId="77777777" w:rsidR="005C41AC" w:rsidRPr="005C41AC" w:rsidRDefault="005C41AC" w:rsidP="005C41AC">
      <w:pPr>
        <w:jc w:val="center"/>
        <w:rPr>
          <w:szCs w:val="24"/>
        </w:rPr>
      </w:pPr>
    </w:p>
    <w:p w14:paraId="73E6293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C75534" w14:textId="77777777" w:rsidR="005C41AC" w:rsidRPr="005C41AC" w:rsidRDefault="005C41AC" w:rsidP="00571BF3">
      <w:pPr>
        <w:keepNext/>
        <w:jc w:val="center"/>
        <w:outlineLvl w:val="1"/>
      </w:pPr>
    </w:p>
    <w:p w14:paraId="7D1C9769" w14:textId="77777777" w:rsidR="005C41AC" w:rsidRPr="005C41AC" w:rsidRDefault="005C41AC" w:rsidP="00571BF3">
      <w:pPr>
        <w:keepNext/>
        <w:jc w:val="center"/>
        <w:outlineLvl w:val="1"/>
      </w:pPr>
    </w:p>
    <w:p w14:paraId="4CE98A1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0DEFB7" w14:textId="25FB8353" w:rsidR="00ED264D" w:rsidRDefault="006127B2" w:rsidP="00ED264D">
      <w:pPr>
        <w:pStyle w:val="Antrat1"/>
      </w:pPr>
      <w:bookmarkStart w:id="0" w:name="_GoBack"/>
      <w:r>
        <w:t>DĖL</w:t>
      </w:r>
      <w:r w:rsidR="00ED264D">
        <w:t xml:space="preserve"> PANEVĖŽIO MIESTO SAVIVALDYBĖS MERO REZERVO LĖŠŲ NAUDOJIMO TVARKOS APRAŠO PATVIRTINIMO IR SAVIVALDYBĖS TARYBOS 2004 M. </w:t>
      </w:r>
    </w:p>
    <w:p w14:paraId="05B22FF4" w14:textId="77777777" w:rsidR="00ED264D" w:rsidRPr="00A562AA" w:rsidRDefault="00ED264D" w:rsidP="00ED264D">
      <w:pPr>
        <w:pStyle w:val="Antrat1"/>
      </w:pPr>
      <w:r>
        <w:t>KOVO 18 D. SPRENDIMO NR. 1-14-14 PRIPAŽINIMO NETEKUSIU GALIOS</w:t>
      </w:r>
    </w:p>
    <w:bookmarkEnd w:id="0"/>
    <w:p w14:paraId="36633A0C" w14:textId="1FE64968" w:rsidR="0062551B" w:rsidRPr="00A562AA" w:rsidRDefault="0062551B" w:rsidP="005F44E3">
      <w:pPr>
        <w:pStyle w:val="Antrat1"/>
      </w:pPr>
    </w:p>
    <w:p w14:paraId="17B69FD9" w14:textId="77777777" w:rsidR="0062551B" w:rsidRDefault="0062551B" w:rsidP="003E58F0">
      <w:pPr>
        <w:jc w:val="center"/>
      </w:pPr>
    </w:p>
    <w:p w14:paraId="541F183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20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TSP-239</w:t>
      </w:r>
      <w:r>
        <w:fldChar w:fldCharType="end"/>
      </w:r>
      <w:bookmarkEnd w:id="2"/>
    </w:p>
    <w:p w14:paraId="47F1657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2CDDAB3" w14:textId="77777777" w:rsidR="0062551B" w:rsidRDefault="0062551B" w:rsidP="005F4DB3">
      <w:pPr>
        <w:jc w:val="center"/>
      </w:pPr>
    </w:p>
    <w:p w14:paraId="7E4BCA68" w14:textId="77777777" w:rsidR="0062551B" w:rsidRPr="00A562AA" w:rsidRDefault="0062551B" w:rsidP="005F4DB3">
      <w:pPr>
        <w:jc w:val="center"/>
      </w:pPr>
    </w:p>
    <w:p w14:paraId="5F87C40A" w14:textId="77777777" w:rsidR="00ED264D" w:rsidRPr="00F6116F" w:rsidRDefault="00ED264D" w:rsidP="00ED264D">
      <w:pPr>
        <w:spacing w:line="360" w:lineRule="auto"/>
        <w:ind w:firstLine="840"/>
        <w:jc w:val="both"/>
        <w:rPr>
          <w:color w:val="000000"/>
          <w:szCs w:val="27"/>
          <w:lang w:eastAsia="lt-LT"/>
        </w:rPr>
      </w:pPr>
      <w:r w:rsidRPr="00F6116F">
        <w:rPr>
          <w:szCs w:val="24"/>
        </w:rPr>
        <w:t xml:space="preserve">Vadovaudamasi Lietuvos Respublikos vietos savivaldos įstatymo 15 straipsnio 4 dalimi ir Lietuvos Respublikos biudžeto sandaros įstatymo 25 straipsniu, Panevėžio miesto savivaldybės tarybos veiklos reglamento, patvirtinto Panevėžio miesto savivaldybės tarybos 2023 m. balandžio </w:t>
      </w:r>
      <w:r w:rsidRPr="00F6116F">
        <w:rPr>
          <w:color w:val="000000"/>
        </w:rPr>
        <w:t>20</w:t>
      </w:r>
      <w:r>
        <w:rPr>
          <w:color w:val="000000"/>
        </w:rPr>
        <w:t> </w:t>
      </w:r>
      <w:r w:rsidRPr="00F6116F">
        <w:rPr>
          <w:color w:val="000000"/>
        </w:rPr>
        <w:t>d. sprendimu Nr. 1-103</w:t>
      </w:r>
      <w:r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</w:t>
      </w:r>
      <w:r w:rsidRPr="00F6116F">
        <w:rPr>
          <w:color w:val="000000"/>
          <w:szCs w:val="27"/>
          <w:lang w:eastAsia="lt-LT"/>
        </w:rPr>
        <w:t>Panevėžio miesto savivaldybės taryba n u s p r e n d ž i a:</w:t>
      </w:r>
    </w:p>
    <w:p w14:paraId="76788D05" w14:textId="77777777" w:rsidR="00ED264D" w:rsidRPr="00F6116F" w:rsidRDefault="00ED264D" w:rsidP="005F4DB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 w:rsidRPr="00F6116F">
        <w:rPr>
          <w:color w:val="000000"/>
          <w:szCs w:val="27"/>
          <w:lang w:eastAsia="lt-LT"/>
        </w:rPr>
        <w:t>Patvirtinti Panevėžio miesto savivaldybės mero rezervo lėšų naudojimo tvarkos aprašą (pridedama).</w:t>
      </w:r>
    </w:p>
    <w:p w14:paraId="09C6ED69" w14:textId="77777777" w:rsidR="00ED264D" w:rsidRPr="00F6116F" w:rsidRDefault="00ED264D" w:rsidP="005F4DB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 w:rsidRPr="00F6116F">
        <w:rPr>
          <w:color w:val="000000"/>
          <w:shd w:val="clear" w:color="auto" w:fill="FFFFFF"/>
        </w:rPr>
        <w:t xml:space="preserve">Pripažinti </w:t>
      </w:r>
      <w:r w:rsidRPr="00F6116F">
        <w:rPr>
          <w:shd w:val="clear" w:color="auto" w:fill="FFFFFF"/>
        </w:rPr>
        <w:t xml:space="preserve">netekusiu galios Panevėžio miesto </w:t>
      </w:r>
      <w:r w:rsidRPr="00F6116F">
        <w:t>savivaldybės tarybos 2004 m. kovo 18 d. sprendimą Nr. 1-14-14 „</w:t>
      </w:r>
      <w:bookmarkStart w:id="3" w:name="Pavadinimas"/>
      <w:r w:rsidRPr="00F6116F">
        <w:rPr>
          <w:shd w:val="clear" w:color="auto" w:fill="FFFFFF"/>
        </w:rPr>
        <w:t>Dėl Savivaldybės administracijos direktoriaus rezervo naudojimo taisyklių patvirtinimo ir Miesto tarybos 2001 m. balandžio 26 d. sprendimo </w:t>
      </w:r>
      <w:bookmarkEnd w:id="3"/>
      <w:r w:rsidRPr="00F6116F">
        <w:fldChar w:fldCharType="begin"/>
      </w:r>
      <w:r w:rsidRPr="00F6116F">
        <w:instrText xml:space="preserve"> HYPERLINK "http://195.182.86.148/aktai/Default.aspx?Id=3&amp;DocId=6008973" </w:instrText>
      </w:r>
      <w:r w:rsidRPr="00F6116F">
        <w:fldChar w:fldCharType="separate"/>
      </w:r>
      <w:r w:rsidRPr="00F6116F">
        <w:rPr>
          <w:rStyle w:val="Hipersaitas"/>
          <w:color w:val="auto"/>
          <w:u w:val="none"/>
          <w:shd w:val="clear" w:color="auto" w:fill="FFFFFF"/>
        </w:rPr>
        <w:t>Nr.</w:t>
      </w:r>
      <w:r w:rsidRPr="00F6116F">
        <w:fldChar w:fldCharType="end"/>
      </w:r>
      <w:bookmarkStart w:id="4" w:name="Nr"/>
      <w:r w:rsidRPr="00F6116F">
        <w:t xml:space="preserve"> </w:t>
      </w:r>
      <w:r w:rsidRPr="00F6116F">
        <w:rPr>
          <w:shd w:val="clear" w:color="auto" w:fill="FFFFFF"/>
        </w:rPr>
        <w:t xml:space="preserve">16-6 ,,Dėl Valdybos rezervo nuostatų“ </w:t>
      </w:r>
      <w:bookmarkEnd w:id="4"/>
      <w:r w:rsidRPr="00F6116F">
        <w:rPr>
          <w:shd w:val="clear" w:color="auto" w:fill="FFFFFF"/>
        </w:rPr>
        <w:t>pripažinimo netekusiu galios</w:t>
      </w:r>
      <w:r w:rsidRPr="00F6116F">
        <w:t>“ su visais pakeitimais ir papildymais.</w:t>
      </w:r>
    </w:p>
    <w:p w14:paraId="5EA54D20" w14:textId="77777777" w:rsidR="005F4DB3" w:rsidRPr="005F4DB3" w:rsidRDefault="00ED264D" w:rsidP="005F4DB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F6116F">
        <w:rPr>
          <w:color w:val="000000"/>
          <w:lang w:eastAsia="lt-LT"/>
        </w:rPr>
        <w:t>Nustatyti, kad sprendimas</w:t>
      </w:r>
      <w:r w:rsidR="005F4DB3">
        <w:rPr>
          <w:color w:val="000000"/>
          <w:lang w:eastAsia="lt-LT"/>
        </w:rPr>
        <w:t>:</w:t>
      </w:r>
    </w:p>
    <w:p w14:paraId="2F8E7A89" w14:textId="22868BD7" w:rsidR="00ED264D" w:rsidRPr="00F6116F" w:rsidRDefault="005F4DB3" w:rsidP="005F4DB3">
      <w:pPr>
        <w:pStyle w:val="Sraopastraipa"/>
        <w:spacing w:line="360" w:lineRule="auto"/>
        <w:ind w:left="851"/>
        <w:jc w:val="both"/>
      </w:pPr>
      <w:r>
        <w:rPr>
          <w:color w:val="000000"/>
          <w:lang w:eastAsia="lt-LT"/>
        </w:rPr>
        <w:t>3.1.</w:t>
      </w:r>
      <w:r w:rsidR="00ED264D" w:rsidRPr="00F6116F">
        <w:rPr>
          <w:color w:val="000000"/>
          <w:lang w:eastAsia="lt-LT"/>
        </w:rPr>
        <w:t xml:space="preserve"> skelbiamas Teisės aktų registre ir Savivaldybės interneto svetainėje</w:t>
      </w:r>
      <w:r>
        <w:rPr>
          <w:color w:val="000000"/>
          <w:lang w:eastAsia="lt-LT"/>
        </w:rPr>
        <w:t>;</w:t>
      </w:r>
    </w:p>
    <w:p w14:paraId="07FFA5C0" w14:textId="6F5AF2FF" w:rsidR="00ED264D" w:rsidRPr="00F6116F" w:rsidRDefault="005F4DB3" w:rsidP="005F4DB3">
      <w:pPr>
        <w:pStyle w:val="Sraopastraipa"/>
        <w:spacing w:line="360" w:lineRule="auto"/>
        <w:ind w:left="851"/>
        <w:jc w:val="both"/>
      </w:pPr>
      <w:r>
        <w:rPr>
          <w:color w:val="000000"/>
          <w:lang w:eastAsia="lt-LT"/>
        </w:rPr>
        <w:t>3.2.</w:t>
      </w:r>
      <w:r w:rsidR="00ED264D" w:rsidRPr="00F6116F">
        <w:rPr>
          <w:color w:val="000000"/>
          <w:lang w:eastAsia="lt-LT"/>
        </w:rPr>
        <w:t xml:space="preserve"> įsigalioja kitą dieną po oficialaus paskelbimo Teisės aktų registre. </w:t>
      </w:r>
    </w:p>
    <w:p w14:paraId="75867144" w14:textId="77777777" w:rsidR="00ED264D" w:rsidRPr="00A562AA" w:rsidRDefault="00ED264D" w:rsidP="00ED264D">
      <w:pPr>
        <w:jc w:val="both"/>
        <w:rPr>
          <w:szCs w:val="24"/>
        </w:rPr>
      </w:pPr>
    </w:p>
    <w:p w14:paraId="41B43896" w14:textId="77777777" w:rsidR="00ED264D" w:rsidRDefault="00ED264D" w:rsidP="00ED264D">
      <w:pPr>
        <w:jc w:val="both"/>
        <w:rPr>
          <w:szCs w:val="24"/>
        </w:rPr>
      </w:pPr>
    </w:p>
    <w:p w14:paraId="28674746" w14:textId="0F290B1D" w:rsidR="001D3CB6" w:rsidRPr="005F4DB3" w:rsidRDefault="00ED264D" w:rsidP="005F4DB3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D3CB6" w:rsidRPr="005F4DB3" w:rsidSect="005F4DB3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0F30A" w14:textId="77777777" w:rsidR="006B46D3" w:rsidRDefault="006B46D3">
      <w:r>
        <w:separator/>
      </w:r>
    </w:p>
  </w:endnote>
  <w:endnote w:type="continuationSeparator" w:id="0">
    <w:p w14:paraId="60BF8DF0" w14:textId="77777777" w:rsidR="006B46D3" w:rsidRDefault="006B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E7E2" w14:textId="77777777" w:rsidR="0062551B" w:rsidRDefault="0062551B" w:rsidP="00BE4566">
    <w:pPr>
      <w:tabs>
        <w:tab w:val="left" w:pos="8445"/>
      </w:tabs>
    </w:pPr>
    <w:r>
      <w:tab/>
    </w:r>
  </w:p>
  <w:p w14:paraId="067DC197" w14:textId="77777777" w:rsidR="0062551B" w:rsidRDefault="0062551B"/>
  <w:p w14:paraId="2178745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CD53C" w14:textId="77777777" w:rsidR="0062551B" w:rsidRDefault="0062551B" w:rsidP="00DD20B8">
    <w:pPr>
      <w:pStyle w:val="Porat"/>
    </w:pPr>
  </w:p>
  <w:p w14:paraId="7F0D625E" w14:textId="77777777" w:rsidR="0062551B" w:rsidRDefault="0062551B" w:rsidP="00DD20B8">
    <w:pPr>
      <w:pStyle w:val="Porat"/>
    </w:pPr>
  </w:p>
  <w:p w14:paraId="3F83AEDA" w14:textId="77777777" w:rsidR="0062551B" w:rsidRDefault="0062551B" w:rsidP="00DD20B8">
    <w:pPr>
      <w:pStyle w:val="Porat"/>
    </w:pPr>
  </w:p>
  <w:p w14:paraId="39D7C10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F426" w14:textId="77777777" w:rsidR="006B46D3" w:rsidRDefault="006B46D3">
      <w:r>
        <w:separator/>
      </w:r>
    </w:p>
  </w:footnote>
  <w:footnote w:type="continuationSeparator" w:id="0">
    <w:p w14:paraId="419ADDD6" w14:textId="77777777" w:rsidR="006B46D3" w:rsidRDefault="006B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14D43" w14:textId="77777777" w:rsidR="0062551B" w:rsidRDefault="0062551B">
    <w:pPr>
      <w:pStyle w:val="Antrats"/>
      <w:jc w:val="center"/>
    </w:pPr>
  </w:p>
  <w:p w14:paraId="270DBF83" w14:textId="77777777" w:rsidR="0062551B" w:rsidRDefault="0062551B">
    <w:pPr>
      <w:pStyle w:val="Antrats"/>
      <w:jc w:val="center"/>
    </w:pPr>
  </w:p>
  <w:p w14:paraId="5578BE1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21847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FD4"/>
    <w:multiLevelType w:val="hybridMultilevel"/>
    <w:tmpl w:val="21B44996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4DB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46D3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405D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22DE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264D"/>
    <w:rsid w:val="00ED6339"/>
    <w:rsid w:val="00EE1D63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D9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ED264D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201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2023-06-20T11:06:00Z</dcterms:created>
  <dcterms:modified xsi:type="dcterms:W3CDTF">2023-06-20T11:06:00Z</dcterms:modified>
</cp:coreProperties>
</file>