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B4906" w14:textId="77777777" w:rsidR="00BD1D98" w:rsidRDefault="00BD1D98" w:rsidP="00FE488B">
      <w:pPr>
        <w:ind w:left="5184"/>
        <w:rPr>
          <w:szCs w:val="24"/>
        </w:rPr>
      </w:pPr>
      <w:bookmarkStart w:id="0" w:name="_GoBack"/>
      <w:bookmarkEnd w:id="0"/>
      <w:r>
        <w:rPr>
          <w:szCs w:val="24"/>
        </w:rPr>
        <w:t>PATVIRTINTA</w:t>
      </w:r>
    </w:p>
    <w:p w14:paraId="4A172585" w14:textId="031DEDDF" w:rsidR="00FE488B" w:rsidRPr="0037150C" w:rsidRDefault="00FE488B" w:rsidP="00FE488B">
      <w:pPr>
        <w:ind w:left="5184"/>
        <w:rPr>
          <w:szCs w:val="24"/>
        </w:rPr>
      </w:pPr>
      <w:r w:rsidRPr="0037150C">
        <w:rPr>
          <w:szCs w:val="24"/>
        </w:rPr>
        <w:t xml:space="preserve">Panevėžio miesto </w:t>
      </w:r>
      <w:r>
        <w:rPr>
          <w:szCs w:val="24"/>
        </w:rPr>
        <w:t>savivaldybės tarybos</w:t>
      </w:r>
    </w:p>
    <w:p w14:paraId="750739D4" w14:textId="1E527097" w:rsidR="00FE488B" w:rsidRDefault="00FE488B" w:rsidP="00FE488B">
      <w:pPr>
        <w:rPr>
          <w:szCs w:val="24"/>
        </w:rPr>
      </w:pPr>
      <w:r w:rsidRPr="0037150C">
        <w:rPr>
          <w:szCs w:val="24"/>
        </w:rPr>
        <w:t xml:space="preserve">                                </w:t>
      </w:r>
      <w:r w:rsidRPr="0037150C">
        <w:rPr>
          <w:szCs w:val="24"/>
        </w:rPr>
        <w:tab/>
      </w:r>
      <w:r w:rsidRPr="0037150C">
        <w:rPr>
          <w:szCs w:val="24"/>
        </w:rPr>
        <w:tab/>
      </w:r>
      <w:r w:rsidRPr="0037150C">
        <w:rPr>
          <w:szCs w:val="24"/>
        </w:rPr>
        <w:tab/>
      </w:r>
      <w:r>
        <w:rPr>
          <w:szCs w:val="24"/>
        </w:rPr>
        <w:t xml:space="preserve">                      </w:t>
      </w:r>
      <w:r w:rsidR="00BD1D98">
        <w:rPr>
          <w:szCs w:val="24"/>
        </w:rPr>
        <w:t xml:space="preserve">            </w:t>
      </w:r>
      <w:r>
        <w:rPr>
          <w:szCs w:val="24"/>
        </w:rPr>
        <w:t xml:space="preserve"> sprendimu</w:t>
      </w:r>
      <w:r w:rsidRPr="0037150C">
        <w:rPr>
          <w:szCs w:val="24"/>
        </w:rPr>
        <w:t xml:space="preserve"> Nr.</w:t>
      </w:r>
    </w:p>
    <w:p w14:paraId="3142640A" w14:textId="77777777" w:rsidR="00FE488B" w:rsidRDefault="00FE488B" w:rsidP="00FE488B">
      <w:pPr>
        <w:tabs>
          <w:tab w:val="left" w:pos="6663"/>
        </w:tabs>
        <w:jc w:val="both"/>
        <w:rPr>
          <w:szCs w:val="24"/>
        </w:rPr>
      </w:pPr>
    </w:p>
    <w:p w14:paraId="5B04AE5F" w14:textId="77777777" w:rsidR="00FE488B" w:rsidRDefault="00FE488B" w:rsidP="00FE488B">
      <w:pPr>
        <w:tabs>
          <w:tab w:val="left" w:pos="6663"/>
        </w:tabs>
        <w:jc w:val="both"/>
        <w:rPr>
          <w:szCs w:val="24"/>
        </w:rPr>
      </w:pPr>
    </w:p>
    <w:p w14:paraId="5DA24B13" w14:textId="77777777" w:rsidR="00FE488B" w:rsidRDefault="00FE488B" w:rsidP="005152A3">
      <w:pPr>
        <w:jc w:val="center"/>
        <w:rPr>
          <w:b/>
        </w:rPr>
      </w:pPr>
      <w:r>
        <w:rPr>
          <w:b/>
        </w:rPr>
        <w:t xml:space="preserve">SUTIKIMO NAUDOTIS PANEVĖŽIO MIESTO VIETINĖS REIKŠMĖS VIEŠAISIAIS KELIAIS VAŽIUOJANT DIDŽIAGABARITĖMIS IR (AR) SUNKIASVORĖMIS TRANSPORTO PRIEMONĖMIS IŠDAVIMO TVARKOS APRAŠAS </w:t>
      </w:r>
    </w:p>
    <w:p w14:paraId="1319E966" w14:textId="77777777" w:rsidR="00FE488B" w:rsidRDefault="00FE488B" w:rsidP="005152A3">
      <w:pPr>
        <w:rPr>
          <w:b/>
        </w:rPr>
      </w:pPr>
    </w:p>
    <w:p w14:paraId="641BB5E9" w14:textId="77777777" w:rsidR="00FE488B" w:rsidRDefault="00FE488B" w:rsidP="005152A3">
      <w:pPr>
        <w:jc w:val="center"/>
        <w:rPr>
          <w:b/>
          <w:bCs/>
        </w:rPr>
      </w:pPr>
      <w:r>
        <w:rPr>
          <w:b/>
          <w:bCs/>
        </w:rPr>
        <w:t xml:space="preserve">I SKYRIUS </w:t>
      </w:r>
    </w:p>
    <w:p w14:paraId="161E8CE8" w14:textId="77777777" w:rsidR="00FE488B" w:rsidRDefault="00FE488B" w:rsidP="005152A3">
      <w:pPr>
        <w:jc w:val="center"/>
        <w:rPr>
          <w:b/>
          <w:bCs/>
        </w:rPr>
      </w:pPr>
      <w:r>
        <w:rPr>
          <w:b/>
          <w:bCs/>
        </w:rPr>
        <w:t xml:space="preserve">BENDROSIOS NUOSTATOS </w:t>
      </w:r>
    </w:p>
    <w:p w14:paraId="2D104AEB" w14:textId="77777777" w:rsidR="00FE488B" w:rsidRDefault="00FE488B" w:rsidP="005152A3">
      <w:pPr>
        <w:tabs>
          <w:tab w:val="left" w:pos="6663"/>
        </w:tabs>
        <w:jc w:val="both"/>
        <w:rPr>
          <w:szCs w:val="24"/>
        </w:rPr>
      </w:pPr>
    </w:p>
    <w:p w14:paraId="6516DA68" w14:textId="77777777" w:rsidR="00FE488B" w:rsidRDefault="00FE488B" w:rsidP="005152A3">
      <w:pPr>
        <w:ind w:firstLine="720"/>
        <w:jc w:val="both"/>
        <w:rPr>
          <w:bCs/>
        </w:rPr>
      </w:pPr>
      <w:r>
        <w:rPr>
          <w:bCs/>
        </w:rPr>
        <w:t xml:space="preserve">1. Sutikimo naudotis Panevėžio miesto vietinės reikšmės </w:t>
      </w:r>
      <w:r w:rsidRPr="00611352">
        <w:rPr>
          <w:bCs/>
        </w:rPr>
        <w:t>viešaisiais</w:t>
      </w:r>
      <w:r>
        <w:rPr>
          <w:bCs/>
        </w:rPr>
        <w:t xml:space="preserve"> keliais važiuojant didžiagabaritėmis ir (ar) sunkiasvorėmis transporto priemonėmis išdavimo tvarkos aprašas (toliau – </w:t>
      </w:r>
      <w:r w:rsidRPr="00C17E6E">
        <w:rPr>
          <w:bCs/>
        </w:rPr>
        <w:t>Aprašas</w:t>
      </w:r>
      <w:r>
        <w:rPr>
          <w:bCs/>
        </w:rPr>
        <w:t xml:space="preserve">) parengtas vadovaujantis Lietuvos Respublikos kelių įstatymu, Lietuvos Respublikos kelių priežiūros ir plėtros programos finansavimo įstatymu, Lietuvos Respublikos Vyriausybės 2005 m. balandžio 21 d. nutarimu Nr. 447 „Dėl Lietuvos Respublikos kelių priežiūros ir plėtros programos finansavimo įstatymo įgyvendinimo“ ir 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 </w:t>
      </w:r>
    </w:p>
    <w:p w14:paraId="38C5BB19" w14:textId="77777777" w:rsidR="00FE488B" w:rsidRDefault="00FE488B" w:rsidP="005152A3">
      <w:pPr>
        <w:ind w:firstLine="720"/>
        <w:jc w:val="both"/>
        <w:rPr>
          <w:bCs/>
        </w:rPr>
      </w:pPr>
      <w:r>
        <w:rPr>
          <w:bCs/>
        </w:rPr>
        <w:t xml:space="preserve">2. </w:t>
      </w:r>
      <w:r>
        <w:t xml:space="preserve">Aprašu nustatoma sutikimo naudotis Panevėžio miesto vietinės reikšmės viešaisiais keliais važiuojant didžiagabaritėmis ir (ar) sunkiasvorėmis transporto priemonėmis (toliau – </w:t>
      </w:r>
      <w:r w:rsidRPr="00C17E6E">
        <w:t>sutikimas</w:t>
      </w:r>
      <w:r>
        <w:t xml:space="preserve">) išdavimo tvarka. </w:t>
      </w:r>
    </w:p>
    <w:p w14:paraId="14A77677" w14:textId="77777777" w:rsidR="00FE488B" w:rsidRDefault="00FE488B" w:rsidP="005152A3">
      <w:pPr>
        <w:ind w:firstLine="720"/>
        <w:jc w:val="both"/>
        <w:rPr>
          <w:bCs/>
        </w:rPr>
      </w:pPr>
      <w:r>
        <w:rPr>
          <w:bCs/>
        </w:rPr>
        <w:t>3. Apraše vartojamos sąvokos:</w:t>
      </w:r>
    </w:p>
    <w:p w14:paraId="77787889" w14:textId="77777777" w:rsidR="00FE488B" w:rsidRDefault="00FE488B" w:rsidP="005152A3">
      <w:pPr>
        <w:ind w:firstLine="720"/>
        <w:jc w:val="both"/>
        <w:rPr>
          <w:color w:val="000000"/>
          <w:szCs w:val="24"/>
          <w:lang w:eastAsia="lt-LT"/>
        </w:rPr>
      </w:pPr>
      <w:r>
        <w:rPr>
          <w:bCs/>
        </w:rPr>
        <w:t>3.1.</w:t>
      </w:r>
      <w:r w:rsidRPr="00F84685">
        <w:rPr>
          <w:b/>
          <w:bCs/>
          <w:color w:val="000000"/>
        </w:rPr>
        <w:t xml:space="preserve"> </w:t>
      </w:r>
      <w:r w:rsidRPr="00F84685">
        <w:rPr>
          <w:b/>
          <w:bCs/>
          <w:color w:val="000000"/>
          <w:szCs w:val="24"/>
          <w:lang w:eastAsia="lt-LT"/>
        </w:rPr>
        <w:t>Didžiagabaritė transporto priemonė </w:t>
      </w:r>
      <w:r w:rsidRPr="00F84685">
        <w:rPr>
          <w:color w:val="000000"/>
          <w:szCs w:val="24"/>
          <w:lang w:eastAsia="lt-LT"/>
        </w:rPr>
        <w:t>– transporto priemonė, įskaitant jų junginį, kurios matmenys (ilgis, plotis, aukštis) su kroviniu ar be jo yra didesni už didžiausiuosius leidžiamus naudojantis keliais transporto priemonės ar jų junginio matmenis.</w:t>
      </w:r>
      <w:bookmarkStart w:id="1" w:name="part_8ab964a62dab4769a877bb278a468282"/>
      <w:bookmarkEnd w:id="1"/>
      <w:r>
        <w:rPr>
          <w:color w:val="000000"/>
          <w:szCs w:val="24"/>
          <w:lang w:eastAsia="lt-LT"/>
        </w:rPr>
        <w:t xml:space="preserve"> </w:t>
      </w:r>
    </w:p>
    <w:p w14:paraId="63B520A5" w14:textId="77777777" w:rsidR="00FE488B" w:rsidRPr="00F84685" w:rsidRDefault="00FE488B" w:rsidP="005152A3">
      <w:pPr>
        <w:ind w:firstLine="720"/>
        <w:jc w:val="both"/>
        <w:rPr>
          <w:color w:val="000000"/>
          <w:szCs w:val="24"/>
          <w:lang w:eastAsia="lt-LT"/>
        </w:rPr>
      </w:pPr>
      <w:r>
        <w:rPr>
          <w:color w:val="000000"/>
          <w:szCs w:val="24"/>
          <w:lang w:eastAsia="lt-LT"/>
        </w:rPr>
        <w:t>3.</w:t>
      </w:r>
      <w:r w:rsidRPr="00F84685">
        <w:rPr>
          <w:color w:val="000000"/>
          <w:szCs w:val="24"/>
          <w:lang w:eastAsia="lt-LT"/>
        </w:rPr>
        <w:t>2. </w:t>
      </w:r>
      <w:r w:rsidRPr="00F84685">
        <w:rPr>
          <w:b/>
          <w:bCs/>
          <w:color w:val="000000"/>
          <w:szCs w:val="24"/>
          <w:lang w:eastAsia="lt-LT"/>
        </w:rPr>
        <w:t>Didžiausieji leidžiami naudojantis keliais transporto priemonės ar jų junginio techniniai parametrai </w:t>
      </w:r>
      <w:r w:rsidRPr="00F84685">
        <w:rPr>
          <w:color w:val="000000"/>
          <w:szCs w:val="24"/>
          <w:lang w:eastAsia="lt-LT"/>
        </w:rPr>
        <w:t>– didžiausi transporto priemonės ar jų junginio matmenys, masė, ašies (ašių) apkrova ir kiti techniniai parametrai, leidžiami transporto priemonei ar jų junginiui važiuojant keliais.</w:t>
      </w:r>
    </w:p>
    <w:p w14:paraId="36B243F7" w14:textId="6261C7C4" w:rsidR="00FE488B" w:rsidRDefault="00FE488B" w:rsidP="005152A3">
      <w:pPr>
        <w:ind w:firstLine="720"/>
        <w:jc w:val="both"/>
        <w:rPr>
          <w:bCs/>
        </w:rPr>
      </w:pPr>
      <w:r>
        <w:rPr>
          <w:bCs/>
        </w:rPr>
        <w:t xml:space="preserve">3.3. </w:t>
      </w:r>
      <w:r>
        <w:rPr>
          <w:b/>
          <w:bCs/>
          <w:color w:val="000000"/>
        </w:rPr>
        <w:t>Sunkiasvorė transporto priemonė </w:t>
      </w:r>
      <w:r>
        <w:rPr>
          <w:color w:val="000000"/>
        </w:rPr>
        <w:t>– transporto priemonė, įskaitant jų junginį, kurios ašies (ašių) apkrova ir (ar) masė su kroviniu ar be jo yra didesnė už didžiausiąją leidžiamą naudojantis keliais transporto priemonės ar jų junginio ašies (ašių) apkrovą ir (ar) masę.</w:t>
      </w:r>
    </w:p>
    <w:p w14:paraId="6FE63564" w14:textId="46055A8A" w:rsidR="00FE488B" w:rsidRPr="00F84685" w:rsidRDefault="00FE488B" w:rsidP="005152A3">
      <w:pPr>
        <w:ind w:firstLine="720"/>
        <w:jc w:val="both"/>
        <w:rPr>
          <w:bCs/>
        </w:rPr>
      </w:pPr>
      <w:r>
        <w:rPr>
          <w:bCs/>
        </w:rPr>
        <w:t xml:space="preserve">3.4. Kitos Apraše vartojamos sąvokos suprantamos taip, kaip jos apibrėžtos Lietuvos Respublikos kelių įstatyme, </w:t>
      </w:r>
      <w:r>
        <w:rPr>
          <w:lang w:eastAsia="lt-LT"/>
        </w:rPr>
        <w:t xml:space="preserve">Lietuvos Respublikos saugaus eismo automobilių keliais įstatyme, </w:t>
      </w:r>
      <w:r>
        <w:rPr>
          <w:color w:val="000000"/>
        </w:rPr>
        <w:t>Lietuvos Respublikos kelių priežiūros ir plėtros programos finansavimo įstatyme,</w:t>
      </w:r>
      <w:r>
        <w:rPr>
          <w:bCs/>
        </w:rPr>
        <w:t xml:space="preserve"> kituose teisės aktuose.</w:t>
      </w:r>
    </w:p>
    <w:p w14:paraId="6D9B3549" w14:textId="09C09EBA" w:rsidR="00FE488B" w:rsidRDefault="00FE488B" w:rsidP="005152A3">
      <w:pPr>
        <w:ind w:firstLine="720"/>
        <w:jc w:val="both"/>
        <w:rPr>
          <w:bCs/>
        </w:rPr>
      </w:pPr>
      <w:r>
        <w:rPr>
          <w:lang w:bidi="he-IL"/>
        </w:rPr>
        <w:t>4. Didžiausi</w:t>
      </w:r>
      <w:r w:rsidR="005D0F13">
        <w:rPr>
          <w:lang w:bidi="he-IL"/>
        </w:rPr>
        <w:t>eji</w:t>
      </w:r>
      <w:r>
        <w:rPr>
          <w:lang w:bidi="he-IL"/>
        </w:rPr>
        <w:t xml:space="preserve"> leidžiami transporto priemonių techniniai parametrai patvirtinti </w:t>
      </w:r>
      <w:r>
        <w:rPr>
          <w:bCs/>
        </w:rPr>
        <w:t xml:space="preserve">Lietuvos Respublikos susisiekimo ministro 2002 m. vasario 18 d. įsakymu Nr. 3-66 „Dėl Didžiausiųjų leidžiamų naudojantis keliais transporto priemonių ar jų junginių techninių parametrų aprašo patvirtinimo“. </w:t>
      </w:r>
    </w:p>
    <w:p w14:paraId="76582A60" w14:textId="46335692" w:rsidR="00FE488B" w:rsidRDefault="00FE488B" w:rsidP="005152A3">
      <w:pPr>
        <w:ind w:firstLine="720"/>
        <w:jc w:val="both"/>
        <w:rPr>
          <w:lang w:bidi="he-IL"/>
        </w:rPr>
      </w:pPr>
      <w:r>
        <w:rPr>
          <w:lang w:bidi="he-IL"/>
        </w:rPr>
        <w:t xml:space="preserve">5. Naudotis Panevėžio miesto vietinės reikšmės viešaisiais keliais važiuojant didžiagabaritėmis ir (ar) sunkiasvorėmis transporto priemonėmis galima tik gavus Panevėžio miesto </w:t>
      </w:r>
      <w:r>
        <w:rPr>
          <w:color w:val="000000"/>
          <w:lang w:bidi="he-IL"/>
        </w:rPr>
        <w:t xml:space="preserve">savivaldybės </w:t>
      </w:r>
      <w:r w:rsidR="009541DF">
        <w:rPr>
          <w:color w:val="000000"/>
          <w:lang w:bidi="he-IL"/>
        </w:rPr>
        <w:t xml:space="preserve">vykdomosios institucijos </w:t>
      </w:r>
      <w:r>
        <w:rPr>
          <w:lang w:bidi="he-IL"/>
        </w:rPr>
        <w:t xml:space="preserve">sutikimą. Sutikimo išdavimą administruoja Panevėžio miesto savivaldybės administracijos Miesto infrastruktūros skyrius (toliau – </w:t>
      </w:r>
      <w:r w:rsidRPr="00C17E6E">
        <w:rPr>
          <w:lang w:bidi="he-IL"/>
        </w:rPr>
        <w:t>Miesto infrastruktūros skyrius</w:t>
      </w:r>
      <w:r>
        <w:rPr>
          <w:lang w:bidi="he-IL"/>
        </w:rPr>
        <w:t>)</w:t>
      </w:r>
      <w:r w:rsidR="005D0F13">
        <w:rPr>
          <w:lang w:bidi="he-IL"/>
        </w:rPr>
        <w:t>,</w:t>
      </w:r>
      <w:r w:rsidR="002300B1">
        <w:rPr>
          <w:lang w:bidi="he-IL"/>
        </w:rPr>
        <w:t xml:space="preserve"> sutikimus pasirašo </w:t>
      </w:r>
      <w:r w:rsidR="00BD1D98">
        <w:rPr>
          <w:lang w:bidi="he-IL"/>
        </w:rPr>
        <w:t>m</w:t>
      </w:r>
      <w:r w:rsidR="00E961F8">
        <w:rPr>
          <w:lang w:bidi="he-IL"/>
        </w:rPr>
        <w:t>eras.</w:t>
      </w:r>
    </w:p>
    <w:p w14:paraId="5CDE82C9" w14:textId="25F0C22E" w:rsidR="00FE488B" w:rsidRDefault="005D0F13" w:rsidP="005152A3">
      <w:pPr>
        <w:jc w:val="center"/>
        <w:rPr>
          <w:b/>
          <w:bCs/>
        </w:rPr>
      </w:pPr>
      <w:r>
        <w:rPr>
          <w:b/>
          <w:bCs/>
        </w:rPr>
        <w:br w:type="column"/>
      </w:r>
      <w:r w:rsidR="00FE488B">
        <w:rPr>
          <w:b/>
          <w:bCs/>
        </w:rPr>
        <w:lastRenderedPageBreak/>
        <w:t xml:space="preserve">II SKYRIUS </w:t>
      </w:r>
    </w:p>
    <w:p w14:paraId="5F4C521A" w14:textId="77777777" w:rsidR="00FE488B" w:rsidRDefault="00FE488B" w:rsidP="005152A3">
      <w:pPr>
        <w:jc w:val="center"/>
        <w:rPr>
          <w:b/>
          <w:bCs/>
        </w:rPr>
      </w:pPr>
      <w:r>
        <w:rPr>
          <w:b/>
          <w:bCs/>
        </w:rPr>
        <w:t>SUTIKIMO IŠDAVIMAS PAGAL PRAŠYMĄ</w:t>
      </w:r>
    </w:p>
    <w:p w14:paraId="0DF69DAB" w14:textId="77777777" w:rsidR="00FE488B" w:rsidRDefault="00FE488B" w:rsidP="005152A3">
      <w:pPr>
        <w:ind w:firstLine="720"/>
        <w:jc w:val="both"/>
        <w:rPr>
          <w:lang w:bidi="he-IL"/>
        </w:rPr>
      </w:pPr>
    </w:p>
    <w:p w14:paraId="490B6404" w14:textId="77777777" w:rsidR="00FE488B" w:rsidRDefault="00FE488B" w:rsidP="005152A3">
      <w:pPr>
        <w:ind w:firstLine="720"/>
        <w:jc w:val="both"/>
        <w:rPr>
          <w:color w:val="000000"/>
        </w:rPr>
      </w:pPr>
      <w:r>
        <w:rPr>
          <w:lang w:bidi="he-IL"/>
        </w:rPr>
        <w:t xml:space="preserve">6. </w:t>
      </w:r>
      <w:r>
        <w:rPr>
          <w:color w:val="000000"/>
        </w:rPr>
        <w:t xml:space="preserve">Norint gauti sutikimą naudotis </w:t>
      </w:r>
      <w:r>
        <w:rPr>
          <w:rFonts w:eastAsia="Calibri"/>
        </w:rPr>
        <w:t>Panevėžio miesto vietinės reikšmės viešaisiais keliais važiuojant didžiagabaritėmis ir (ar) sunkiasvorėmis transporto priemonėmis</w:t>
      </w:r>
      <w:r>
        <w:rPr>
          <w:color w:val="000000"/>
        </w:rPr>
        <w:t xml:space="preserve">, </w:t>
      </w:r>
      <w:r>
        <w:rPr>
          <w:rFonts w:eastAsia="Calibri"/>
          <w:bCs/>
        </w:rPr>
        <w:t>transporto priemonės savininkas ar valdytojas arba jo įgaliotas asmuo</w:t>
      </w:r>
      <w:r>
        <w:rPr>
          <w:rFonts w:eastAsia="Calibri"/>
        </w:rPr>
        <w:t xml:space="preserve"> </w:t>
      </w:r>
      <w:r>
        <w:rPr>
          <w:color w:val="000000"/>
        </w:rPr>
        <w:t>privalo pateikti:</w:t>
      </w:r>
    </w:p>
    <w:p w14:paraId="5508BE73" w14:textId="77777777" w:rsidR="00FE488B" w:rsidRDefault="00FE488B" w:rsidP="005152A3">
      <w:pPr>
        <w:ind w:firstLine="720"/>
        <w:jc w:val="both"/>
        <w:rPr>
          <w:color w:val="000000"/>
        </w:rPr>
      </w:pPr>
      <w:r>
        <w:rPr>
          <w:color w:val="000000"/>
        </w:rPr>
        <w:t>6.1. nustatytos formos prašymą gauti sutikimą naudotis keliais;</w:t>
      </w:r>
    </w:p>
    <w:p w14:paraId="4B7F292E" w14:textId="77777777" w:rsidR="00FE488B" w:rsidRDefault="00FE488B" w:rsidP="005152A3">
      <w:pPr>
        <w:ind w:firstLine="720"/>
        <w:jc w:val="both"/>
        <w:rPr>
          <w:color w:val="000000"/>
        </w:rPr>
      </w:pPr>
      <w:r>
        <w:rPr>
          <w:color w:val="000000"/>
        </w:rPr>
        <w:t>6.2. detalų važiavimo į vieną pusę maršrutą, kai prašoma sutikimo važiuoti keliais vieną kartą;</w:t>
      </w:r>
    </w:p>
    <w:p w14:paraId="685B96A9" w14:textId="77777777" w:rsidR="00FE488B" w:rsidRDefault="00FE488B" w:rsidP="005152A3">
      <w:pPr>
        <w:ind w:firstLine="720"/>
        <w:jc w:val="both"/>
        <w:rPr>
          <w:color w:val="000000"/>
        </w:rPr>
      </w:pPr>
      <w:r>
        <w:rPr>
          <w:color w:val="000000"/>
        </w:rPr>
        <w:t>6.3. traktoriaus arba savaeigės mašinos registracijos liudijimo kopiją, jeigu jie registruoti ne Lietuvos Respublikoje.</w:t>
      </w:r>
    </w:p>
    <w:p w14:paraId="1CAFC024" w14:textId="225697A5" w:rsidR="00FE488B" w:rsidRPr="00AD4000" w:rsidRDefault="00FE488B" w:rsidP="005152A3">
      <w:pPr>
        <w:ind w:firstLine="720"/>
        <w:jc w:val="both"/>
        <w:rPr>
          <w:color w:val="000000"/>
        </w:rPr>
      </w:pPr>
      <w:r>
        <w:rPr>
          <w:rFonts w:eastAsia="Calibri"/>
          <w:bCs/>
        </w:rPr>
        <w:t>Transporto priemonės savininkas ar valdytojas arba jo įgaliotas asmuo</w:t>
      </w:r>
      <w:r>
        <w:rPr>
          <w:spacing w:val="-1"/>
          <w:szCs w:val="24"/>
          <w:lang w:eastAsia="lt-LT"/>
        </w:rPr>
        <w:t xml:space="preserve">, siekiantis gauti sutikimą vežti krovinį vadovaudamasis </w:t>
      </w:r>
      <w:r w:rsidR="000F694C" w:rsidRPr="000F694C">
        <w:rPr>
          <w:spacing w:val="-1"/>
          <w:szCs w:val="24"/>
          <w:lang w:eastAsia="lt-LT"/>
        </w:rPr>
        <w:t xml:space="preserve">Lietuvos Respublikos kelių </w:t>
      </w:r>
      <w:r>
        <w:rPr>
          <w:spacing w:val="-1"/>
          <w:szCs w:val="24"/>
          <w:lang w:eastAsia="lt-LT"/>
        </w:rPr>
        <w:t xml:space="preserve">įstatymo 20 straipsnio 22 dalimi, be dokumentų, nurodytų Aprašo 6 punkte, taip pat turi pateikti išsamią važiavimo maršruto analizę, apimančią kelio juostos ir kelio statinių laikančiųjų konstrukcijų savybių ir būklės įvertinimą, kaip numatyta </w:t>
      </w:r>
      <w:r w:rsidR="000F694C" w:rsidRPr="000F694C">
        <w:rPr>
          <w:spacing w:val="-1"/>
          <w:szCs w:val="24"/>
          <w:lang w:eastAsia="lt-LT"/>
        </w:rPr>
        <w:t xml:space="preserve">Lietuvos Respublikos kelių </w:t>
      </w:r>
      <w:r>
        <w:rPr>
          <w:spacing w:val="-1"/>
          <w:szCs w:val="24"/>
          <w:lang w:eastAsia="lt-LT"/>
        </w:rPr>
        <w:t>įstatymo 20 straipsnio 22 dalies 1 punkte.</w:t>
      </w:r>
      <w:r>
        <w:t xml:space="preserve"> </w:t>
      </w:r>
      <w:r>
        <w:rPr>
          <w:rFonts w:eastAsia="Calibri"/>
          <w:szCs w:val="24"/>
        </w:rPr>
        <w:t>Atliekant važiavimo maršruto analizę, prireikus papildomai gali būti pasitelktos atestuotų specialistų, kurių kvalifikacija leistų atlikti išskirtinių maršruto elementų ekspertinį vertinimą, paslaugos.</w:t>
      </w:r>
    </w:p>
    <w:p w14:paraId="1D6AEA64" w14:textId="6FE2E4E5" w:rsidR="00FE488B" w:rsidRPr="00EE1354" w:rsidRDefault="00FE488B" w:rsidP="005152A3">
      <w:pPr>
        <w:ind w:firstLine="720"/>
        <w:jc w:val="both"/>
        <w:rPr>
          <w:rFonts w:eastAsia="Calibri"/>
          <w:color w:val="FF0000"/>
          <w:szCs w:val="24"/>
        </w:rPr>
      </w:pPr>
      <w:r>
        <w:rPr>
          <w:lang w:bidi="he-IL"/>
        </w:rPr>
        <w:t xml:space="preserve">7. Nustatytos formos prašymas turi būti pateikiamas </w:t>
      </w:r>
      <w:r>
        <w:rPr>
          <w:rFonts w:eastAsia="Calibri"/>
        </w:rPr>
        <w:t xml:space="preserve">Panevėžio miesto savivaldybės administracijai raštu, paštu ar elektroniniu paštu </w:t>
      </w:r>
      <w:r w:rsidRPr="00D91B7D">
        <w:rPr>
          <w:szCs w:val="24"/>
          <w:shd w:val="clear" w:color="auto" w:fill="FFFFFF"/>
        </w:rPr>
        <w:t>savivaldybe@panevezys.lt</w:t>
      </w:r>
      <w:r w:rsidRPr="006F66B8">
        <w:rPr>
          <w:rFonts w:eastAsia="Calibri"/>
          <w:szCs w:val="24"/>
        </w:rPr>
        <w:t>,</w:t>
      </w:r>
      <w:r>
        <w:rPr>
          <w:rFonts w:eastAsia="Calibri"/>
        </w:rPr>
        <w:t xml:space="preserve"> </w:t>
      </w:r>
      <w:r w:rsidRPr="00FA6293">
        <w:rPr>
          <w:rFonts w:eastAsia="Calibri"/>
        </w:rPr>
        <w:t xml:space="preserve">Miesto infrastruktūros skyriui elektroniniu paštu </w:t>
      </w:r>
      <w:bookmarkStart w:id="2" w:name="_Hlk133414828"/>
      <w:r w:rsidR="004A423B" w:rsidRPr="004A423B">
        <w:t>negabaritas</w:t>
      </w:r>
      <w:r w:rsidR="004A423B" w:rsidRPr="004A423B">
        <w:rPr>
          <w:lang w:val="en-US"/>
        </w:rPr>
        <w:t>@panevezys.lt</w:t>
      </w:r>
      <w:r w:rsidR="004A423B">
        <w:t xml:space="preserve"> </w:t>
      </w:r>
      <w:bookmarkEnd w:id="2"/>
      <w:r>
        <w:rPr>
          <w:rFonts w:eastAsia="Calibri"/>
        </w:rPr>
        <w:t xml:space="preserve">arba per elektroninių ryšių priemones </w:t>
      </w:r>
      <w:r w:rsidRPr="004A423B">
        <w:rPr>
          <w:rFonts w:eastAsia="Calibri"/>
        </w:rPr>
        <w:t>www.epaslaugos.lt</w:t>
      </w:r>
      <w:r>
        <w:rPr>
          <w:rFonts w:eastAsia="Calibri"/>
        </w:rPr>
        <w:t xml:space="preserve">. </w:t>
      </w:r>
      <w:r w:rsidR="00EE1354" w:rsidRPr="00EE1354">
        <w:rPr>
          <w:szCs w:val="24"/>
        </w:rPr>
        <w:t>Prašymas</w:t>
      </w:r>
      <w:r w:rsidR="006F66B8">
        <w:rPr>
          <w:szCs w:val="24"/>
        </w:rPr>
        <w:t>,</w:t>
      </w:r>
      <w:r w:rsidR="00EE1354" w:rsidRPr="00EE1354">
        <w:rPr>
          <w:szCs w:val="24"/>
        </w:rPr>
        <w:t xml:space="preserve"> atsiųstas institucijai elektroninėmis priemonėmis, turi būti pasirašytas kvalifikuotu elektroniniu parašu arba suformuotas elektroninėmis priemonėmis, kurios leidžia užtikrinti teksto vientisumą ir nepakeičiamumą.</w:t>
      </w:r>
    </w:p>
    <w:p w14:paraId="29AEB27B" w14:textId="77777777" w:rsidR="00FE488B" w:rsidRDefault="00FE488B" w:rsidP="005152A3">
      <w:pPr>
        <w:ind w:firstLine="720"/>
        <w:jc w:val="both"/>
        <w:rPr>
          <w:rFonts w:eastAsia="Calibri"/>
        </w:rPr>
      </w:pPr>
      <w:r>
        <w:rPr>
          <w:rFonts w:eastAsia="Calibri"/>
        </w:rPr>
        <w:t xml:space="preserve">8. Prašymą teikiantis asmuo atsako už pateiktų duomenų tikslumą ir teisingumą. </w:t>
      </w:r>
    </w:p>
    <w:p w14:paraId="2E01DC58" w14:textId="77777777" w:rsidR="00FE488B" w:rsidRDefault="00FE488B" w:rsidP="005152A3">
      <w:pPr>
        <w:ind w:firstLine="720"/>
        <w:jc w:val="both"/>
        <w:rPr>
          <w:lang w:bidi="he-IL"/>
        </w:rPr>
      </w:pPr>
      <w:r>
        <w:rPr>
          <w:lang w:bidi="he-IL"/>
        </w:rPr>
        <w:t>9. Papildomi reikalavimai:</w:t>
      </w:r>
    </w:p>
    <w:p w14:paraId="186EF6A2" w14:textId="77777777" w:rsidR="00FE488B" w:rsidRDefault="00FE488B" w:rsidP="005152A3">
      <w:pPr>
        <w:ind w:firstLine="720"/>
        <w:jc w:val="both"/>
        <w:rPr>
          <w:lang w:bidi="he-IL"/>
        </w:rPr>
      </w:pPr>
      <w:r>
        <w:rPr>
          <w:lang w:bidi="he-IL"/>
        </w:rPr>
        <w:t xml:space="preserve">9.1. Kai transporto priemonės su kroviniu ar be jo aukštis didesnis nei 4,5 m, o plotis didesnis nei 4,0 m, prieš teikiant prašymą išduoti sutikimą, važiavimo maršrutas papildomai derinamas su Panevėžio mieste technines eismo reguliavimo priemones prižiūrinčiomis įmonėmis ar įstaigomis. </w:t>
      </w:r>
    </w:p>
    <w:p w14:paraId="73F87672" w14:textId="5403BD3B" w:rsidR="00FE488B" w:rsidRDefault="00FE488B" w:rsidP="005152A3">
      <w:pPr>
        <w:ind w:firstLine="720"/>
        <w:jc w:val="both"/>
        <w:rPr>
          <w:lang w:bidi="he-IL"/>
        </w:rPr>
      </w:pPr>
      <w:r>
        <w:rPr>
          <w:lang w:bidi="he-IL"/>
        </w:rPr>
        <w:t xml:space="preserve">Nustačius, kad įrengtos saugumo salelės, kelio ženklai, apšvietimo stulpai, šviesoforai, atitvarai ir kitokie kelio elementai gali trukdyti važiuoti numatytu maršrutu arba kils rizika juos pažeisti, suderinus su šią infrastruktūrą prižiūrinčiomis įmonėmis jie gali būti demontuojami. Tokiu atveju </w:t>
      </w:r>
      <w:r>
        <w:rPr>
          <w:rFonts w:eastAsia="Calibri"/>
          <w:bCs/>
        </w:rPr>
        <w:t xml:space="preserve">transporto priemonės savininkas, valdytojas ar jo įgaliotas asmuo prieš tokios </w:t>
      </w:r>
      <w:r>
        <w:rPr>
          <w:lang w:bidi="he-IL"/>
        </w:rPr>
        <w:t xml:space="preserve">transporto priemonės važiavimą turi atlikti maršruto įvertinimą, kurio metu identifikuojamos maršruto kritinės vietos, nustatoma, kas ir kokiu būdu gali būti demontuojama, kad transporto priemonė galėtų pravažiuoti. Įvertinus maršrutą ir esant poreikiui demontuoti saugumo saleles, kelio ženklus, apšvietimo stulpus, šviesoforus, atitvarus ir kitokius kelio elementus, </w:t>
      </w:r>
      <w:r>
        <w:rPr>
          <w:rFonts w:eastAsia="Calibri"/>
          <w:bCs/>
        </w:rPr>
        <w:t>transporto priemonės savininkas, valdytojas ar jo įgaliot</w:t>
      </w:r>
      <w:r w:rsidR="006F66B8">
        <w:rPr>
          <w:rFonts w:eastAsia="Calibri"/>
          <w:bCs/>
        </w:rPr>
        <w:t>as</w:t>
      </w:r>
      <w:r>
        <w:rPr>
          <w:rFonts w:eastAsia="Calibri"/>
          <w:bCs/>
        </w:rPr>
        <w:t xml:space="preserve"> asmuo k</w:t>
      </w:r>
      <w:r>
        <w:rPr>
          <w:lang w:bidi="he-IL"/>
        </w:rPr>
        <w:t>reipiasi į minėtą infrastruktūrą prižiūrinčią įmonę ar įstaigą dėl jų demontavimo numatyto važiavimo metu ir teikdamas prašymą dėl sutikimo išdavimo pateikia šių paslaugų atlikimo suderinimo dokumentus. Draudžiama technines eismo reguliavimo priemones nulenkti, nupjauti ar kaip kitaip jas sugadinti.</w:t>
      </w:r>
    </w:p>
    <w:p w14:paraId="1DE4EC33" w14:textId="66D69FAD" w:rsidR="00FE488B" w:rsidRPr="00611352" w:rsidRDefault="00FE488B" w:rsidP="005152A3">
      <w:pPr>
        <w:ind w:firstLine="720"/>
        <w:jc w:val="both"/>
        <w:rPr>
          <w:lang w:bidi="he-IL"/>
        </w:rPr>
      </w:pPr>
      <w:r w:rsidRPr="00611352">
        <w:rPr>
          <w:lang w:bidi="he-IL"/>
        </w:rPr>
        <w:t>9.2. Kai vežimo maršrute yra pervaž</w:t>
      </w:r>
      <w:r w:rsidR="006F66B8">
        <w:rPr>
          <w:lang w:bidi="he-IL"/>
        </w:rPr>
        <w:t>ų</w:t>
      </w:r>
      <w:r w:rsidRPr="00611352">
        <w:rPr>
          <w:lang w:bidi="he-IL"/>
        </w:rPr>
        <w:t xml:space="preserve">, privaloma vadovautis Pervažų įrengimo ir naudojimo taisyklėmis, patvirtintomis Lietuvos Respublikos susisiekimo ministro 2005 m. sausio 27 d. įsakymu Nr. 3-36 „Dėl Pervažų įrengimo ir naudojimo taisyklių patvirtinimo“. </w:t>
      </w:r>
    </w:p>
    <w:p w14:paraId="724632DF" w14:textId="112A2133" w:rsidR="00FE488B" w:rsidRDefault="00FE488B" w:rsidP="005152A3">
      <w:pPr>
        <w:ind w:firstLine="720"/>
        <w:jc w:val="both"/>
        <w:rPr>
          <w:lang w:bidi="he-IL"/>
        </w:rPr>
      </w:pPr>
      <w:r w:rsidRPr="00611352">
        <w:rPr>
          <w:lang w:bidi="he-IL"/>
        </w:rPr>
        <w:t>Kai vežimo maršrute yra elektros tinklų apsaugos zon</w:t>
      </w:r>
      <w:r w:rsidR="006F66B8">
        <w:rPr>
          <w:lang w:bidi="he-IL"/>
        </w:rPr>
        <w:t>ų</w:t>
      </w:r>
      <w:r w:rsidRPr="00611352">
        <w:rPr>
          <w:lang w:bidi="he-IL"/>
        </w:rPr>
        <w:t>, privaloma vadovautis Elektros tinklų apsaugos taisyklėmis, patvirtintomis Lietuvos Respublikos energetikos ministro 2010 m. kovo 29 d. įsakymu Nr. 1-93 „Dėl Elektros tinklų apsaugos taisyklių patvirtinimo“.</w:t>
      </w:r>
    </w:p>
    <w:p w14:paraId="5D4F118E" w14:textId="655932EA" w:rsidR="0070737E" w:rsidRPr="0070737E" w:rsidRDefault="0070737E" w:rsidP="005152A3">
      <w:pPr>
        <w:ind w:firstLine="720"/>
        <w:jc w:val="both"/>
        <w:rPr>
          <w:szCs w:val="24"/>
          <w:lang w:bidi="he-IL"/>
        </w:rPr>
      </w:pPr>
      <w:r w:rsidRPr="0070737E">
        <w:rPr>
          <w:color w:val="1D1D1B"/>
          <w:szCs w:val="24"/>
          <w:shd w:val="clear" w:color="auto" w:fill="FAFAFA"/>
        </w:rPr>
        <w:t xml:space="preserve">Didžiagabaričių ir (ar) sunkiasvorių transporto priemonių </w:t>
      </w:r>
      <w:r w:rsidRPr="0070737E">
        <w:rPr>
          <w:rFonts w:eastAsia="Calibri"/>
          <w:bCs/>
          <w:szCs w:val="24"/>
        </w:rPr>
        <w:t>savininkams ar valdytojams arba jų įgaliotiems asmenims</w:t>
      </w:r>
      <w:r w:rsidRPr="0070737E">
        <w:rPr>
          <w:color w:val="1D1D1B"/>
          <w:szCs w:val="24"/>
          <w:shd w:val="clear" w:color="auto" w:fill="FAFAFA"/>
        </w:rPr>
        <w:t xml:space="preserve"> rekomenduojama važiavimą per pervažas ir (ar) elektros tinklų apsaugos zonose su jų valdytojais suderinti iš anksto, prieš teikiant prašymą išduoti sutikimą naudotis keliais važiuojant didžiagabarite ir (ar) sunkiasvore transporto priemone.</w:t>
      </w:r>
    </w:p>
    <w:p w14:paraId="12052035" w14:textId="35DAC216" w:rsidR="007B60E3" w:rsidRPr="00611352" w:rsidRDefault="00D9200D" w:rsidP="005152A3">
      <w:pPr>
        <w:ind w:firstLine="720"/>
        <w:jc w:val="both"/>
        <w:rPr>
          <w:lang w:bidi="he-IL"/>
        </w:rPr>
      </w:pPr>
      <w:r>
        <w:rPr>
          <w:rFonts w:eastAsia="Calibri"/>
          <w:bCs/>
        </w:rPr>
        <w:t>Nors t</w:t>
      </w:r>
      <w:r w:rsidR="007B60E3">
        <w:rPr>
          <w:rFonts w:eastAsia="Calibri"/>
          <w:bCs/>
        </w:rPr>
        <w:t>ransporto priemonės savininkas ar valdytojas arba jo įgaliotas</w:t>
      </w:r>
      <w:r w:rsidR="00FA6293">
        <w:rPr>
          <w:rFonts w:eastAsia="Calibri"/>
          <w:bCs/>
        </w:rPr>
        <w:t xml:space="preserve"> asmuo</w:t>
      </w:r>
      <w:r w:rsidR="007B60E3">
        <w:rPr>
          <w:rFonts w:eastAsia="Calibri"/>
          <w:bCs/>
        </w:rPr>
        <w:t xml:space="preserve"> </w:t>
      </w:r>
      <w:r w:rsidR="00FA6293">
        <w:rPr>
          <w:rFonts w:eastAsia="Calibri"/>
          <w:bCs/>
        </w:rPr>
        <w:t xml:space="preserve">su prašymu Miesto infrastruktūros skyriui neprivalo pateikti suderinimų su elektros tinklus prižiūrinčia įmone ar </w:t>
      </w:r>
      <w:r w:rsidR="00FA6293">
        <w:rPr>
          <w:rFonts w:eastAsia="Calibri"/>
          <w:bCs/>
        </w:rPr>
        <w:lastRenderedPageBreak/>
        <w:t>AB</w:t>
      </w:r>
      <w:r w:rsidR="006F66B8">
        <w:rPr>
          <w:rFonts w:eastAsia="Calibri"/>
          <w:bCs/>
        </w:rPr>
        <w:t> </w:t>
      </w:r>
      <w:r w:rsidR="00FA6293">
        <w:rPr>
          <w:rFonts w:eastAsia="Calibri"/>
          <w:bCs/>
        </w:rPr>
        <w:t xml:space="preserve">„Lietuvos geležinkeliai“, tačiau </w:t>
      </w:r>
      <w:r w:rsidR="007B60E3">
        <w:rPr>
          <w:rFonts w:eastAsia="Calibri"/>
          <w:bCs/>
        </w:rPr>
        <w:t>atsako už tai, kad važiavimo maršrutas</w:t>
      </w:r>
      <w:r w:rsidR="00FA6293">
        <w:rPr>
          <w:rFonts w:eastAsia="Calibri"/>
          <w:bCs/>
        </w:rPr>
        <w:t xml:space="preserve"> iki sutikimo galiojimo pradžios</w:t>
      </w:r>
      <w:r w:rsidR="007B60E3">
        <w:rPr>
          <w:rFonts w:eastAsia="Calibri"/>
          <w:bCs/>
        </w:rPr>
        <w:t xml:space="preserve"> būtų suderintas su </w:t>
      </w:r>
      <w:r w:rsidR="00FA6293">
        <w:rPr>
          <w:rFonts w:eastAsia="Calibri"/>
          <w:bCs/>
        </w:rPr>
        <w:t>minimomis</w:t>
      </w:r>
      <w:r w:rsidR="007B60E3">
        <w:rPr>
          <w:rFonts w:eastAsia="Calibri"/>
          <w:bCs/>
        </w:rPr>
        <w:t xml:space="preserve"> institucijomis vadovaujantis a</w:t>
      </w:r>
      <w:r w:rsidR="006F66B8">
        <w:rPr>
          <w:rFonts w:eastAsia="Calibri"/>
          <w:bCs/>
        </w:rPr>
        <w:t>n</w:t>
      </w:r>
      <w:r w:rsidR="007B60E3">
        <w:rPr>
          <w:rFonts w:eastAsia="Calibri"/>
          <w:bCs/>
        </w:rPr>
        <w:t>k</w:t>
      </w:r>
      <w:r w:rsidR="006F66B8">
        <w:rPr>
          <w:rFonts w:eastAsia="Calibri"/>
          <w:bCs/>
        </w:rPr>
        <w:t>s</w:t>
      </w:r>
      <w:r w:rsidR="007B60E3">
        <w:rPr>
          <w:rFonts w:eastAsia="Calibri"/>
          <w:bCs/>
        </w:rPr>
        <w:t xml:space="preserve">čiau </w:t>
      </w:r>
      <w:r w:rsidR="00FA6293">
        <w:rPr>
          <w:rFonts w:eastAsia="Calibri"/>
          <w:bCs/>
        </w:rPr>
        <w:t xml:space="preserve">šiame punkte </w:t>
      </w:r>
      <w:r w:rsidR="007B60E3">
        <w:rPr>
          <w:rFonts w:eastAsia="Calibri"/>
          <w:bCs/>
        </w:rPr>
        <w:t>nurodytų taisyklių reikalavimais.</w:t>
      </w:r>
      <w:r w:rsidR="0070737E">
        <w:rPr>
          <w:rFonts w:eastAsia="Calibri"/>
          <w:bCs/>
        </w:rPr>
        <w:t xml:space="preserve"> Be minimų suderinimų</w:t>
      </w:r>
      <w:r w:rsidR="00CE31F9">
        <w:rPr>
          <w:rFonts w:eastAsia="Calibri"/>
          <w:bCs/>
        </w:rPr>
        <w:t xml:space="preserve"> (kai jie yra reikalingi)</w:t>
      </w:r>
      <w:r w:rsidR="0070737E">
        <w:rPr>
          <w:rFonts w:eastAsia="Calibri"/>
          <w:bCs/>
        </w:rPr>
        <w:t xml:space="preserve"> Miesto infrastruktūros skyriaus išduotas sutikimas laikomas negaliojančiu.</w:t>
      </w:r>
    </w:p>
    <w:p w14:paraId="0A1A86C2" w14:textId="03226584" w:rsidR="00FE488B" w:rsidRDefault="00FE488B" w:rsidP="005152A3">
      <w:pPr>
        <w:ind w:firstLine="720"/>
        <w:jc w:val="both"/>
        <w:rPr>
          <w:lang w:eastAsia="lt-LT"/>
        </w:rPr>
      </w:pPr>
      <w:r>
        <w:rPr>
          <w:lang w:bidi="he-IL"/>
        </w:rPr>
        <w:t>9.</w:t>
      </w:r>
      <w:r w:rsidR="007B60E3">
        <w:rPr>
          <w:lang w:bidi="he-IL"/>
        </w:rPr>
        <w:t>3</w:t>
      </w:r>
      <w:r>
        <w:rPr>
          <w:lang w:bidi="he-IL"/>
        </w:rPr>
        <w:t xml:space="preserve">. </w:t>
      </w:r>
      <w:bookmarkStart w:id="3" w:name="_Hlk133413854"/>
      <w:r>
        <w:rPr>
          <w:lang w:bidi="he-IL"/>
        </w:rPr>
        <w:t xml:space="preserve">Jei sunkiasvorės transporto priemonės masė su kroviniu ar be krovinio yra didesnė kaip </w:t>
      </w:r>
      <w:r w:rsidRPr="004A423B">
        <w:rPr>
          <w:lang w:bidi="he-IL"/>
        </w:rPr>
        <w:t>60 t</w:t>
      </w:r>
      <w:r w:rsidRPr="00247EFF">
        <w:rPr>
          <w:lang w:bidi="he-IL"/>
        </w:rPr>
        <w:t xml:space="preserve">, </w:t>
      </w:r>
      <w:r>
        <w:rPr>
          <w:lang w:bidi="he-IL"/>
        </w:rPr>
        <w:t xml:space="preserve">atsiranda rizika, kad transporto priemonės sukeliama apkrova kelio statiniui (tiltui ar viadukui) </w:t>
      </w:r>
      <w:bookmarkStart w:id="4" w:name="_Hlk133413918"/>
      <w:bookmarkEnd w:id="3"/>
      <w:r>
        <w:rPr>
          <w:lang w:bidi="he-IL"/>
        </w:rPr>
        <w:t xml:space="preserve">gali būti pavojinga. </w:t>
      </w:r>
      <w:bookmarkEnd w:id="4"/>
      <w:r>
        <w:rPr>
          <w:lang w:bidi="he-IL"/>
        </w:rPr>
        <w:t xml:space="preserve">Prieš tokios transporto priemonės važiavimą turi būti atliktas maršruto tyrimas, kurio metu įvertinama maršrute esančių statinių būklė ir nustatomas transporto priemonės sukeliamos apkrovos ir statinio projektinės apkrovos įražų santykis. Tyrimo atlikimą inicijuoja transporto priemonės savininkas ar valdytojas arba jo įgaliotas asmuo. Neatlikus šio tyrimo važiavimo maršrutas nederinamas. </w:t>
      </w:r>
      <w:r>
        <w:rPr>
          <w:lang w:eastAsia="lt-LT"/>
        </w:rPr>
        <w:t xml:space="preserve">Tyrimą turi atlikti asmenys, atitinkantys kvalifikacinius reikalavimus pagal Tiltų techninės priežiūros taisykles TTPT 10, patvirtintas Lietuvos automobilių kelių direkcijos prie Susisiekimo ministerijos direktoriaus </w:t>
      </w:r>
      <w:r>
        <w:rPr>
          <w:color w:val="000000"/>
        </w:rPr>
        <w:t xml:space="preserve">2010 m. gruodžio 7 d. įsakymu Nr. V-402 „Dėl </w:t>
      </w:r>
      <w:r>
        <w:rPr>
          <w:lang w:eastAsia="lt-LT"/>
        </w:rPr>
        <w:t xml:space="preserve">Tiltų techninės priežiūros taisyklių TTPT 10 patvirtinimo“. </w:t>
      </w:r>
      <w:r w:rsidR="003D00E4">
        <w:rPr>
          <w:lang w:eastAsia="lt-LT"/>
        </w:rPr>
        <w:t xml:space="preserve">Arba </w:t>
      </w:r>
      <w:r w:rsidR="00D9200D">
        <w:rPr>
          <w:lang w:eastAsia="lt-LT"/>
        </w:rPr>
        <w:t xml:space="preserve">turi būti </w:t>
      </w:r>
      <w:r w:rsidR="003D00E4">
        <w:rPr>
          <w:lang w:eastAsia="lt-LT"/>
        </w:rPr>
        <w:t>pasirink</w:t>
      </w:r>
      <w:r w:rsidR="00D9200D">
        <w:rPr>
          <w:lang w:eastAsia="lt-LT"/>
        </w:rPr>
        <w:t>tas</w:t>
      </w:r>
      <w:r w:rsidR="003D00E4">
        <w:rPr>
          <w:lang w:eastAsia="lt-LT"/>
        </w:rPr>
        <w:t xml:space="preserve"> kit</w:t>
      </w:r>
      <w:r w:rsidR="00D9200D">
        <w:rPr>
          <w:lang w:eastAsia="lt-LT"/>
        </w:rPr>
        <w:t>as</w:t>
      </w:r>
      <w:r w:rsidR="003D00E4">
        <w:rPr>
          <w:lang w:eastAsia="lt-LT"/>
        </w:rPr>
        <w:t xml:space="preserve"> važiavimo maršrut</w:t>
      </w:r>
      <w:r w:rsidR="00D9200D">
        <w:rPr>
          <w:lang w:eastAsia="lt-LT"/>
        </w:rPr>
        <w:t>as</w:t>
      </w:r>
      <w:r w:rsidR="003D00E4">
        <w:rPr>
          <w:lang w:eastAsia="lt-LT"/>
        </w:rPr>
        <w:t>.</w:t>
      </w:r>
    </w:p>
    <w:p w14:paraId="5EFC1C41" w14:textId="413CF846" w:rsidR="000E3B5A" w:rsidRPr="000E3B5A" w:rsidRDefault="000E3B5A" w:rsidP="005152A3">
      <w:pPr>
        <w:ind w:firstLine="720"/>
        <w:jc w:val="both"/>
        <w:rPr>
          <w:lang w:bidi="he-IL"/>
        </w:rPr>
      </w:pPr>
      <w:r w:rsidRPr="000E3B5A">
        <w:rPr>
          <w:lang w:bidi="he-IL"/>
        </w:rPr>
        <w:t>9.</w:t>
      </w:r>
      <w:r w:rsidR="007B60E3">
        <w:rPr>
          <w:lang w:bidi="he-IL"/>
        </w:rPr>
        <w:t>4</w:t>
      </w:r>
      <w:r w:rsidRPr="000E3B5A">
        <w:rPr>
          <w:lang w:bidi="he-IL"/>
        </w:rPr>
        <w:t>. Važiuojant trinkelių danga, gatvės bortais, kelio briauna, vietomis be kietos kelio dangos (saugumo salelės, žiedų kraštai, kelkraščiai ir kt.), trinkelių danga, vietos be kietos dangos turi būti uždengtos apsauginiais skydais, apsaugotos mediniais tašais ir kitomis priemonėmis, apsaugančiomis kelio element</w:t>
      </w:r>
      <w:r w:rsidR="005B4B96">
        <w:rPr>
          <w:lang w:bidi="he-IL"/>
        </w:rPr>
        <w:t>us</w:t>
      </w:r>
      <w:r w:rsidRPr="000E3B5A">
        <w:rPr>
          <w:lang w:bidi="he-IL"/>
        </w:rPr>
        <w:t xml:space="preserve"> </w:t>
      </w:r>
      <w:r w:rsidR="005B4B96" w:rsidRPr="000E3B5A">
        <w:rPr>
          <w:lang w:bidi="he-IL"/>
        </w:rPr>
        <w:t xml:space="preserve">nuo </w:t>
      </w:r>
      <w:r w:rsidRPr="000E3B5A">
        <w:rPr>
          <w:lang w:bidi="he-IL"/>
        </w:rPr>
        <w:t xml:space="preserve">sugadinimo. </w:t>
      </w:r>
    </w:p>
    <w:p w14:paraId="36B069C3" w14:textId="77777777" w:rsidR="00FE488B" w:rsidRDefault="00FE488B" w:rsidP="005152A3">
      <w:pPr>
        <w:ind w:firstLine="720"/>
        <w:jc w:val="both"/>
        <w:rPr>
          <w:color w:val="000000"/>
        </w:rPr>
      </w:pPr>
      <w:r>
        <w:rPr>
          <w:bCs/>
        </w:rPr>
        <w:t xml:space="preserve">10. Sutikimas išduodamas arba motyvuotai atsisakoma jį išduoti ne vėliau kaip per 3 darbo dienas nuo prašymo ir kitų dokumentų ir duomenų, kurių reikia sutikimui gauti, gavimo dienos. Jeigu pateikiamas netinkamai užpildytas prašymas gauti sutikimą ar su prašymu pateikiami ne visi ar reikalavimų neatitinkantys, netinkamai užpildyti dokumentai, ne vėliau kaip per 2 darbo dienas nuo prašymo ir kitų dokumentų ir duomenų, kurių reikia sutikimui gauti, gavimo dienos informuojamas prašymą pateikęs asmuo. </w:t>
      </w:r>
      <w:r>
        <w:rPr>
          <w:color w:val="000000"/>
        </w:rPr>
        <w:t>Tokiu atveju sutikimus suteikiantis subjektas suteikia sutikimą naudotis keliais arba motyvuotai atsisako jį suteikti ne vėliau kaip per 3 darbo dienas nuo tinkamai užpildyto prašymo gauti sutikimą naudotis keliais ir (ar) trūkstamų dokumentų ar duomenų gavimo dienos.</w:t>
      </w:r>
    </w:p>
    <w:p w14:paraId="28D63AE7" w14:textId="05F36B7E" w:rsidR="00FE488B" w:rsidRDefault="00FE488B" w:rsidP="005152A3">
      <w:pPr>
        <w:ind w:firstLine="720"/>
        <w:jc w:val="both"/>
        <w:rPr>
          <w:color w:val="000000"/>
        </w:rPr>
      </w:pPr>
      <w:r>
        <w:rPr>
          <w:color w:val="000000"/>
        </w:rPr>
        <w:t>Sutikimas naudotis keliais važiuojant likviduoti įvykio ir šalinti jo padarinių suteikiamas ne vėliau kaip per vieną darbo dieną po prašymo gauti sutikimą naudotis keliais ir kitų dokumentų ir duomenų, kurių reikia sutikimui naudotis keliais gauti, pateikimo ir nesumokėjus mokesčio už naudojimąsi keliais važiuojant didžiagabaritėmis ir (ar) sunkiasvorėmis transporto priemonėmis; šis mokestis turi būti sumokėtas ne vėliau kaip per 2 darbo dienas po sutikimo naudotis keliais suteikimo dienos. Įvykis suprantamas taip, kaip jis apibrėžtas Lietuvos Respublikos civilinės saugos įstatyme.</w:t>
      </w:r>
    </w:p>
    <w:p w14:paraId="3D9E7A52" w14:textId="77777777" w:rsidR="00FE488B" w:rsidRDefault="00FE488B" w:rsidP="005152A3">
      <w:pPr>
        <w:ind w:firstLine="720"/>
        <w:jc w:val="both"/>
        <w:rPr>
          <w:color w:val="000000"/>
          <w:szCs w:val="24"/>
          <w:shd w:val="clear" w:color="auto" w:fill="FFFFFF"/>
        </w:rPr>
      </w:pPr>
      <w:r>
        <w:rPr>
          <w:color w:val="000000"/>
        </w:rPr>
        <w:t xml:space="preserve">11. </w:t>
      </w:r>
      <w:r>
        <w:rPr>
          <w:color w:val="000000"/>
          <w:szCs w:val="24"/>
          <w:shd w:val="clear" w:color="auto" w:fill="FFFFFF"/>
        </w:rPr>
        <w:t>Sutikimas išduodamas vežti:</w:t>
      </w:r>
    </w:p>
    <w:p w14:paraId="03C783CB" w14:textId="2DD71737" w:rsidR="00FE488B" w:rsidRDefault="00FE488B" w:rsidP="005152A3">
      <w:pPr>
        <w:ind w:firstLine="720"/>
        <w:jc w:val="both"/>
        <w:rPr>
          <w:color w:val="000000"/>
          <w:szCs w:val="24"/>
          <w:shd w:val="clear" w:color="auto" w:fill="FFFFFF"/>
        </w:rPr>
      </w:pPr>
      <w:r>
        <w:rPr>
          <w:color w:val="000000"/>
          <w:szCs w:val="24"/>
          <w:shd w:val="clear" w:color="auto" w:fill="FFFFFF"/>
        </w:rPr>
        <w:t>11.1</w:t>
      </w:r>
      <w:r w:rsidR="005B4B96">
        <w:rPr>
          <w:color w:val="000000"/>
          <w:szCs w:val="24"/>
          <w:shd w:val="clear" w:color="auto" w:fill="FFFFFF"/>
        </w:rPr>
        <w:t>.</w:t>
      </w:r>
      <w:r>
        <w:rPr>
          <w:color w:val="000000"/>
          <w:szCs w:val="24"/>
          <w:shd w:val="clear" w:color="auto" w:fill="FFFFFF"/>
        </w:rPr>
        <w:t xml:space="preserve"> tik nedalomus krovinius ir kai tokių krovinių negalima arba netikslinga vežti kitokiomis transporto priemonėmis taip, kad jį vežančios transporto priemonės matmenys, ašies (ašių) apkrova ir (ar) masė su kroviniu nebūtų didesni už didžiausiuosius leidžiamus naudojantis keliais transporto priemonės ar jų junginio techninius parametrus;</w:t>
      </w:r>
    </w:p>
    <w:p w14:paraId="1817BAB8" w14:textId="77777777" w:rsidR="00FE488B" w:rsidRDefault="00FE488B" w:rsidP="005152A3">
      <w:pPr>
        <w:ind w:firstLine="720"/>
        <w:jc w:val="both"/>
      </w:pPr>
      <w:r>
        <w:rPr>
          <w:color w:val="000000"/>
          <w:szCs w:val="24"/>
          <w:shd w:val="clear" w:color="auto" w:fill="FFFFFF"/>
        </w:rPr>
        <w:t xml:space="preserve">11.2. dalomus krovinius šešių ar daugiau ašių transporto priemonėmis, kurias sudaro motorinė transporto priemonė ir priekaba (puspriekabė), kurios ne mažiau kaip penkių ašių ratai yra suporinti, ašies (ašių) apkrova yra ne didesnė už didžiausiąją leidžiamąją ašies (ašių) apkrovą </w:t>
      </w:r>
      <w:r>
        <w:t xml:space="preserve">ir kurios masė yra didesnė už didžiausiąją leidžiamą naudojantis keliais transporto priemonės ar jų junginio masę, tačiau yra ne didesnė kaip 48 t. </w:t>
      </w:r>
    </w:p>
    <w:p w14:paraId="6162F29E" w14:textId="77777777" w:rsidR="00FE488B" w:rsidRDefault="00FE488B" w:rsidP="005152A3">
      <w:pPr>
        <w:ind w:firstLine="720"/>
        <w:jc w:val="both"/>
        <w:rPr>
          <w:color w:val="000000"/>
        </w:rPr>
      </w:pPr>
      <w:r>
        <w:rPr>
          <w:color w:val="000000"/>
        </w:rPr>
        <w:t xml:space="preserve">12. Sutikimas naudotis keliais suteikiamas važiuoti vieną kartą, mėnesiui arba metams. Vieno važiavimo metu gali būti naudojamas tik vienas sutikimas naudotis keliais. </w:t>
      </w:r>
    </w:p>
    <w:p w14:paraId="2C028612" w14:textId="1B7D635F" w:rsidR="00FE488B" w:rsidRDefault="00FE488B" w:rsidP="005152A3">
      <w:pPr>
        <w:ind w:firstLine="720"/>
        <w:jc w:val="both"/>
        <w:rPr>
          <w:color w:val="000000"/>
        </w:rPr>
      </w:pPr>
      <w:r>
        <w:rPr>
          <w:color w:val="000000"/>
        </w:rPr>
        <w:t xml:space="preserve">Sutikimas naudotis keliais vieną kartą suteikiamas 7 kalendorinių dienų laikotarpiui ir galioja važiuoti į vieną pusę sutikime naudotis keliais nurodytu maršrutu. Sutikimas naudotis keliais galioja nuo jame nurodyto laikotarpio pradžios dienos </w:t>
      </w:r>
      <w:r w:rsidR="005B4B96">
        <w:rPr>
          <w:color w:val="000000"/>
        </w:rPr>
        <w:t>00.00 val.</w:t>
      </w:r>
      <w:r>
        <w:rPr>
          <w:color w:val="000000"/>
        </w:rPr>
        <w:t xml:space="preserve"> arba nuo jo suteikimo momento, jeigu sutikimas naudotis keliais suteiktas jo galiojimo laikotarpio pradžios dieną, iki laikotarpio galiojimo pabaigos dienos </w:t>
      </w:r>
      <w:r w:rsidR="00540BF9">
        <w:rPr>
          <w:color w:val="000000"/>
        </w:rPr>
        <w:t>24.00 val</w:t>
      </w:r>
      <w:r>
        <w:rPr>
          <w:color w:val="000000"/>
        </w:rPr>
        <w:t xml:space="preserve">. </w:t>
      </w:r>
      <w:r w:rsidRPr="00BD6668">
        <w:rPr>
          <w:color w:val="000000"/>
          <w:szCs w:val="24"/>
          <w:lang w:eastAsia="lt-LT"/>
        </w:rPr>
        <w:t>Sutikimas naudotis keliais vieną kartą suteikiamas, jeigu:</w:t>
      </w:r>
      <w:bookmarkStart w:id="5" w:name="part_9eba484f6adc48e09175202dfea6b241"/>
      <w:bookmarkEnd w:id="5"/>
    </w:p>
    <w:p w14:paraId="77DE1EE0" w14:textId="77777777" w:rsidR="00FE488B" w:rsidRDefault="00FE488B" w:rsidP="005152A3">
      <w:pPr>
        <w:ind w:firstLine="720"/>
        <w:jc w:val="both"/>
        <w:rPr>
          <w:color w:val="000000"/>
        </w:rPr>
      </w:pPr>
      <w:r>
        <w:rPr>
          <w:color w:val="000000"/>
        </w:rPr>
        <w:t xml:space="preserve">1) </w:t>
      </w:r>
      <w:r w:rsidRPr="00BD6668">
        <w:rPr>
          <w:color w:val="000000"/>
          <w:szCs w:val="24"/>
          <w:lang w:eastAsia="lt-LT"/>
        </w:rPr>
        <w:t>transporto priemonės matmenys su kroviniu ar be jo yra didesni už didžiausiuosius leidžiamus naudojantis keliais transporto priemonės ar jų junginio matmenis;</w:t>
      </w:r>
      <w:bookmarkStart w:id="6" w:name="part_73c7fb7f531d471b93c6fcaf1484e9f1"/>
      <w:bookmarkEnd w:id="6"/>
    </w:p>
    <w:p w14:paraId="1F537C60" w14:textId="77777777" w:rsidR="00FE488B" w:rsidRDefault="00FE488B" w:rsidP="005152A3">
      <w:pPr>
        <w:ind w:firstLine="720"/>
        <w:jc w:val="both"/>
        <w:rPr>
          <w:color w:val="000000"/>
        </w:rPr>
      </w:pPr>
      <w:r>
        <w:rPr>
          <w:color w:val="000000"/>
          <w:szCs w:val="24"/>
          <w:lang w:eastAsia="lt-LT"/>
        </w:rPr>
        <w:t>2)</w:t>
      </w:r>
      <w:r w:rsidRPr="00BD6668">
        <w:rPr>
          <w:color w:val="000000"/>
          <w:szCs w:val="24"/>
          <w:lang w:eastAsia="lt-LT"/>
        </w:rPr>
        <w:t xml:space="preserve"> transporto priemonės ašies (ašių) apkrova su kroviniu ar be jo yra didesnė už didžiausiąją leidžiamą naudojantis keliais transporto priemonės ar jų junginio ašies (ašių) apkrovą ne daugiau kaip 8 t;</w:t>
      </w:r>
      <w:bookmarkStart w:id="7" w:name="part_9a23fd7f733b45a58595f01a8187f093"/>
      <w:bookmarkEnd w:id="7"/>
    </w:p>
    <w:p w14:paraId="60D7323C" w14:textId="77777777" w:rsidR="00FE488B" w:rsidRDefault="00FE488B" w:rsidP="005152A3">
      <w:pPr>
        <w:ind w:firstLine="720"/>
        <w:jc w:val="both"/>
        <w:rPr>
          <w:color w:val="000000"/>
        </w:rPr>
      </w:pPr>
      <w:r>
        <w:rPr>
          <w:color w:val="000000"/>
        </w:rPr>
        <w:t xml:space="preserve">3) </w:t>
      </w:r>
      <w:r w:rsidRPr="00BD6668">
        <w:rPr>
          <w:color w:val="000000"/>
          <w:szCs w:val="24"/>
          <w:lang w:eastAsia="lt-LT"/>
        </w:rPr>
        <w:t>transporto priemonės masė su kroviniu ar be jo yra didesnė už didžiausiąją leidžiamą naudojantis keliais transporto priemonės ar jų junginio masę.</w:t>
      </w:r>
    </w:p>
    <w:p w14:paraId="3AAF0CF3" w14:textId="70B2D60C" w:rsidR="00FE488B" w:rsidRDefault="00FE488B" w:rsidP="005152A3">
      <w:pPr>
        <w:ind w:firstLine="720"/>
        <w:jc w:val="both"/>
        <w:rPr>
          <w:color w:val="000000"/>
        </w:rPr>
      </w:pPr>
      <w:r>
        <w:rPr>
          <w:color w:val="000000"/>
        </w:rPr>
        <w:t xml:space="preserve">Sutikimas naudotis keliais mėnesiui </w:t>
      </w:r>
      <w:r w:rsidR="0090382F">
        <w:rPr>
          <w:color w:val="000000"/>
        </w:rPr>
        <w:t xml:space="preserve">suteikiamas </w:t>
      </w:r>
      <w:r>
        <w:rPr>
          <w:color w:val="000000"/>
        </w:rPr>
        <w:t xml:space="preserve">30 kalendorinių dienų laikotarpiui. Sutikimas naudotis keliais galioja nuo jame nurodyto laikotarpio pradžios dienos </w:t>
      </w:r>
      <w:r w:rsidR="000B31FD">
        <w:rPr>
          <w:color w:val="000000"/>
        </w:rPr>
        <w:t>00.00 val.</w:t>
      </w:r>
      <w:r>
        <w:rPr>
          <w:color w:val="000000"/>
        </w:rPr>
        <w:t xml:space="preserve"> arba nuo jo suteikimo momento, jeigu sutikimas naudotis keliais suteiktas jo galiojimo laikotarpio pradžios dieną, iki laikotarpio galiojimo pabaigos dienos </w:t>
      </w:r>
      <w:r w:rsidR="000B31FD">
        <w:rPr>
          <w:color w:val="000000"/>
        </w:rPr>
        <w:t>24.00 val</w:t>
      </w:r>
      <w:r>
        <w:rPr>
          <w:color w:val="000000"/>
        </w:rPr>
        <w:t xml:space="preserve">. </w:t>
      </w:r>
      <w:r w:rsidRPr="00BD6668">
        <w:rPr>
          <w:color w:val="000000"/>
          <w:szCs w:val="24"/>
          <w:lang w:eastAsia="lt-LT"/>
        </w:rPr>
        <w:t>Sutikimas naudotis keliais mėnesiui suteikiamas, jeigu:</w:t>
      </w:r>
      <w:bookmarkStart w:id="8" w:name="part_131450815c384505a708b971b6ac4b74"/>
      <w:bookmarkEnd w:id="8"/>
    </w:p>
    <w:p w14:paraId="6890A85B" w14:textId="77777777" w:rsidR="00FE488B" w:rsidRDefault="00FE488B" w:rsidP="005152A3">
      <w:pPr>
        <w:ind w:firstLine="720"/>
        <w:jc w:val="both"/>
        <w:rPr>
          <w:color w:val="000000"/>
        </w:rPr>
      </w:pPr>
      <w:r w:rsidRPr="00BD6668">
        <w:rPr>
          <w:color w:val="000000"/>
          <w:szCs w:val="24"/>
          <w:lang w:eastAsia="lt-LT"/>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bookmarkStart w:id="9" w:name="part_4e9c4990721142fd8dc0ba8787aa14f8"/>
      <w:bookmarkEnd w:id="9"/>
    </w:p>
    <w:p w14:paraId="1097A259" w14:textId="77777777" w:rsidR="00FE488B" w:rsidRDefault="00FE488B" w:rsidP="005152A3">
      <w:pPr>
        <w:ind w:firstLine="720"/>
        <w:jc w:val="both"/>
        <w:rPr>
          <w:color w:val="000000"/>
        </w:rPr>
      </w:pPr>
      <w:r w:rsidRPr="00BD6668">
        <w:rPr>
          <w:color w:val="000000"/>
          <w:szCs w:val="24"/>
          <w:lang w:eastAsia="lt-LT"/>
        </w:rPr>
        <w:t>2) transporto priemonės ašies (ašių) apkrova su kroviniu ar be jo yra didesnė už didžiausiąją leidžiamą naudojantis keliais transporto priemonės ar jų junginio ašies (ašių) apkrovą ne daugiau kaip 4 t;</w:t>
      </w:r>
      <w:bookmarkStart w:id="10" w:name="part_2a56a7c9d2904e47a1f122623fa17d55"/>
      <w:bookmarkEnd w:id="10"/>
    </w:p>
    <w:p w14:paraId="243BEA67" w14:textId="77777777" w:rsidR="00FE488B" w:rsidRDefault="00FE488B" w:rsidP="005152A3">
      <w:pPr>
        <w:ind w:firstLine="720"/>
        <w:jc w:val="both"/>
        <w:rPr>
          <w:color w:val="000000"/>
        </w:rPr>
      </w:pPr>
      <w:r w:rsidRPr="00BD6668">
        <w:rPr>
          <w:color w:val="000000"/>
          <w:szCs w:val="24"/>
          <w:lang w:eastAsia="lt-LT"/>
        </w:rPr>
        <w:t>3)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299C427E" w14:textId="4A0A89C5" w:rsidR="00FE488B" w:rsidRDefault="00FE488B" w:rsidP="005152A3">
      <w:pPr>
        <w:ind w:firstLine="720"/>
        <w:jc w:val="both"/>
        <w:rPr>
          <w:color w:val="000000"/>
        </w:rPr>
      </w:pPr>
      <w:r>
        <w:rPr>
          <w:color w:val="000000"/>
        </w:rPr>
        <w:t xml:space="preserve">Sutikimas naudotis keliais metams suteikiamas 12 mėnesių laikotarpiui. Sutikimas naudotis keliais galioja nuo jame nurodyto laikotarpio pradžios dienos </w:t>
      </w:r>
      <w:r w:rsidR="000B31FD">
        <w:rPr>
          <w:color w:val="000000"/>
        </w:rPr>
        <w:t>00.00 val.</w:t>
      </w:r>
      <w:r>
        <w:rPr>
          <w:color w:val="000000"/>
        </w:rPr>
        <w:t xml:space="preserve"> arba nuo jo suteikimo momento, jeigu sutikimas naudotis keliais suteiktas jo galiojimo laikotarpio pradžios dieną, iki laikotarpio galiojimo pabaigos dienos </w:t>
      </w:r>
      <w:r w:rsidR="000B31FD">
        <w:rPr>
          <w:color w:val="000000"/>
        </w:rPr>
        <w:t>24.00 val</w:t>
      </w:r>
      <w:r>
        <w:rPr>
          <w:color w:val="000000"/>
        </w:rPr>
        <w:t>.</w:t>
      </w:r>
      <w:r w:rsidRPr="008424F2">
        <w:rPr>
          <w:color w:val="000000"/>
          <w:szCs w:val="24"/>
          <w:lang w:eastAsia="lt-LT"/>
        </w:rPr>
        <w:t xml:space="preserve"> </w:t>
      </w:r>
      <w:r w:rsidRPr="00BD6668">
        <w:rPr>
          <w:color w:val="000000"/>
          <w:szCs w:val="24"/>
          <w:lang w:eastAsia="lt-LT"/>
        </w:rPr>
        <w:t>Sutikimas naudotis keliais metams suteikiamas, jeigu:</w:t>
      </w:r>
      <w:bookmarkStart w:id="11" w:name="part_232c4e6ecb9e4556881a0a99cdf6c49a"/>
      <w:bookmarkEnd w:id="11"/>
    </w:p>
    <w:p w14:paraId="6AAFA3C7" w14:textId="77777777" w:rsidR="00FE488B" w:rsidRDefault="00FE488B" w:rsidP="005152A3">
      <w:pPr>
        <w:ind w:firstLine="720"/>
        <w:jc w:val="both"/>
        <w:rPr>
          <w:color w:val="000000"/>
        </w:rPr>
      </w:pPr>
      <w:r w:rsidRPr="00BD6668">
        <w:rPr>
          <w:color w:val="000000"/>
          <w:szCs w:val="24"/>
          <w:lang w:eastAsia="lt-LT"/>
        </w:rPr>
        <w:t>1) transporto priemonės matmenys su kroviniu ar be jo yra didesni už didžiausiuosius leidžiamus naudojantis keliais transporto priemonės ar jų junginio matmenis: aukštį ne daugiau kaip 50 cm ir (ar) plotį ne daugiau kaip 100 cm, ir (ar) ilgį ne daugiau kaip 500 cm;</w:t>
      </w:r>
      <w:bookmarkStart w:id="12" w:name="part_b45dc959cbb64577aa493f8aed18d966"/>
      <w:bookmarkEnd w:id="12"/>
    </w:p>
    <w:p w14:paraId="6F2AF87C" w14:textId="77777777" w:rsidR="00FE488B" w:rsidRDefault="00FE488B" w:rsidP="005152A3">
      <w:pPr>
        <w:ind w:firstLine="720"/>
        <w:jc w:val="both"/>
        <w:rPr>
          <w:color w:val="000000"/>
        </w:rPr>
      </w:pPr>
      <w:r w:rsidRPr="00BD6668">
        <w:rPr>
          <w:color w:val="000000"/>
          <w:szCs w:val="24"/>
          <w:lang w:eastAsia="lt-LT"/>
        </w:rPr>
        <w:t>2) šešių ar daugiau ašių transporto priemonės, kurią sudaro motorinė transporto priemonė ir priekaba (puspriekabė), kurios ne mažiau kaip penkių ašių ratai yra suporinti, ašies (ašių) apkrova yra ne didesnė už didžiausiąją leidžiamą naudojantis keliais transporto priemonės ar jų junginio ašies (ašių) apkrovą, o masė yra didesnė už didžiausiąją leidžiamą naudojantis keliais transporto priemonės ar jų junginio masę, tačiau yra ne didesnė kaip 48 t.</w:t>
      </w:r>
    </w:p>
    <w:p w14:paraId="5E8B9C2A" w14:textId="6DE99C60" w:rsidR="00FE488B" w:rsidRDefault="00FE488B" w:rsidP="005152A3">
      <w:pPr>
        <w:ind w:firstLine="720"/>
        <w:jc w:val="both"/>
      </w:pPr>
      <w:r>
        <w:t xml:space="preserve">Miesto infrastruktūros skyrius pasilieka teisę derinti išduodamo sutikimo galiojimo terminą, atsižvelgdamas į eismo organizavimo sąlygas </w:t>
      </w:r>
      <w:r w:rsidR="007C7886">
        <w:t>ir</w:t>
      </w:r>
      <w:r>
        <w:t xml:space="preserve"> planuojamus ribojimus Panevėžio mieste, informuodamas prašymą teikiantį asmenį. </w:t>
      </w:r>
    </w:p>
    <w:p w14:paraId="7DE87980" w14:textId="2538A1B8" w:rsidR="0090382F" w:rsidRPr="0090382F" w:rsidRDefault="001F53C4" w:rsidP="005152A3">
      <w:pPr>
        <w:ind w:firstLine="720"/>
        <w:jc w:val="both"/>
        <w:rPr>
          <w:rFonts w:eastAsia="Calibri"/>
          <w:szCs w:val="24"/>
          <w:lang w:eastAsia="ar-SA"/>
        </w:rPr>
      </w:pPr>
      <w:r>
        <w:t xml:space="preserve">13. Sutikimas derinamas ir pasirašomas el. parašu </w:t>
      </w:r>
      <w:r>
        <w:rPr>
          <w:rFonts w:eastAsia="Calibri"/>
          <w:szCs w:val="24"/>
          <w:lang w:eastAsia="ar-SA"/>
        </w:rPr>
        <w:t>Panevėžio miesto savivaldybės dokumentų tvarkymo ir apskaitos dokumentų valdymo sistemoje „Avilys“</w:t>
      </w:r>
      <w:r w:rsidR="0090382F">
        <w:rPr>
          <w:rFonts w:eastAsia="Calibri"/>
          <w:szCs w:val="24"/>
          <w:lang w:eastAsia="ar-SA"/>
        </w:rPr>
        <w:t xml:space="preserve">. </w:t>
      </w:r>
      <w:r w:rsidR="00BF771D">
        <w:rPr>
          <w:rFonts w:eastAsia="Noto Sans CJK SC Regular"/>
          <w:color w:val="000000"/>
          <w:szCs w:val="24"/>
          <w:lang w:bidi="hi-IN"/>
        </w:rPr>
        <w:t>Sutikimas</w:t>
      </w:r>
      <w:r w:rsidR="0090382F" w:rsidRPr="0090382F">
        <w:rPr>
          <w:rFonts w:eastAsia="Noto Sans CJK SC Regular"/>
          <w:color w:val="000000"/>
          <w:szCs w:val="24"/>
          <w:lang w:bidi="hi-IN"/>
        </w:rPr>
        <w:t xml:space="preserve"> išduodamas prašyme nurodytu pasirinktu būdu: atvyk</w:t>
      </w:r>
      <w:r w:rsidR="00BF771D">
        <w:rPr>
          <w:rFonts w:eastAsia="Noto Sans CJK SC Regular"/>
          <w:color w:val="000000"/>
          <w:szCs w:val="24"/>
          <w:lang w:bidi="hi-IN"/>
        </w:rPr>
        <w:t>u</w:t>
      </w:r>
      <w:r w:rsidR="0090382F" w:rsidRPr="0090382F">
        <w:rPr>
          <w:rFonts w:eastAsia="Noto Sans CJK SC Regular"/>
          <w:color w:val="000000"/>
          <w:szCs w:val="24"/>
          <w:lang w:bidi="hi-IN"/>
        </w:rPr>
        <w:t>s į instituciją arba elektroniniu paštu (</w:t>
      </w:r>
      <w:r w:rsidR="00BF771D">
        <w:rPr>
          <w:rFonts w:eastAsia="Noto Sans CJK SC Regular"/>
          <w:color w:val="000000"/>
          <w:szCs w:val="24"/>
          <w:lang w:bidi="hi-IN"/>
        </w:rPr>
        <w:t xml:space="preserve">prašyme </w:t>
      </w:r>
      <w:r w:rsidR="0090382F" w:rsidRPr="0090382F">
        <w:rPr>
          <w:rFonts w:eastAsia="Noto Sans CJK SC Regular"/>
          <w:color w:val="000000"/>
          <w:szCs w:val="24"/>
          <w:lang w:bidi="hi-IN"/>
        </w:rPr>
        <w:t>turi būti nurodytas elektroninio pašto adresas).</w:t>
      </w:r>
    </w:p>
    <w:p w14:paraId="0AA836D3" w14:textId="3BDC5245" w:rsidR="001F53C4" w:rsidRDefault="0090382F" w:rsidP="005152A3">
      <w:pPr>
        <w:ind w:firstLine="720"/>
        <w:jc w:val="both"/>
        <w:rPr>
          <w:rFonts w:eastAsia="Calibri"/>
          <w:szCs w:val="24"/>
          <w:lang w:eastAsia="ar-SA"/>
        </w:rPr>
      </w:pPr>
      <w:r>
        <w:rPr>
          <w:rFonts w:eastAsia="Calibri"/>
          <w:szCs w:val="24"/>
          <w:lang w:eastAsia="ar-SA"/>
        </w:rPr>
        <w:t>Jeigu</w:t>
      </w:r>
      <w:r w:rsidR="00BF771D">
        <w:rPr>
          <w:rFonts w:eastAsia="Calibri"/>
          <w:szCs w:val="24"/>
          <w:lang w:eastAsia="ar-SA"/>
        </w:rPr>
        <w:t xml:space="preserve"> </w:t>
      </w:r>
      <w:r w:rsidR="007C7886">
        <w:rPr>
          <w:rFonts w:eastAsia="Calibri"/>
          <w:szCs w:val="24"/>
          <w:lang w:eastAsia="ar-SA"/>
        </w:rPr>
        <w:t>sutikim</w:t>
      </w:r>
      <w:r w:rsidR="00BF771D">
        <w:rPr>
          <w:rFonts w:eastAsia="Calibri"/>
          <w:szCs w:val="24"/>
          <w:lang w:eastAsia="ar-SA"/>
        </w:rPr>
        <w:t>ą pageidaujama atsiimti atvykus į instituciją arba</w:t>
      </w:r>
      <w:r>
        <w:rPr>
          <w:rFonts w:eastAsia="Calibri"/>
          <w:szCs w:val="24"/>
          <w:lang w:eastAsia="ar-SA"/>
        </w:rPr>
        <w:t xml:space="preserve"> prašyme nėra nurodytas el.</w:t>
      </w:r>
      <w:r w:rsidR="007C7886">
        <w:rPr>
          <w:rFonts w:eastAsia="Calibri"/>
          <w:szCs w:val="24"/>
          <w:lang w:eastAsia="ar-SA"/>
        </w:rPr>
        <w:t> </w:t>
      </w:r>
      <w:r>
        <w:rPr>
          <w:rFonts w:eastAsia="Calibri"/>
          <w:szCs w:val="24"/>
          <w:lang w:eastAsia="ar-SA"/>
        </w:rPr>
        <w:t>paštas</w:t>
      </w:r>
      <w:r w:rsidR="007C7886">
        <w:rPr>
          <w:rFonts w:eastAsia="Calibri"/>
          <w:szCs w:val="24"/>
          <w:lang w:eastAsia="ar-SA"/>
        </w:rPr>
        <w:t>,</w:t>
      </w:r>
      <w:r>
        <w:rPr>
          <w:rFonts w:eastAsia="Calibri"/>
          <w:szCs w:val="24"/>
          <w:lang w:eastAsia="ar-SA"/>
        </w:rPr>
        <w:t xml:space="preserve"> </w:t>
      </w:r>
      <w:r w:rsidR="007C7886">
        <w:rPr>
          <w:rFonts w:eastAsia="Calibri"/>
          <w:szCs w:val="24"/>
          <w:lang w:eastAsia="ar-SA"/>
        </w:rPr>
        <w:t xml:space="preserve">sutikimas </w:t>
      </w:r>
      <w:r>
        <w:rPr>
          <w:rFonts w:eastAsia="Calibri"/>
          <w:szCs w:val="24"/>
          <w:lang w:eastAsia="ar-SA"/>
        </w:rPr>
        <w:t xml:space="preserve">(elektroninio dokumento nuorašas) atspausdinamas iš dokumentų tvarkymo ir apskaitos dokumentų valdymo sistemos „Avilys“ ir išduodamas </w:t>
      </w:r>
      <w:r w:rsidR="00A96348">
        <w:t>Panevėžio</w:t>
      </w:r>
      <w:r w:rsidR="00A96348">
        <w:rPr>
          <w:bCs/>
        </w:rPr>
        <w:t xml:space="preserve"> miesto savivaldybės </w:t>
      </w:r>
      <w:r w:rsidR="007C7886">
        <w:rPr>
          <w:rFonts w:eastAsia="Calibri"/>
          <w:szCs w:val="24"/>
          <w:lang w:eastAsia="ar-SA"/>
        </w:rPr>
        <w:t>administracijos Vidaus administravimo skyriaus Dokumentų valdymo poskyryje</w:t>
      </w:r>
      <w:r w:rsidR="00BF771D">
        <w:rPr>
          <w:rFonts w:eastAsia="Calibri"/>
          <w:szCs w:val="24"/>
          <w:lang w:eastAsia="ar-SA"/>
        </w:rPr>
        <w:t>.</w:t>
      </w:r>
    </w:p>
    <w:p w14:paraId="438F9645" w14:textId="1BAFD5D3" w:rsidR="00BF771D" w:rsidRPr="00BF771D" w:rsidRDefault="00BF771D" w:rsidP="005152A3">
      <w:pPr>
        <w:ind w:firstLine="720"/>
        <w:jc w:val="both"/>
        <w:rPr>
          <w:rFonts w:eastAsia="Calibri"/>
          <w:szCs w:val="24"/>
          <w:lang w:eastAsia="ar-SA"/>
        </w:rPr>
      </w:pPr>
      <w:r>
        <w:rPr>
          <w:rFonts w:eastAsia="Calibri"/>
          <w:szCs w:val="24"/>
          <w:lang w:eastAsia="ar-SA"/>
        </w:rPr>
        <w:t xml:space="preserve">Jeigu </w:t>
      </w:r>
      <w:r w:rsidR="007700D5">
        <w:rPr>
          <w:rFonts w:eastAsia="Calibri"/>
          <w:szCs w:val="24"/>
          <w:lang w:eastAsia="ar-SA"/>
        </w:rPr>
        <w:t>s</w:t>
      </w:r>
      <w:r>
        <w:rPr>
          <w:rFonts w:eastAsia="Calibri"/>
          <w:szCs w:val="24"/>
          <w:lang w:eastAsia="ar-SA"/>
        </w:rPr>
        <w:t>utikimą pageidaujama gauti</w:t>
      </w:r>
      <w:r w:rsidRPr="00BF771D">
        <w:rPr>
          <w:rFonts w:eastAsia="Noto Sans CJK SC Regular"/>
          <w:color w:val="000000"/>
          <w:szCs w:val="24"/>
          <w:lang w:bidi="hi-IN"/>
        </w:rPr>
        <w:t xml:space="preserve"> </w:t>
      </w:r>
      <w:r w:rsidRPr="0090382F">
        <w:rPr>
          <w:rFonts w:eastAsia="Noto Sans CJK SC Regular"/>
          <w:color w:val="000000"/>
          <w:szCs w:val="24"/>
          <w:lang w:bidi="hi-IN"/>
        </w:rPr>
        <w:t>elektroniniu paštu</w:t>
      </w:r>
      <w:r>
        <w:rPr>
          <w:rFonts w:eastAsia="Noto Sans CJK SC Regular"/>
          <w:color w:val="000000"/>
          <w:szCs w:val="24"/>
          <w:lang w:bidi="hi-IN"/>
        </w:rPr>
        <w:t xml:space="preserve">, </w:t>
      </w:r>
      <w:r w:rsidR="007700D5">
        <w:rPr>
          <w:rFonts w:eastAsia="Noto Sans CJK SC Regular"/>
          <w:color w:val="000000"/>
          <w:szCs w:val="24"/>
          <w:lang w:bidi="hi-IN"/>
        </w:rPr>
        <w:t>s</w:t>
      </w:r>
      <w:r>
        <w:rPr>
          <w:rFonts w:eastAsia="Noto Sans CJK SC Regular"/>
          <w:color w:val="000000"/>
          <w:szCs w:val="24"/>
          <w:lang w:bidi="hi-IN"/>
        </w:rPr>
        <w:t xml:space="preserve">utikimas </w:t>
      </w:r>
      <w:r>
        <w:rPr>
          <w:rFonts w:eastAsia="Calibri"/>
          <w:szCs w:val="24"/>
          <w:lang w:eastAsia="ar-SA"/>
        </w:rPr>
        <w:t>išsiunčiamas per dokumentų tvarkymo ir apskaitos dokumentų valdymo sistemą „Avilys“ prašyme nurodytu el. paštu.</w:t>
      </w:r>
    </w:p>
    <w:p w14:paraId="2CF2DF7C" w14:textId="4D3CFFE4" w:rsidR="00FE488B" w:rsidRDefault="00FE488B" w:rsidP="005152A3">
      <w:pPr>
        <w:ind w:firstLine="720"/>
        <w:jc w:val="both"/>
        <w:rPr>
          <w:bCs/>
        </w:rPr>
      </w:pPr>
      <w:bookmarkStart w:id="13" w:name="part_cff8864d88f247499aa3c1e05564a213"/>
      <w:bookmarkStart w:id="14" w:name="part_023df8076c4946e992ed8416c2345547"/>
      <w:bookmarkEnd w:id="13"/>
      <w:bookmarkEnd w:id="14"/>
      <w:r>
        <w:rPr>
          <w:bCs/>
        </w:rPr>
        <w:t>1</w:t>
      </w:r>
      <w:r w:rsidR="001F53C4">
        <w:rPr>
          <w:bCs/>
        </w:rPr>
        <w:t>4</w:t>
      </w:r>
      <w:r>
        <w:rPr>
          <w:bCs/>
        </w:rPr>
        <w:t xml:space="preserve">. Sutikimas neišduodamas: </w:t>
      </w:r>
    </w:p>
    <w:p w14:paraId="7C7464EC" w14:textId="17CA74D6" w:rsidR="00FE488B" w:rsidRDefault="00FE488B" w:rsidP="005152A3">
      <w:pPr>
        <w:ind w:firstLine="720"/>
        <w:jc w:val="both"/>
        <w:rPr>
          <w:bCs/>
          <w:lang w:bidi="he-IL"/>
        </w:rPr>
      </w:pPr>
      <w:r>
        <w:rPr>
          <w:lang w:bidi="he-IL"/>
        </w:rPr>
        <w:t>1</w:t>
      </w:r>
      <w:r w:rsidR="001F53C4">
        <w:rPr>
          <w:lang w:bidi="he-IL"/>
        </w:rPr>
        <w:t>4</w:t>
      </w:r>
      <w:r>
        <w:rPr>
          <w:lang w:bidi="he-IL"/>
        </w:rPr>
        <w:t xml:space="preserve">.1. </w:t>
      </w:r>
      <w:r>
        <w:rPr>
          <w:bCs/>
          <w:lang w:bidi="he-IL"/>
        </w:rPr>
        <w:t>esant itin karštiems orams (+25</w:t>
      </w:r>
      <w:r w:rsidR="000B31FD">
        <w:rPr>
          <w:bCs/>
          <w:lang w:bidi="he-IL"/>
        </w:rPr>
        <w:t xml:space="preserve"> </w:t>
      </w:r>
      <w:r>
        <w:rPr>
          <w:bCs/>
          <w:lang w:bidi="he-IL"/>
        </w:rPr>
        <w:t>ºC ir daugiau), kai dėl to gali būti sugadinta kelio danga;</w:t>
      </w:r>
    </w:p>
    <w:p w14:paraId="18509983" w14:textId="4CF0ED90" w:rsidR="00FE488B" w:rsidRDefault="00FE488B" w:rsidP="005152A3">
      <w:pPr>
        <w:ind w:firstLine="720"/>
        <w:jc w:val="both"/>
        <w:rPr>
          <w:bCs/>
          <w:lang w:bidi="he-IL"/>
        </w:rPr>
      </w:pPr>
      <w:r>
        <w:rPr>
          <w:bCs/>
          <w:lang w:bidi="he-IL"/>
        </w:rPr>
        <w:t>1</w:t>
      </w:r>
      <w:r w:rsidR="001F53C4">
        <w:rPr>
          <w:bCs/>
          <w:lang w:bidi="he-IL"/>
        </w:rPr>
        <w:t>4</w:t>
      </w:r>
      <w:r>
        <w:rPr>
          <w:bCs/>
          <w:lang w:bidi="he-IL"/>
        </w:rPr>
        <w:t>.2. paros temperatūrai nukritus žemiau –20</w:t>
      </w:r>
      <w:r w:rsidR="000B31FD">
        <w:rPr>
          <w:bCs/>
          <w:lang w:bidi="he-IL"/>
        </w:rPr>
        <w:t xml:space="preserve"> </w:t>
      </w:r>
      <w:r>
        <w:rPr>
          <w:bCs/>
          <w:lang w:bidi="he-IL"/>
        </w:rPr>
        <w:t xml:space="preserve">°C; </w:t>
      </w:r>
    </w:p>
    <w:p w14:paraId="671E0018" w14:textId="192E763E" w:rsidR="00FE488B" w:rsidRDefault="00FE488B" w:rsidP="005152A3">
      <w:pPr>
        <w:ind w:firstLine="720"/>
        <w:jc w:val="both"/>
        <w:rPr>
          <w:bCs/>
        </w:rPr>
      </w:pPr>
      <w:r>
        <w:rPr>
          <w:bCs/>
          <w:lang w:bidi="he-IL"/>
        </w:rPr>
        <w:t>1</w:t>
      </w:r>
      <w:r w:rsidR="001F53C4">
        <w:rPr>
          <w:bCs/>
          <w:lang w:bidi="he-IL"/>
        </w:rPr>
        <w:t>4</w:t>
      </w:r>
      <w:r>
        <w:rPr>
          <w:bCs/>
          <w:lang w:bidi="he-IL"/>
        </w:rPr>
        <w:t xml:space="preserve">.3. </w:t>
      </w:r>
      <w:r>
        <w:rPr>
          <w:bCs/>
        </w:rPr>
        <w:t>polaidžio, potvynių laikotarpiu;</w:t>
      </w:r>
    </w:p>
    <w:p w14:paraId="04F679D4" w14:textId="51682868" w:rsidR="00FE488B" w:rsidRDefault="00FE488B" w:rsidP="005152A3">
      <w:pPr>
        <w:ind w:firstLine="720"/>
        <w:jc w:val="both"/>
        <w:rPr>
          <w:bCs/>
        </w:rPr>
      </w:pPr>
      <w:r>
        <w:rPr>
          <w:bCs/>
        </w:rPr>
        <w:t>1</w:t>
      </w:r>
      <w:r w:rsidR="001F53C4">
        <w:rPr>
          <w:bCs/>
        </w:rPr>
        <w:t>4</w:t>
      </w:r>
      <w:r>
        <w:rPr>
          <w:bCs/>
        </w:rPr>
        <w:t>.4. stichinių nelaimių, eismo įvykių, kelio priežiūros darbų metu ir kitais atvejais, kai tai kelia grėsmę saugiam eismui;</w:t>
      </w:r>
    </w:p>
    <w:p w14:paraId="7EAC7D13" w14:textId="7DDFCDA6" w:rsidR="00FE488B" w:rsidRDefault="00FE488B" w:rsidP="005152A3">
      <w:pPr>
        <w:ind w:firstLine="720"/>
        <w:jc w:val="both"/>
        <w:rPr>
          <w:lang w:bidi="he-IL"/>
        </w:rPr>
      </w:pPr>
      <w:r>
        <w:rPr>
          <w:bCs/>
        </w:rPr>
        <w:t>1</w:t>
      </w:r>
      <w:r w:rsidR="001F53C4">
        <w:rPr>
          <w:bCs/>
        </w:rPr>
        <w:t>4</w:t>
      </w:r>
      <w:r>
        <w:rPr>
          <w:bCs/>
        </w:rPr>
        <w:t xml:space="preserve">.5. važiuoti vietinės reikšmės viešaisiais keliais, kuriuose transporto priemonė dėl savo gabaritų ar svorio sugadintų kelio dangą, </w:t>
      </w:r>
      <w:r>
        <w:rPr>
          <w:lang w:bidi="he-IL"/>
        </w:rPr>
        <w:t>kelio ženklus, apšvietimo stulpus, šviesoforus, atitvarus ir</w:t>
      </w:r>
      <w:r w:rsidR="00A96348">
        <w:rPr>
          <w:lang w:bidi="he-IL"/>
        </w:rPr>
        <w:t> </w:t>
      </w:r>
      <w:r w:rsidR="00C17E6E">
        <w:rPr>
          <w:lang w:bidi="he-IL"/>
        </w:rPr>
        <w:t>(</w:t>
      </w:r>
      <w:r>
        <w:rPr>
          <w:lang w:bidi="he-IL"/>
        </w:rPr>
        <w:t>ar</w:t>
      </w:r>
      <w:r w:rsidR="00C17E6E">
        <w:rPr>
          <w:lang w:bidi="he-IL"/>
        </w:rPr>
        <w:t>)</w:t>
      </w:r>
      <w:r>
        <w:rPr>
          <w:lang w:bidi="he-IL"/>
        </w:rPr>
        <w:t xml:space="preserve"> kitokius kelio elementus;</w:t>
      </w:r>
    </w:p>
    <w:p w14:paraId="3A47318C" w14:textId="4581EFC5" w:rsidR="00FE488B" w:rsidRDefault="00FE488B" w:rsidP="005152A3">
      <w:pPr>
        <w:ind w:firstLine="720"/>
        <w:jc w:val="both"/>
        <w:rPr>
          <w:bCs/>
        </w:rPr>
      </w:pPr>
      <w:r>
        <w:rPr>
          <w:bCs/>
          <w:lang w:bidi="he-IL"/>
        </w:rPr>
        <w:t>1</w:t>
      </w:r>
      <w:r w:rsidR="001F53C4">
        <w:rPr>
          <w:bCs/>
          <w:lang w:bidi="he-IL"/>
        </w:rPr>
        <w:t>4</w:t>
      </w:r>
      <w:r>
        <w:rPr>
          <w:bCs/>
          <w:lang w:bidi="he-IL"/>
        </w:rPr>
        <w:t xml:space="preserve">.6. </w:t>
      </w:r>
      <w:r>
        <w:rPr>
          <w:bCs/>
        </w:rPr>
        <w:t>važiuoti vietinės reikšmės viešaisiais keliais, kuriuose dėl krovinio gabaritų kiltų pavojus kitiems eismo dalyviams;</w:t>
      </w:r>
    </w:p>
    <w:p w14:paraId="58449436" w14:textId="15D328CB" w:rsidR="00FE488B" w:rsidRDefault="00FE488B" w:rsidP="005152A3">
      <w:pPr>
        <w:shd w:val="clear" w:color="auto" w:fill="FFFFFF"/>
        <w:ind w:firstLine="720"/>
        <w:jc w:val="both"/>
        <w:rPr>
          <w:color w:val="000000"/>
        </w:rPr>
      </w:pPr>
      <w:r>
        <w:rPr>
          <w:bCs/>
        </w:rPr>
        <w:t>1</w:t>
      </w:r>
      <w:r w:rsidR="001F53C4">
        <w:rPr>
          <w:bCs/>
        </w:rPr>
        <w:t>4</w:t>
      </w:r>
      <w:r>
        <w:rPr>
          <w:bCs/>
        </w:rPr>
        <w:t xml:space="preserve">.7. </w:t>
      </w:r>
      <w:r>
        <w:rPr>
          <w:color w:val="000000"/>
        </w:rPr>
        <w:t>kai transporto priemonės masė su kroviniu yra didesnė už transporto priemonės gamintojo nustatytą didžiausiąją leidžiamąją masę;</w:t>
      </w:r>
    </w:p>
    <w:p w14:paraId="59F6B8FA" w14:textId="0DE16623" w:rsidR="00FE488B" w:rsidRPr="002B42C9" w:rsidRDefault="00FE488B" w:rsidP="005152A3">
      <w:pPr>
        <w:shd w:val="clear" w:color="auto" w:fill="FFFFFF"/>
        <w:ind w:firstLine="720"/>
        <w:jc w:val="both"/>
        <w:rPr>
          <w:szCs w:val="24"/>
          <w:lang w:eastAsia="lt-LT"/>
        </w:rPr>
      </w:pPr>
      <w:r>
        <w:rPr>
          <w:color w:val="000000"/>
        </w:rPr>
        <w:t>1</w:t>
      </w:r>
      <w:r w:rsidR="001F53C4">
        <w:rPr>
          <w:color w:val="000000"/>
        </w:rPr>
        <w:t>4</w:t>
      </w:r>
      <w:r>
        <w:rPr>
          <w:color w:val="000000"/>
        </w:rPr>
        <w:t xml:space="preserve">.8. </w:t>
      </w:r>
      <w:r>
        <w:rPr>
          <w:szCs w:val="24"/>
          <w:lang w:eastAsia="lt-LT"/>
        </w:rPr>
        <w:t xml:space="preserve">transporto priemonės ašies (ašių) apkrova yra didesnė už didžiausiąją leidžiamą naudojantis keliais transporto priemonės ar jų junginio ašies (ašių) apkrovą daugiau kaip 8 t, </w:t>
      </w:r>
      <w:r>
        <w:rPr>
          <w:color w:val="000000"/>
        </w:rPr>
        <w:t xml:space="preserve">išskyrus </w:t>
      </w:r>
      <w:r w:rsidR="000F694C" w:rsidRPr="000F694C">
        <w:rPr>
          <w:color w:val="000000"/>
        </w:rPr>
        <w:t xml:space="preserve">Lietuvos Respublikos kelių </w:t>
      </w:r>
      <w:r>
        <w:rPr>
          <w:color w:val="000000"/>
        </w:rPr>
        <w:t>įstatymo 20 straipsnio 22 dalyje numatytas išimtis</w:t>
      </w:r>
      <w:r w:rsidR="00A96348">
        <w:rPr>
          <w:szCs w:val="24"/>
          <w:lang w:eastAsia="lt-LT"/>
        </w:rPr>
        <w:t>;</w:t>
      </w:r>
    </w:p>
    <w:p w14:paraId="69233518" w14:textId="5BFA8204" w:rsidR="00FE488B" w:rsidRDefault="00FE488B" w:rsidP="005152A3">
      <w:pPr>
        <w:ind w:firstLine="720"/>
        <w:jc w:val="both"/>
        <w:rPr>
          <w:color w:val="000000"/>
        </w:rPr>
      </w:pPr>
      <w:r>
        <w:t>1</w:t>
      </w:r>
      <w:r w:rsidR="001F53C4">
        <w:t>4</w:t>
      </w:r>
      <w:r>
        <w:t xml:space="preserve">.9. </w:t>
      </w:r>
      <w:r>
        <w:rPr>
          <w:color w:val="000000"/>
        </w:rPr>
        <w:t>jei pateikiami ne visi arba neteisingi duomenys ir dokumentai, kurių reikia sutikimui gauti, ir transporto priemonės savininkas ar valdytojas arba jo įgaliotas asmuo per 2 darbo dienas nepateikia trūkstamų dokumentų ar neištaiso trūkumų;</w:t>
      </w:r>
    </w:p>
    <w:p w14:paraId="06B8D79A" w14:textId="1854A9CA" w:rsidR="00FE488B" w:rsidRPr="008C4B51" w:rsidRDefault="00FE488B" w:rsidP="005152A3">
      <w:pPr>
        <w:ind w:firstLine="720"/>
        <w:jc w:val="both"/>
      </w:pPr>
      <w:r>
        <w:rPr>
          <w:color w:val="000000"/>
        </w:rPr>
        <w:t>1</w:t>
      </w:r>
      <w:r w:rsidR="001F53C4">
        <w:rPr>
          <w:color w:val="000000"/>
        </w:rPr>
        <w:t>4</w:t>
      </w:r>
      <w:r>
        <w:rPr>
          <w:color w:val="000000"/>
        </w:rPr>
        <w:t xml:space="preserve">.10. </w:t>
      </w:r>
      <w:r>
        <w:t>jei nesumokamas Panevėžio</w:t>
      </w:r>
      <w:r>
        <w:rPr>
          <w:bCs/>
        </w:rPr>
        <w:t xml:space="preserve"> miesto savivaldybės tarybos sprendimu nustatyto dydžio mokestis </w:t>
      </w:r>
      <w:r>
        <w:t>už sutikimo išdavimą.</w:t>
      </w:r>
    </w:p>
    <w:p w14:paraId="7C33E869" w14:textId="0C9B3550" w:rsidR="00FE488B" w:rsidRDefault="00FE488B" w:rsidP="005152A3">
      <w:pPr>
        <w:ind w:firstLine="720"/>
        <w:jc w:val="both"/>
        <w:rPr>
          <w:bCs/>
        </w:rPr>
      </w:pPr>
      <w:r>
        <w:rPr>
          <w:bCs/>
        </w:rPr>
        <w:t>1</w:t>
      </w:r>
      <w:r w:rsidR="001F53C4">
        <w:rPr>
          <w:bCs/>
        </w:rPr>
        <w:t>5</w:t>
      </w:r>
      <w:r>
        <w:rPr>
          <w:bCs/>
        </w:rPr>
        <w:t xml:space="preserve">. Atsisakymas išduoti sutikimą gali būti skundžiamas teisės aktų nustatyta tvarka. </w:t>
      </w:r>
    </w:p>
    <w:p w14:paraId="6E68108F" w14:textId="3BBDD6E2" w:rsidR="00FE488B" w:rsidRPr="004F13B4" w:rsidRDefault="00FE488B" w:rsidP="005152A3">
      <w:pPr>
        <w:ind w:firstLine="720"/>
        <w:jc w:val="both"/>
      </w:pPr>
      <w:r w:rsidRPr="001739D9">
        <w:rPr>
          <w:color w:val="000000"/>
          <w:szCs w:val="24"/>
          <w:lang w:eastAsia="lt-LT"/>
        </w:rPr>
        <w:t>1</w:t>
      </w:r>
      <w:r w:rsidR="001F53C4">
        <w:rPr>
          <w:color w:val="000000"/>
          <w:szCs w:val="24"/>
          <w:lang w:eastAsia="lt-LT"/>
        </w:rPr>
        <w:t>6</w:t>
      </w:r>
      <w:r w:rsidRPr="001739D9">
        <w:rPr>
          <w:color w:val="000000"/>
          <w:szCs w:val="24"/>
          <w:lang w:eastAsia="lt-LT"/>
        </w:rPr>
        <w:t xml:space="preserve">. Sutikimas naudotis keliais atšaukiamas ir sumokėtas nustatyto dydžio mokestis grąžinamas arba transporto priemonės savininko ar valdytojo prašymu įskaitomas kitam važiavimui, jeigu </w:t>
      </w:r>
      <w:bookmarkStart w:id="15" w:name="part_3412804972b54805af20a176d74a968b"/>
      <w:bookmarkEnd w:id="15"/>
      <w:r w:rsidRPr="001739D9">
        <w:rPr>
          <w:color w:val="000000"/>
          <w:szCs w:val="24"/>
          <w:lang w:eastAsia="lt-LT"/>
        </w:rPr>
        <w:t>likus ne mažiau kaip vienai valandai iki darbo dienos, esančios prieš sutikime naudotis keliais nurodyto laikotarpio pradžios dieną, darbo laiko pabaigos gauna</w:t>
      </w:r>
      <w:r>
        <w:rPr>
          <w:color w:val="000000"/>
          <w:szCs w:val="24"/>
          <w:lang w:eastAsia="lt-LT"/>
        </w:rPr>
        <w:t>mas</w:t>
      </w:r>
      <w:r w:rsidRPr="001739D9">
        <w:rPr>
          <w:color w:val="000000"/>
          <w:szCs w:val="24"/>
          <w:lang w:eastAsia="lt-LT"/>
        </w:rPr>
        <w:t xml:space="preserve"> transporto priemonės savininko ar valdytojo pateikt</w:t>
      </w:r>
      <w:r>
        <w:rPr>
          <w:color w:val="000000"/>
          <w:szCs w:val="24"/>
          <w:lang w:eastAsia="lt-LT"/>
        </w:rPr>
        <w:t xml:space="preserve">as </w:t>
      </w:r>
      <w:r w:rsidRPr="001739D9">
        <w:rPr>
          <w:color w:val="000000"/>
          <w:szCs w:val="24"/>
          <w:lang w:eastAsia="lt-LT"/>
        </w:rPr>
        <w:t>prašym</w:t>
      </w:r>
      <w:r>
        <w:rPr>
          <w:color w:val="000000"/>
          <w:szCs w:val="24"/>
          <w:lang w:eastAsia="lt-LT"/>
        </w:rPr>
        <w:t>as</w:t>
      </w:r>
      <w:r w:rsidRPr="001739D9">
        <w:rPr>
          <w:color w:val="000000"/>
          <w:szCs w:val="24"/>
          <w:lang w:eastAsia="lt-LT"/>
        </w:rPr>
        <w:t xml:space="preserve"> atšaukti sutikimą naudotis keliais (sutikimas naudotis keliais turi būti atšauktas iki jo galiojimo pradžios);</w:t>
      </w:r>
      <w:r w:rsidRPr="001739D9">
        <w:rPr>
          <w:bCs/>
          <w:lang w:bidi="he-IL"/>
        </w:rPr>
        <w:t xml:space="preserve"> </w:t>
      </w:r>
      <w:r w:rsidR="00A96348">
        <w:rPr>
          <w:bCs/>
          <w:lang w:bidi="he-IL"/>
        </w:rPr>
        <w:t>j</w:t>
      </w:r>
      <w:r>
        <w:rPr>
          <w:bCs/>
          <w:lang w:bidi="he-IL"/>
        </w:rPr>
        <w:t>eigu nustatoma, kad sutikimas buvo išduotas esant 1</w:t>
      </w:r>
      <w:r w:rsidR="001F53C4">
        <w:rPr>
          <w:bCs/>
          <w:lang w:bidi="he-IL"/>
        </w:rPr>
        <w:t>4</w:t>
      </w:r>
      <w:r>
        <w:rPr>
          <w:bCs/>
          <w:lang w:bidi="he-IL"/>
        </w:rPr>
        <w:t xml:space="preserve"> punkte nurodytoms aplinkybėms, sutikimas turi būti atšauktas per vieną darbo dieną po tokių aplinkybių nustatymo.</w:t>
      </w:r>
      <w:r>
        <w:t xml:space="preserve"> </w:t>
      </w:r>
    </w:p>
    <w:p w14:paraId="29502713" w14:textId="77777777" w:rsidR="00FE488B" w:rsidRDefault="00FE488B" w:rsidP="005152A3">
      <w:pPr>
        <w:jc w:val="center"/>
        <w:rPr>
          <w:b/>
          <w:bCs/>
        </w:rPr>
      </w:pPr>
      <w:r>
        <w:rPr>
          <w:b/>
          <w:bCs/>
        </w:rPr>
        <w:t xml:space="preserve">III SKYRIUS </w:t>
      </w:r>
    </w:p>
    <w:p w14:paraId="02F7D7C0" w14:textId="77777777" w:rsidR="00FE488B" w:rsidRDefault="00FE488B" w:rsidP="005152A3">
      <w:pPr>
        <w:jc w:val="center"/>
        <w:rPr>
          <w:b/>
          <w:bCs/>
        </w:rPr>
      </w:pPr>
      <w:r>
        <w:rPr>
          <w:b/>
          <w:bCs/>
        </w:rPr>
        <w:t>SUTIKIMO IŠDAVIMAS PAGAL DEKLARACIJAS</w:t>
      </w:r>
    </w:p>
    <w:p w14:paraId="791C9E0A" w14:textId="77777777" w:rsidR="00FE488B" w:rsidRDefault="00FE488B" w:rsidP="005152A3">
      <w:pPr>
        <w:ind w:firstLine="720"/>
        <w:jc w:val="both"/>
        <w:rPr>
          <w:bCs/>
        </w:rPr>
      </w:pPr>
    </w:p>
    <w:p w14:paraId="59E7D5CD" w14:textId="75B7AC52" w:rsidR="00FE488B" w:rsidRDefault="00FE488B" w:rsidP="005152A3">
      <w:pPr>
        <w:ind w:firstLine="720"/>
        <w:jc w:val="both"/>
        <w:rPr>
          <w:bCs/>
        </w:rPr>
      </w:pPr>
      <w:r>
        <w:rPr>
          <w:bCs/>
        </w:rPr>
        <w:t>1</w:t>
      </w:r>
      <w:r w:rsidR="001F53C4">
        <w:rPr>
          <w:bCs/>
        </w:rPr>
        <w:t>7</w:t>
      </w:r>
      <w:r>
        <w:rPr>
          <w:bCs/>
        </w:rPr>
        <w:t xml:space="preserve">. </w:t>
      </w:r>
      <w:r w:rsidR="006B0111">
        <w:rPr>
          <w:color w:val="000000"/>
        </w:rPr>
        <w:t>Kai numatoma važiuoti didžiagabaritėmis ir (ar) sunkiasvorėmis transporto priemonėmis, nurodytomis Lietuvos Respublikos kelių priežiūros ir plėtros programos finansavimo įstatyme, už kurias mokestis neimamas, pateikiama važiavimo deklaracija naudotis Panevėžio miesto vietinės reikšmės viešaisiais keliais važiuojant didžiagabaritėmis ir (ar) sunkiasvorėmis transporto priemonėmis</w:t>
      </w:r>
      <w:r>
        <w:rPr>
          <w:color w:val="000000"/>
        </w:rPr>
        <w:t xml:space="preserve"> (toliau – </w:t>
      </w:r>
      <w:r w:rsidRPr="00C17E6E">
        <w:rPr>
          <w:color w:val="000000"/>
        </w:rPr>
        <w:t>Deklaracija</w:t>
      </w:r>
      <w:r>
        <w:rPr>
          <w:color w:val="000000"/>
        </w:rPr>
        <w:t>).</w:t>
      </w:r>
    </w:p>
    <w:p w14:paraId="2E020718" w14:textId="15074A69" w:rsidR="00FE488B" w:rsidRPr="001C4105" w:rsidRDefault="00FE488B" w:rsidP="005152A3">
      <w:pPr>
        <w:ind w:firstLine="720"/>
        <w:jc w:val="both"/>
        <w:rPr>
          <w:bCs/>
        </w:rPr>
      </w:pPr>
      <w:r>
        <w:rPr>
          <w:bCs/>
        </w:rPr>
        <w:t>1</w:t>
      </w:r>
      <w:r w:rsidR="001F53C4">
        <w:rPr>
          <w:bCs/>
        </w:rPr>
        <w:t>8</w:t>
      </w:r>
      <w:r>
        <w:rPr>
          <w:bCs/>
        </w:rPr>
        <w:t xml:space="preserve">. Prieš teikiant Deklaraciją, numatomą važiavimo maršrutą būtina suderinti su </w:t>
      </w:r>
      <w:r w:rsidRPr="001C4105">
        <w:rPr>
          <w:bCs/>
        </w:rPr>
        <w:t xml:space="preserve">Miesto infrastruktūros skyriumi elektroniniu paštu </w:t>
      </w:r>
      <w:r w:rsidR="004A423B" w:rsidRPr="001C4105">
        <w:t>negabaritas</w:t>
      </w:r>
      <w:r w:rsidR="004A423B" w:rsidRPr="001C4105">
        <w:rPr>
          <w:lang w:val="en-US"/>
        </w:rPr>
        <w:t>@panevezys.lt</w:t>
      </w:r>
      <w:r w:rsidR="004A423B" w:rsidRPr="001C4105">
        <w:t xml:space="preserve"> </w:t>
      </w:r>
      <w:r w:rsidRPr="001C4105">
        <w:rPr>
          <w:bCs/>
        </w:rPr>
        <w:t>pateikiant:</w:t>
      </w:r>
    </w:p>
    <w:p w14:paraId="1ED6F398" w14:textId="4A27A898" w:rsidR="00FE488B" w:rsidRDefault="00FE488B" w:rsidP="005152A3">
      <w:pPr>
        <w:ind w:firstLine="720"/>
        <w:jc w:val="both"/>
        <w:rPr>
          <w:bCs/>
          <w:color w:val="FF0000"/>
        </w:rPr>
      </w:pPr>
      <w:r>
        <w:rPr>
          <w:bCs/>
          <w:lang w:eastAsia="lt-LT"/>
        </w:rPr>
        <w:t>1</w:t>
      </w:r>
      <w:r w:rsidR="001F53C4">
        <w:rPr>
          <w:bCs/>
          <w:lang w:eastAsia="lt-LT"/>
        </w:rPr>
        <w:t>8</w:t>
      </w:r>
      <w:r>
        <w:rPr>
          <w:bCs/>
          <w:lang w:eastAsia="lt-LT"/>
        </w:rPr>
        <w:t xml:space="preserve">.1. detalų važiavimo maršrutą, kuriame nurodomi maršruto pradžios ir pabaigos punktų adresai </w:t>
      </w:r>
      <w:r w:rsidR="001F14C0">
        <w:rPr>
          <w:bCs/>
          <w:lang w:eastAsia="lt-LT"/>
        </w:rPr>
        <w:t>ir</w:t>
      </w:r>
      <w:r>
        <w:rPr>
          <w:bCs/>
          <w:lang w:eastAsia="lt-LT"/>
        </w:rPr>
        <w:t xml:space="preserve"> gatvės, kuriomis planuojama važiuoti;</w:t>
      </w:r>
    </w:p>
    <w:p w14:paraId="374BD9D2" w14:textId="71A8D8A4" w:rsidR="00FE488B" w:rsidRDefault="001F53C4" w:rsidP="005152A3">
      <w:pPr>
        <w:ind w:firstLine="720"/>
        <w:jc w:val="both"/>
        <w:rPr>
          <w:bCs/>
          <w:color w:val="FF0000"/>
        </w:rPr>
      </w:pPr>
      <w:r>
        <w:rPr>
          <w:bCs/>
          <w:lang w:eastAsia="lt-LT"/>
        </w:rPr>
        <w:t>18</w:t>
      </w:r>
      <w:r w:rsidR="00FE488B">
        <w:rPr>
          <w:bCs/>
          <w:lang w:eastAsia="lt-LT"/>
        </w:rPr>
        <w:t>.2. numatomą važiavimo laikotarpį;</w:t>
      </w:r>
    </w:p>
    <w:p w14:paraId="73F031B1" w14:textId="717FA60D" w:rsidR="00FE488B" w:rsidRDefault="00FE488B" w:rsidP="005152A3">
      <w:pPr>
        <w:ind w:firstLine="720"/>
        <w:jc w:val="both"/>
        <w:rPr>
          <w:bCs/>
          <w:color w:val="FF0000"/>
        </w:rPr>
      </w:pPr>
      <w:r>
        <w:rPr>
          <w:bCs/>
          <w:lang w:eastAsia="lt-LT"/>
        </w:rPr>
        <w:t>1</w:t>
      </w:r>
      <w:r w:rsidR="001F53C4">
        <w:rPr>
          <w:bCs/>
          <w:lang w:eastAsia="lt-LT"/>
        </w:rPr>
        <w:t>8</w:t>
      </w:r>
      <w:r>
        <w:rPr>
          <w:bCs/>
          <w:lang w:eastAsia="lt-LT"/>
        </w:rPr>
        <w:t xml:space="preserve">.3. </w:t>
      </w:r>
      <w:r w:rsidR="004A7F02">
        <w:rPr>
          <w:bCs/>
          <w:lang w:eastAsia="lt-LT"/>
        </w:rPr>
        <w:t xml:space="preserve">transporto priemonės valstybinį numerį </w:t>
      </w:r>
      <w:r w:rsidR="001F14C0">
        <w:rPr>
          <w:bCs/>
          <w:lang w:eastAsia="lt-LT"/>
        </w:rPr>
        <w:t>ir</w:t>
      </w:r>
      <w:r w:rsidR="004A7F02">
        <w:rPr>
          <w:bCs/>
          <w:lang w:eastAsia="lt-LT"/>
        </w:rPr>
        <w:t xml:space="preserve"> parametrus (ilgį, plotį, aukštį, masę su kroviniu, ašių skaičių, tipą (ar vairuojamoji, ar varančioji, ar suporinti ratai), pakabos tipą (ar pakaba pneumatinė ar jai lygiavertė), atstumus tarp ašių ir ašies apkrovos dydžius). </w:t>
      </w:r>
      <w:r w:rsidR="004A7F02">
        <w:rPr>
          <w:color w:val="000000"/>
        </w:rPr>
        <w:t>Jei važiuos ne viena transporto priemonė, o jų kolona, pateikiama informacija apie transporto priemones ir jų valstybinius numerius, nurodant didžiausių transporto priemonių duomenis.</w:t>
      </w:r>
    </w:p>
    <w:p w14:paraId="3DADF571" w14:textId="6C1B77E2" w:rsidR="00FE488B" w:rsidRPr="00AB3084" w:rsidRDefault="00FE488B" w:rsidP="005152A3">
      <w:pPr>
        <w:ind w:firstLine="720"/>
        <w:jc w:val="both"/>
        <w:rPr>
          <w:bCs/>
          <w:color w:val="FF0000"/>
        </w:rPr>
      </w:pPr>
      <w:r>
        <w:rPr>
          <w:bCs/>
        </w:rPr>
        <w:t>1</w:t>
      </w:r>
      <w:r w:rsidR="001F53C4">
        <w:rPr>
          <w:bCs/>
        </w:rPr>
        <w:t>9</w:t>
      </w:r>
      <w:r w:rsidRPr="00A60D44">
        <w:rPr>
          <w:bCs/>
        </w:rPr>
        <w:t xml:space="preserve">. </w:t>
      </w:r>
      <w:r>
        <w:rPr>
          <w:bCs/>
          <w:lang w:eastAsia="lt-LT"/>
        </w:rPr>
        <w:t>Miesto infrastruktūros skyrius ne vėliau kaip per vieną darbo dieną nuo kreipimosi dėl važiavimo maršruto suderinimo gavimo dienos suderina kreipimesi nurodytą važiavimo maršrutą arba motyvuotai atsisako derinti važiavimo maršrutą ir apie tai informuo</w:t>
      </w:r>
      <w:r w:rsidR="001F14C0">
        <w:rPr>
          <w:bCs/>
          <w:lang w:eastAsia="lt-LT"/>
        </w:rPr>
        <w:t>ja</w:t>
      </w:r>
      <w:r>
        <w:rPr>
          <w:bCs/>
          <w:lang w:eastAsia="lt-LT"/>
        </w:rPr>
        <w:t xml:space="preserve"> </w:t>
      </w:r>
      <w:r>
        <w:rPr>
          <w:rFonts w:eastAsia="Calibri"/>
          <w:bCs/>
        </w:rPr>
        <w:t>besikreipiantį asmenį</w:t>
      </w:r>
      <w:r>
        <w:rPr>
          <w:bCs/>
          <w:lang w:eastAsia="lt-LT"/>
        </w:rPr>
        <w:t xml:space="preserve"> raštu arba elektroniniu paštu. </w:t>
      </w:r>
    </w:p>
    <w:p w14:paraId="55ADD3B4" w14:textId="1046C340" w:rsidR="00FE488B" w:rsidRDefault="001F53C4" w:rsidP="005152A3">
      <w:pPr>
        <w:ind w:firstLine="720"/>
        <w:jc w:val="both"/>
        <w:rPr>
          <w:color w:val="000000"/>
        </w:rPr>
      </w:pPr>
      <w:r>
        <w:rPr>
          <w:bCs/>
        </w:rPr>
        <w:t>20</w:t>
      </w:r>
      <w:r w:rsidR="00FE488B" w:rsidRPr="00A60D44">
        <w:rPr>
          <w:bCs/>
        </w:rPr>
        <w:t xml:space="preserve">. </w:t>
      </w:r>
      <w:r w:rsidR="00FE488B" w:rsidRPr="00AB3084">
        <w:rPr>
          <w:bCs/>
        </w:rPr>
        <w:t xml:space="preserve">Gavęs maršruto suderinimą </w:t>
      </w:r>
      <w:r w:rsidR="00FE488B">
        <w:rPr>
          <w:rFonts w:eastAsia="Calibri"/>
          <w:bCs/>
        </w:rPr>
        <w:t xml:space="preserve">transporto priemonės savininkas ar valdytojas arba jo įgaliotas asmuo </w:t>
      </w:r>
      <w:r w:rsidR="00FE488B" w:rsidRPr="00FB5999">
        <w:rPr>
          <w:rFonts w:eastAsia="Calibri"/>
        </w:rPr>
        <w:t xml:space="preserve">Miesto infrastruktūros skyriui elektroniniu paštu </w:t>
      </w:r>
      <w:r w:rsidR="004A423B" w:rsidRPr="004A423B">
        <w:t>negabaritas</w:t>
      </w:r>
      <w:r w:rsidR="004A423B" w:rsidRPr="004A423B">
        <w:rPr>
          <w:lang w:val="en-US"/>
        </w:rPr>
        <w:t>@panevezys.lt</w:t>
      </w:r>
      <w:r w:rsidR="004A423B">
        <w:rPr>
          <w:rFonts w:eastAsia="Calibri"/>
        </w:rPr>
        <w:t xml:space="preserve"> </w:t>
      </w:r>
      <w:r w:rsidR="00FE488B">
        <w:rPr>
          <w:rFonts w:eastAsia="Calibri"/>
          <w:bCs/>
        </w:rPr>
        <w:t xml:space="preserve">teikia </w:t>
      </w:r>
      <w:r w:rsidR="00FE488B">
        <w:rPr>
          <w:color w:val="000000"/>
        </w:rPr>
        <w:t>nustatytos formos važiavimo deklaraciją</w:t>
      </w:r>
      <w:r w:rsidR="007B60E3">
        <w:rPr>
          <w:color w:val="000000"/>
        </w:rPr>
        <w:t xml:space="preserve"> kartu su maršruto suderinimą įrodančiais dokumentais.</w:t>
      </w:r>
    </w:p>
    <w:p w14:paraId="089F9090" w14:textId="1FCAA950" w:rsidR="00FE488B" w:rsidRDefault="006C67AE" w:rsidP="005152A3">
      <w:pPr>
        <w:ind w:firstLine="720"/>
        <w:jc w:val="both"/>
        <w:rPr>
          <w:rFonts w:eastAsia="Calibri"/>
        </w:rPr>
      </w:pPr>
      <w:r>
        <w:rPr>
          <w:color w:val="000000"/>
        </w:rPr>
        <w:t>2</w:t>
      </w:r>
      <w:r w:rsidR="00713560">
        <w:rPr>
          <w:color w:val="000000"/>
        </w:rPr>
        <w:t>1</w:t>
      </w:r>
      <w:r w:rsidR="00FE488B">
        <w:rPr>
          <w:color w:val="000000"/>
        </w:rPr>
        <w:t xml:space="preserve">. </w:t>
      </w:r>
      <w:r w:rsidR="00FE488B">
        <w:rPr>
          <w:rFonts w:eastAsia="Calibri"/>
        </w:rPr>
        <w:t>Deklaraciją teikiantis asmuo atsako už pateiktų duomenų tikslumą ir teisingumą</w:t>
      </w:r>
      <w:r w:rsidR="00713560">
        <w:rPr>
          <w:rFonts w:eastAsia="Calibri"/>
        </w:rPr>
        <w:t>.</w:t>
      </w:r>
    </w:p>
    <w:p w14:paraId="0F45579E" w14:textId="4B816542" w:rsidR="00FE488B" w:rsidRDefault="006C67AE" w:rsidP="005152A3">
      <w:pPr>
        <w:ind w:firstLine="720"/>
        <w:jc w:val="both"/>
        <w:rPr>
          <w:color w:val="000000"/>
        </w:rPr>
      </w:pPr>
      <w:r>
        <w:rPr>
          <w:color w:val="000000"/>
        </w:rPr>
        <w:t>2</w:t>
      </w:r>
      <w:r w:rsidR="00713560">
        <w:rPr>
          <w:color w:val="000000"/>
        </w:rPr>
        <w:t>2</w:t>
      </w:r>
      <w:r w:rsidR="00FE488B">
        <w:rPr>
          <w:color w:val="000000"/>
        </w:rPr>
        <w:t xml:space="preserve">. Sutikimas naudotis keliais laikomas suteiktu, kai </w:t>
      </w:r>
      <w:r w:rsidR="00FE488B">
        <w:t>Miesto infrastruktūros skyrius</w:t>
      </w:r>
      <w:r w:rsidR="00FE488B">
        <w:rPr>
          <w:color w:val="000000"/>
        </w:rPr>
        <w:t xml:space="preserve"> gauna važiavimo deklaraciją ir kitus dokumentus ir duomenis, kurių reikia sutikimui naudotis keliais gauti.</w:t>
      </w:r>
    </w:p>
    <w:p w14:paraId="2FCB1B3C" w14:textId="357979BC" w:rsidR="00713560" w:rsidRDefault="00713560" w:rsidP="005152A3">
      <w:pPr>
        <w:ind w:firstLine="720"/>
        <w:jc w:val="both"/>
        <w:rPr>
          <w:color w:val="000000"/>
        </w:rPr>
      </w:pPr>
      <w:r>
        <w:rPr>
          <w:color w:val="000000"/>
        </w:rPr>
        <w:t>23.</w:t>
      </w:r>
      <w:r w:rsidRPr="00713560">
        <w:rPr>
          <w:color w:val="000000"/>
        </w:rPr>
        <w:t xml:space="preserve"> </w:t>
      </w:r>
      <w:r>
        <w:rPr>
          <w:color w:val="000000"/>
        </w:rPr>
        <w:t>Deklaraciją teikiantiems subjektams galioja visos Aprašo I ir II skyriuose nurodytos sąlygos)</w:t>
      </w:r>
      <w:r w:rsidR="00A64C3B">
        <w:rPr>
          <w:color w:val="000000"/>
        </w:rPr>
        <w:t>.</w:t>
      </w:r>
    </w:p>
    <w:p w14:paraId="43C96DFC" w14:textId="77777777" w:rsidR="004A423B" w:rsidRDefault="004A423B" w:rsidP="005152A3">
      <w:pPr>
        <w:jc w:val="center"/>
        <w:rPr>
          <w:b/>
          <w:bCs/>
        </w:rPr>
      </w:pPr>
    </w:p>
    <w:p w14:paraId="723F1340" w14:textId="05BD21E1" w:rsidR="00FE488B" w:rsidRDefault="00FE488B" w:rsidP="005152A3">
      <w:pPr>
        <w:jc w:val="center"/>
        <w:rPr>
          <w:b/>
          <w:bCs/>
        </w:rPr>
      </w:pPr>
      <w:r>
        <w:rPr>
          <w:b/>
          <w:bCs/>
        </w:rPr>
        <w:t xml:space="preserve">IV SKYRIUS </w:t>
      </w:r>
    </w:p>
    <w:p w14:paraId="78D269B2" w14:textId="77777777" w:rsidR="00FE488B" w:rsidRDefault="00FE488B" w:rsidP="005152A3">
      <w:pPr>
        <w:jc w:val="center"/>
        <w:rPr>
          <w:b/>
        </w:rPr>
      </w:pPr>
      <w:r>
        <w:rPr>
          <w:b/>
        </w:rPr>
        <w:t xml:space="preserve">MOKESČIO APSKAIČIAVIMO TVARKA IR DYDŽIAI </w:t>
      </w:r>
    </w:p>
    <w:p w14:paraId="3B2DBDC9" w14:textId="77777777" w:rsidR="00FE488B" w:rsidRPr="008C7065" w:rsidRDefault="00FE488B" w:rsidP="005152A3">
      <w:pPr>
        <w:ind w:firstLine="720"/>
        <w:jc w:val="both"/>
        <w:rPr>
          <w:bCs/>
          <w:szCs w:val="24"/>
        </w:rPr>
      </w:pPr>
    </w:p>
    <w:p w14:paraId="64D6A60D" w14:textId="224BBC7F" w:rsidR="00FE488B" w:rsidRDefault="006C67AE" w:rsidP="005152A3">
      <w:pPr>
        <w:ind w:firstLine="720"/>
        <w:jc w:val="both"/>
        <w:rPr>
          <w:color w:val="000000"/>
          <w:szCs w:val="24"/>
        </w:rPr>
      </w:pPr>
      <w:r>
        <w:rPr>
          <w:color w:val="000000"/>
          <w:szCs w:val="24"/>
        </w:rPr>
        <w:t>2</w:t>
      </w:r>
      <w:r w:rsidR="00942E11">
        <w:rPr>
          <w:color w:val="000000"/>
          <w:szCs w:val="24"/>
        </w:rPr>
        <w:t>4</w:t>
      </w:r>
      <w:r w:rsidR="00FE488B" w:rsidRPr="008C7065">
        <w:rPr>
          <w:color w:val="000000"/>
          <w:szCs w:val="24"/>
        </w:rPr>
        <w:t xml:space="preserve">. Mokesčio už naudojimąsi </w:t>
      </w:r>
      <w:r w:rsidR="00FE488B" w:rsidRPr="008C7065">
        <w:rPr>
          <w:szCs w:val="24"/>
        </w:rPr>
        <w:t xml:space="preserve">Panevėžio miesto vietinės reikšmės viešaisiais </w:t>
      </w:r>
      <w:r w:rsidR="00FE488B" w:rsidRPr="008C7065">
        <w:rPr>
          <w:color w:val="000000"/>
          <w:szCs w:val="24"/>
        </w:rPr>
        <w:t xml:space="preserve">keliais važiuojant didžiagabaritėmis motorinėmis transporto priemonėmis ar jų junginiais, kurių matmenys su kroviniu ar be jo yra didesni už didžiausiuosius leidžiamus naudojantis keliais transporto priemonių ar jų junginių matmenis (toliau – </w:t>
      </w:r>
      <w:r w:rsidR="00FE488B" w:rsidRPr="00C17E6E">
        <w:rPr>
          <w:color w:val="000000"/>
          <w:szCs w:val="24"/>
        </w:rPr>
        <w:t>didžiausieji leidžiami matmenys</w:t>
      </w:r>
      <w:r w:rsidR="00FE488B" w:rsidRPr="008C7065">
        <w:rPr>
          <w:color w:val="000000"/>
          <w:szCs w:val="24"/>
        </w:rPr>
        <w:t>), dydžiai:</w:t>
      </w:r>
    </w:p>
    <w:p w14:paraId="5CC74D66" w14:textId="77777777" w:rsidR="001F14C0" w:rsidRPr="008C7065" w:rsidRDefault="001F14C0" w:rsidP="005152A3">
      <w:pPr>
        <w:ind w:firstLine="720"/>
        <w:jc w:val="both"/>
        <w:rPr>
          <w:color w:val="000000"/>
          <w:szCs w:val="24"/>
        </w:rPr>
      </w:pPr>
    </w:p>
    <w:tbl>
      <w:tblPr>
        <w:tblW w:w="9684" w:type="dxa"/>
        <w:tblInd w:w="108" w:type="dxa"/>
        <w:tblCellMar>
          <w:left w:w="0" w:type="dxa"/>
          <w:right w:w="0" w:type="dxa"/>
        </w:tblCellMar>
        <w:tblLook w:val="04A0" w:firstRow="1" w:lastRow="0" w:firstColumn="1" w:lastColumn="0" w:noHBand="0" w:noVBand="1"/>
      </w:tblPr>
      <w:tblGrid>
        <w:gridCol w:w="1017"/>
        <w:gridCol w:w="1675"/>
        <w:gridCol w:w="1441"/>
        <w:gridCol w:w="1771"/>
        <w:gridCol w:w="1687"/>
        <w:gridCol w:w="2093"/>
      </w:tblGrid>
      <w:tr w:rsidR="00FE488B" w:rsidRPr="008C7065" w14:paraId="6DD7D040" w14:textId="77777777" w:rsidTr="004C0DC3">
        <w:trPr>
          <w:trHeight w:val="333"/>
        </w:trPr>
        <w:tc>
          <w:tcPr>
            <w:tcW w:w="411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AD3F5B" w14:textId="56D3A229" w:rsidR="00FE488B" w:rsidRPr="008C7065" w:rsidRDefault="00FE488B" w:rsidP="005152A3">
            <w:pPr>
              <w:jc w:val="center"/>
              <w:rPr>
                <w:szCs w:val="24"/>
              </w:rPr>
            </w:pPr>
            <w:r w:rsidRPr="008C7065">
              <w:rPr>
                <w:szCs w:val="24"/>
              </w:rPr>
              <w:t>Didžiausi</w:t>
            </w:r>
            <w:r w:rsidR="001F14C0">
              <w:rPr>
                <w:szCs w:val="24"/>
              </w:rPr>
              <w:t>eji</w:t>
            </w:r>
            <w:r w:rsidRPr="008C7065">
              <w:rPr>
                <w:szCs w:val="24"/>
              </w:rPr>
              <w:t xml:space="preserve"> leidžiami matmenys viršyti (centimetrais)</w:t>
            </w:r>
          </w:p>
        </w:tc>
        <w:tc>
          <w:tcPr>
            <w:tcW w:w="557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64387D" w14:textId="77777777" w:rsidR="00FE488B" w:rsidRPr="008C7065" w:rsidRDefault="00FE488B" w:rsidP="005152A3">
            <w:pPr>
              <w:ind w:firstLine="720"/>
              <w:jc w:val="center"/>
              <w:rPr>
                <w:szCs w:val="24"/>
              </w:rPr>
            </w:pPr>
            <w:r w:rsidRPr="008C7065">
              <w:rPr>
                <w:szCs w:val="24"/>
              </w:rPr>
              <w:t>Mokesčio dydis (eurais)</w:t>
            </w:r>
          </w:p>
        </w:tc>
      </w:tr>
      <w:tr w:rsidR="00FE488B" w:rsidRPr="008C7065" w14:paraId="2E913D53" w14:textId="77777777" w:rsidTr="004C0DC3">
        <w:trPr>
          <w:trHeight w:val="748"/>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D13F9" w14:textId="77777777" w:rsidR="00FE488B" w:rsidRPr="008C7065" w:rsidRDefault="00FE488B" w:rsidP="005152A3">
            <w:pPr>
              <w:jc w:val="center"/>
              <w:rPr>
                <w:szCs w:val="24"/>
              </w:rPr>
            </w:pPr>
            <w:r w:rsidRPr="008C7065">
              <w:rPr>
                <w:szCs w:val="24"/>
              </w:rPr>
              <w:t>Aukščio</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D40084" w14:textId="77777777" w:rsidR="00FE488B" w:rsidRPr="008C7065" w:rsidRDefault="00FE488B" w:rsidP="005152A3">
            <w:pPr>
              <w:jc w:val="center"/>
              <w:rPr>
                <w:szCs w:val="24"/>
              </w:rPr>
            </w:pPr>
            <w:r w:rsidRPr="008C7065">
              <w:rPr>
                <w:szCs w:val="24"/>
              </w:rPr>
              <w:t>Pločio</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247F40" w14:textId="77777777" w:rsidR="00FE488B" w:rsidRPr="008C7065" w:rsidRDefault="00FE488B" w:rsidP="005152A3">
            <w:pPr>
              <w:jc w:val="center"/>
              <w:rPr>
                <w:szCs w:val="24"/>
              </w:rPr>
            </w:pPr>
            <w:r w:rsidRPr="008C7065">
              <w:rPr>
                <w:szCs w:val="24"/>
              </w:rPr>
              <w:t>Ilgio</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29609" w14:textId="77777777" w:rsidR="00FE488B" w:rsidRPr="008C7065" w:rsidRDefault="00FE488B" w:rsidP="005152A3">
            <w:pPr>
              <w:jc w:val="center"/>
              <w:rPr>
                <w:szCs w:val="24"/>
              </w:rPr>
            </w:pPr>
            <w:r w:rsidRPr="008C7065">
              <w:rPr>
                <w:szCs w:val="24"/>
              </w:rPr>
              <w:t>Vienkartinis tarifas, 10 kilometrų</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B2C4AA" w14:textId="77777777" w:rsidR="00FE488B" w:rsidRPr="008C7065" w:rsidRDefault="00FE488B" w:rsidP="005152A3">
            <w:pPr>
              <w:jc w:val="center"/>
              <w:rPr>
                <w:szCs w:val="24"/>
              </w:rPr>
            </w:pPr>
            <w:r w:rsidRPr="008C7065">
              <w:rPr>
                <w:szCs w:val="24"/>
              </w:rPr>
              <w:t>Mėnesio tarifas</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2F8F18" w14:textId="77777777" w:rsidR="00FE488B" w:rsidRPr="008C7065" w:rsidRDefault="00FE488B" w:rsidP="005152A3">
            <w:pPr>
              <w:jc w:val="center"/>
              <w:rPr>
                <w:szCs w:val="24"/>
              </w:rPr>
            </w:pPr>
            <w:r w:rsidRPr="008C7065">
              <w:rPr>
                <w:szCs w:val="24"/>
              </w:rPr>
              <w:t>Metų tarifas</w:t>
            </w:r>
          </w:p>
        </w:tc>
      </w:tr>
      <w:tr w:rsidR="00FE488B" w:rsidRPr="008C7065" w14:paraId="481F37A2" w14:textId="77777777" w:rsidTr="004C0DC3">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EA5612" w14:textId="77777777" w:rsidR="00FE488B" w:rsidRPr="008C7065" w:rsidRDefault="00FE488B" w:rsidP="005152A3">
            <w:pPr>
              <w:jc w:val="center"/>
              <w:rPr>
                <w:szCs w:val="24"/>
              </w:rPr>
            </w:pPr>
            <w:r w:rsidRPr="008C7065">
              <w:rPr>
                <w:szCs w:val="24"/>
              </w:rPr>
              <w:t>–</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F4BDDD" w14:textId="77777777" w:rsidR="00FE488B" w:rsidRPr="008C7065" w:rsidRDefault="00FE488B" w:rsidP="005152A3">
            <w:pPr>
              <w:jc w:val="center"/>
              <w:rPr>
                <w:szCs w:val="24"/>
              </w:rPr>
            </w:pPr>
            <w:r w:rsidRPr="008C7065">
              <w:rPr>
                <w:szCs w:val="24"/>
              </w:rPr>
              <w:t>10–20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4B282" w14:textId="77777777" w:rsidR="00FE488B" w:rsidRPr="008C7065" w:rsidRDefault="00FE488B" w:rsidP="005152A3">
            <w:pPr>
              <w:jc w:val="center"/>
              <w:rPr>
                <w:szCs w:val="24"/>
              </w:rPr>
            </w:pPr>
            <w:r w:rsidRPr="008C7065">
              <w:rPr>
                <w:szCs w:val="24"/>
              </w:rPr>
              <w:t>–</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E0FC5F" w14:textId="77777777" w:rsidR="00FE488B" w:rsidRPr="008C7065" w:rsidRDefault="00FE488B" w:rsidP="005152A3">
            <w:pPr>
              <w:jc w:val="center"/>
              <w:rPr>
                <w:szCs w:val="24"/>
              </w:rPr>
            </w:pPr>
            <w:r w:rsidRPr="008C7065">
              <w:rPr>
                <w:szCs w:val="24"/>
              </w:rPr>
              <w:t>1,7</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3E8581" w14:textId="77777777" w:rsidR="00FE488B" w:rsidRPr="008C7065" w:rsidRDefault="00FE488B" w:rsidP="005152A3">
            <w:pPr>
              <w:jc w:val="center"/>
              <w:rPr>
                <w:szCs w:val="24"/>
              </w:rPr>
            </w:pPr>
            <w:r w:rsidRPr="008C7065">
              <w:rPr>
                <w:szCs w:val="24"/>
              </w:rPr>
              <w:t>81</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947A28" w14:textId="77777777" w:rsidR="00FE488B" w:rsidRPr="008C7065" w:rsidRDefault="00FE488B" w:rsidP="005152A3">
            <w:pPr>
              <w:jc w:val="center"/>
              <w:rPr>
                <w:szCs w:val="24"/>
              </w:rPr>
            </w:pPr>
            <w:r w:rsidRPr="008C7065">
              <w:rPr>
                <w:szCs w:val="24"/>
              </w:rPr>
              <w:t>405</w:t>
            </w:r>
          </w:p>
        </w:tc>
      </w:tr>
      <w:tr w:rsidR="00FE488B" w:rsidRPr="008C7065" w14:paraId="3C2A3654" w14:textId="77777777" w:rsidTr="004C0DC3">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6194A" w14:textId="77777777" w:rsidR="00FE488B" w:rsidRPr="008C7065" w:rsidRDefault="00FE488B" w:rsidP="005152A3">
            <w:pPr>
              <w:jc w:val="center"/>
              <w:rPr>
                <w:szCs w:val="24"/>
              </w:rPr>
            </w:pPr>
            <w:r w:rsidRPr="008C7065">
              <w:rPr>
                <w:szCs w:val="24"/>
              </w:rPr>
              <w:t>11–30</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252B1D" w14:textId="77777777" w:rsidR="00FE488B" w:rsidRPr="008C7065" w:rsidRDefault="00FE488B" w:rsidP="005152A3">
            <w:pPr>
              <w:jc w:val="center"/>
              <w:rPr>
                <w:szCs w:val="24"/>
              </w:rPr>
            </w:pPr>
            <w:r w:rsidRPr="008C7065">
              <w:rPr>
                <w:szCs w:val="24"/>
              </w:rPr>
              <w:t>21–60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F3BB7F" w14:textId="77777777" w:rsidR="00FE488B" w:rsidRPr="008C7065" w:rsidRDefault="00FE488B" w:rsidP="005152A3">
            <w:pPr>
              <w:jc w:val="center"/>
              <w:rPr>
                <w:szCs w:val="24"/>
              </w:rPr>
            </w:pPr>
            <w:r w:rsidRPr="008C7065">
              <w:rPr>
                <w:szCs w:val="24"/>
              </w:rPr>
              <w:t>101–300</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6CC750" w14:textId="77777777" w:rsidR="00FE488B" w:rsidRPr="008C7065" w:rsidRDefault="00FE488B" w:rsidP="005152A3">
            <w:pPr>
              <w:jc w:val="center"/>
              <w:rPr>
                <w:szCs w:val="24"/>
              </w:rPr>
            </w:pPr>
            <w:r w:rsidRPr="008C7065">
              <w:rPr>
                <w:szCs w:val="24"/>
              </w:rPr>
              <w:t>2,0</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27092C" w14:textId="77777777" w:rsidR="00FE488B" w:rsidRPr="008C7065" w:rsidRDefault="00FE488B" w:rsidP="005152A3">
            <w:pPr>
              <w:jc w:val="center"/>
              <w:rPr>
                <w:szCs w:val="24"/>
              </w:rPr>
            </w:pPr>
            <w:r w:rsidRPr="008C7065">
              <w:rPr>
                <w:szCs w:val="24"/>
              </w:rPr>
              <w:t>94</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97D744" w14:textId="77777777" w:rsidR="00FE488B" w:rsidRPr="008C7065" w:rsidRDefault="00FE488B" w:rsidP="005152A3">
            <w:pPr>
              <w:jc w:val="center"/>
              <w:rPr>
                <w:szCs w:val="24"/>
              </w:rPr>
            </w:pPr>
            <w:r w:rsidRPr="008C7065">
              <w:rPr>
                <w:szCs w:val="24"/>
              </w:rPr>
              <w:t>473</w:t>
            </w:r>
          </w:p>
        </w:tc>
      </w:tr>
      <w:tr w:rsidR="00FE488B" w:rsidRPr="008C7065" w14:paraId="01383554" w14:textId="77777777" w:rsidTr="004C0DC3">
        <w:trPr>
          <w:trHeight w:val="333"/>
        </w:trPr>
        <w:tc>
          <w:tcPr>
            <w:tcW w:w="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72FA33" w14:textId="77777777" w:rsidR="00FE488B" w:rsidRPr="008C7065" w:rsidRDefault="00FE488B" w:rsidP="005152A3">
            <w:pPr>
              <w:jc w:val="center"/>
              <w:rPr>
                <w:szCs w:val="24"/>
              </w:rPr>
            </w:pPr>
            <w:r w:rsidRPr="008C7065">
              <w:rPr>
                <w:szCs w:val="24"/>
              </w:rPr>
              <w:t>31–50</w:t>
            </w:r>
          </w:p>
        </w:tc>
        <w:tc>
          <w:tcPr>
            <w:tcW w:w="1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F54D84" w14:textId="77777777" w:rsidR="00FE488B" w:rsidRPr="008C7065" w:rsidRDefault="00FE488B" w:rsidP="005152A3">
            <w:pPr>
              <w:jc w:val="center"/>
              <w:rPr>
                <w:szCs w:val="24"/>
              </w:rPr>
            </w:pPr>
            <w:r w:rsidRPr="008C7065">
              <w:rPr>
                <w:szCs w:val="24"/>
              </w:rPr>
              <w:t>61–100</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ABBCBC" w14:textId="77777777" w:rsidR="00FE488B" w:rsidRPr="008C7065" w:rsidRDefault="00FE488B" w:rsidP="005152A3">
            <w:pPr>
              <w:jc w:val="center"/>
              <w:rPr>
                <w:szCs w:val="24"/>
              </w:rPr>
            </w:pPr>
            <w:r w:rsidRPr="008C7065">
              <w:rPr>
                <w:szCs w:val="24"/>
              </w:rPr>
              <w:t>301–500</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7454D4" w14:textId="77777777" w:rsidR="00FE488B" w:rsidRPr="008C7065" w:rsidRDefault="00FE488B" w:rsidP="005152A3">
            <w:pPr>
              <w:jc w:val="center"/>
              <w:rPr>
                <w:szCs w:val="24"/>
              </w:rPr>
            </w:pPr>
            <w:r w:rsidRPr="008C7065">
              <w:rPr>
                <w:szCs w:val="24"/>
              </w:rPr>
              <w:t>2,1</w:t>
            </w:r>
          </w:p>
        </w:tc>
        <w:tc>
          <w:tcPr>
            <w:tcW w:w="1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E755BC" w14:textId="77777777" w:rsidR="00FE488B" w:rsidRPr="008C7065" w:rsidRDefault="00FE488B" w:rsidP="005152A3">
            <w:pPr>
              <w:jc w:val="center"/>
              <w:rPr>
                <w:szCs w:val="24"/>
              </w:rPr>
            </w:pPr>
            <w:r w:rsidRPr="008C7065">
              <w:rPr>
                <w:szCs w:val="24"/>
              </w:rPr>
              <w:t>101</w:t>
            </w:r>
          </w:p>
        </w:tc>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D0C591" w14:textId="77777777" w:rsidR="00FE488B" w:rsidRPr="008C7065" w:rsidRDefault="00FE488B" w:rsidP="005152A3">
            <w:pPr>
              <w:jc w:val="center"/>
              <w:rPr>
                <w:szCs w:val="24"/>
              </w:rPr>
            </w:pPr>
            <w:r w:rsidRPr="008C7065">
              <w:rPr>
                <w:szCs w:val="24"/>
              </w:rPr>
              <w:t>506</w:t>
            </w:r>
          </w:p>
        </w:tc>
      </w:tr>
    </w:tbl>
    <w:p w14:paraId="64628F56" w14:textId="74993036" w:rsidR="00FE488B" w:rsidRPr="008C7065" w:rsidRDefault="00FE488B" w:rsidP="005152A3">
      <w:pPr>
        <w:spacing w:before="120"/>
        <w:ind w:firstLine="720"/>
        <w:jc w:val="both"/>
        <w:rPr>
          <w:color w:val="000000"/>
          <w:szCs w:val="24"/>
        </w:rPr>
      </w:pPr>
      <w:r>
        <w:rPr>
          <w:bCs/>
          <w:szCs w:val="24"/>
        </w:rPr>
        <w:t>2</w:t>
      </w:r>
      <w:r w:rsidR="00942E11">
        <w:rPr>
          <w:bCs/>
          <w:szCs w:val="24"/>
        </w:rPr>
        <w:t>5</w:t>
      </w:r>
      <w:r w:rsidRPr="008C7065">
        <w:rPr>
          <w:bCs/>
          <w:szCs w:val="24"/>
        </w:rPr>
        <w:t xml:space="preserve">. </w:t>
      </w:r>
      <w:r w:rsidRPr="008C7065">
        <w:rPr>
          <w:color w:val="000000"/>
          <w:szCs w:val="24"/>
        </w:rPr>
        <w:t xml:space="preserve">Jeigu didžiagabaritės motorinės transporto priemonės ar jų junginio matmenys su kroviniu ar be jo viršija didžiausiuosius leidžiamus naudojantis keliais transporto priemonių ar jų junginių matmenis daugiau, negu nurodyta </w:t>
      </w:r>
      <w:r w:rsidR="00877711">
        <w:rPr>
          <w:color w:val="000000"/>
          <w:szCs w:val="24"/>
        </w:rPr>
        <w:t xml:space="preserve">Aprašo </w:t>
      </w:r>
      <w:r w:rsidRPr="008C7065">
        <w:rPr>
          <w:color w:val="000000"/>
          <w:szCs w:val="24"/>
        </w:rPr>
        <w:t>26 punkto lentelėje, didžiagabaritė motorinė transporto priemonė ar jų junginys tampa ypač pavojingi saugiam eismui. Tokioms didžiagabaritėms motorinėms transporto priemonėms ar jų junginiams taikomas vienkartinis tarifas, kuris apskaičiuojamas taip: prie didžiausiojo ribinio tarifo už atitinkamo didžiausiojo leidžiamojo matmens viršijimą pridedamas papildomas 0,28 euro mokestis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w:t>
      </w:r>
    </w:p>
    <w:p w14:paraId="3421BC72" w14:textId="60C13A7D" w:rsidR="00FE488B" w:rsidRDefault="006C67AE" w:rsidP="005152A3">
      <w:pPr>
        <w:ind w:firstLine="720"/>
        <w:jc w:val="both"/>
        <w:rPr>
          <w:color w:val="000000"/>
          <w:szCs w:val="24"/>
        </w:rPr>
      </w:pPr>
      <w:r>
        <w:rPr>
          <w:color w:val="000000"/>
          <w:szCs w:val="24"/>
        </w:rPr>
        <w:t>2</w:t>
      </w:r>
      <w:r w:rsidR="00942E11">
        <w:rPr>
          <w:color w:val="000000"/>
          <w:szCs w:val="24"/>
        </w:rPr>
        <w:t>6</w:t>
      </w:r>
      <w:r w:rsidR="00FE488B" w:rsidRPr="008C7065">
        <w:rPr>
          <w:color w:val="000000"/>
          <w:szCs w:val="24"/>
        </w:rPr>
        <w:t xml:space="preserve">. Mokesčio už naudojimąsi </w:t>
      </w:r>
      <w:r w:rsidR="00FE488B" w:rsidRPr="008C7065">
        <w:rPr>
          <w:szCs w:val="24"/>
        </w:rPr>
        <w:t>Panevėžio miesto vietinės reikšmės viešaisiais</w:t>
      </w:r>
      <w:r w:rsidR="00FE488B" w:rsidRPr="008C7065">
        <w:rPr>
          <w:color w:val="000000"/>
          <w:szCs w:val="24"/>
        </w:rPr>
        <w:t xml:space="preserve"> keliais sunkiasvorėmis motorinėmis transporto priemonėmis, kurių ašies (ašių) apkrova su kroviniu ar be jo yra didesnė už didžiausiąją leidžiamą naudojantis keliais transporto priemonių ar jų junginių ašies (ašių) apkrovą (toliau – </w:t>
      </w:r>
      <w:r w:rsidR="00FE488B" w:rsidRPr="00C17E6E">
        <w:rPr>
          <w:color w:val="000000"/>
          <w:szCs w:val="24"/>
        </w:rPr>
        <w:t>didžiausioji leidžiam</w:t>
      </w:r>
      <w:r w:rsidR="00877711" w:rsidRPr="00C17E6E">
        <w:rPr>
          <w:color w:val="000000"/>
          <w:szCs w:val="24"/>
        </w:rPr>
        <w:t>a</w:t>
      </w:r>
      <w:r w:rsidR="00FE488B" w:rsidRPr="00C17E6E">
        <w:rPr>
          <w:color w:val="000000"/>
          <w:szCs w:val="24"/>
        </w:rPr>
        <w:t xml:space="preserve"> ašies (ašių) apkrova</w:t>
      </w:r>
      <w:r w:rsidR="00FE488B" w:rsidRPr="008C7065">
        <w:rPr>
          <w:color w:val="000000"/>
          <w:szCs w:val="24"/>
        </w:rPr>
        <w:t>), dydžiai:</w:t>
      </w:r>
    </w:p>
    <w:p w14:paraId="3CF98D7B" w14:textId="77777777" w:rsidR="00877711" w:rsidRPr="008C7065" w:rsidRDefault="00877711" w:rsidP="005152A3">
      <w:pPr>
        <w:ind w:firstLine="720"/>
        <w:jc w:val="both"/>
        <w:rPr>
          <w:color w:val="000000"/>
          <w:szCs w:val="24"/>
        </w:rPr>
      </w:pPr>
    </w:p>
    <w:tbl>
      <w:tblPr>
        <w:tblW w:w="9533" w:type="dxa"/>
        <w:tblInd w:w="108" w:type="dxa"/>
        <w:tblCellMar>
          <w:left w:w="0" w:type="dxa"/>
          <w:right w:w="0" w:type="dxa"/>
        </w:tblCellMar>
        <w:tblLook w:val="04A0" w:firstRow="1" w:lastRow="0" w:firstColumn="1" w:lastColumn="0" w:noHBand="0" w:noVBand="1"/>
      </w:tblPr>
      <w:tblGrid>
        <w:gridCol w:w="3546"/>
        <w:gridCol w:w="3060"/>
        <w:gridCol w:w="2927"/>
      </w:tblGrid>
      <w:tr w:rsidR="00FE488B" w:rsidRPr="008C7065" w14:paraId="51FA0EBD" w14:textId="77777777" w:rsidTr="004C0DC3">
        <w:trPr>
          <w:trHeight w:val="47"/>
        </w:trPr>
        <w:tc>
          <w:tcPr>
            <w:tcW w:w="354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473D6E" w14:textId="49FD8ABA" w:rsidR="00FE488B" w:rsidRPr="008C7065" w:rsidRDefault="00FE488B" w:rsidP="005152A3">
            <w:pPr>
              <w:jc w:val="center"/>
              <w:rPr>
                <w:szCs w:val="24"/>
              </w:rPr>
            </w:pPr>
            <w:r w:rsidRPr="008C7065">
              <w:rPr>
                <w:szCs w:val="24"/>
              </w:rPr>
              <w:t>Didžiausi</w:t>
            </w:r>
            <w:r w:rsidR="00877711">
              <w:rPr>
                <w:szCs w:val="24"/>
              </w:rPr>
              <w:t>oji</w:t>
            </w:r>
            <w:r w:rsidRPr="008C7065">
              <w:rPr>
                <w:szCs w:val="24"/>
              </w:rPr>
              <w:t xml:space="preserve"> leidžiama ašies (ašių) apkrova viršyta (tonomis)</w:t>
            </w:r>
          </w:p>
        </w:tc>
        <w:tc>
          <w:tcPr>
            <w:tcW w:w="5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0C5A8A" w14:textId="77777777" w:rsidR="00FE488B" w:rsidRPr="008C7065" w:rsidRDefault="00FE488B" w:rsidP="005152A3">
            <w:pPr>
              <w:jc w:val="center"/>
              <w:rPr>
                <w:szCs w:val="24"/>
              </w:rPr>
            </w:pPr>
            <w:r w:rsidRPr="008C7065">
              <w:rPr>
                <w:szCs w:val="24"/>
              </w:rPr>
              <w:t>Mokesčio dydis (eurais)</w:t>
            </w:r>
          </w:p>
        </w:tc>
      </w:tr>
      <w:tr w:rsidR="00FE488B" w:rsidRPr="008C7065" w14:paraId="4620BAD8" w14:textId="77777777" w:rsidTr="004C0DC3">
        <w:trPr>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441C1" w14:textId="77777777" w:rsidR="00FE488B" w:rsidRPr="008C7065" w:rsidRDefault="00FE488B" w:rsidP="005152A3">
            <w:pPr>
              <w:rPr>
                <w:szCs w:val="24"/>
              </w:rPr>
            </w:pP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2B46EF" w14:textId="77777777" w:rsidR="00FE488B" w:rsidRPr="008C7065" w:rsidRDefault="00FE488B" w:rsidP="005152A3">
            <w:pPr>
              <w:jc w:val="center"/>
              <w:rPr>
                <w:szCs w:val="24"/>
              </w:rPr>
            </w:pPr>
            <w:r w:rsidRPr="008C7065">
              <w:rPr>
                <w:szCs w:val="24"/>
              </w:rPr>
              <w:t>Vienkartinis, 10 kilometrų</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4CECAE" w14:textId="77777777" w:rsidR="00FE488B" w:rsidRPr="008C7065" w:rsidRDefault="00FE488B" w:rsidP="005152A3">
            <w:pPr>
              <w:jc w:val="center"/>
              <w:rPr>
                <w:szCs w:val="24"/>
              </w:rPr>
            </w:pPr>
            <w:r w:rsidRPr="008C7065">
              <w:rPr>
                <w:szCs w:val="24"/>
              </w:rPr>
              <w:t xml:space="preserve">Mėnesio </w:t>
            </w:r>
          </w:p>
        </w:tc>
      </w:tr>
      <w:tr w:rsidR="00FE488B" w:rsidRPr="008C7065" w14:paraId="5882150A"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CC3B6" w14:textId="77777777" w:rsidR="00FE488B" w:rsidRPr="008C7065" w:rsidRDefault="00FE488B" w:rsidP="005152A3">
            <w:pPr>
              <w:jc w:val="center"/>
              <w:rPr>
                <w:szCs w:val="24"/>
              </w:rPr>
            </w:pPr>
            <w:r w:rsidRPr="008C7065">
              <w:rPr>
                <w:szCs w:val="24"/>
              </w:rPr>
              <w:t>0,6–1</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DD15C1" w14:textId="77777777" w:rsidR="00FE488B" w:rsidRPr="008C7065" w:rsidRDefault="00FE488B" w:rsidP="005152A3">
            <w:pPr>
              <w:jc w:val="center"/>
              <w:rPr>
                <w:szCs w:val="24"/>
              </w:rPr>
            </w:pPr>
            <w:r w:rsidRPr="008C7065">
              <w:rPr>
                <w:szCs w:val="24"/>
              </w:rPr>
              <w:t>0,97</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9851AB" w14:textId="77777777" w:rsidR="00FE488B" w:rsidRPr="008C7065" w:rsidRDefault="00FE488B" w:rsidP="005152A3">
            <w:pPr>
              <w:jc w:val="center"/>
              <w:rPr>
                <w:szCs w:val="24"/>
              </w:rPr>
            </w:pPr>
            <w:r w:rsidRPr="008C7065">
              <w:rPr>
                <w:szCs w:val="24"/>
              </w:rPr>
              <w:t>68</w:t>
            </w:r>
          </w:p>
        </w:tc>
      </w:tr>
      <w:tr w:rsidR="00FE488B" w:rsidRPr="008C7065" w14:paraId="030CDBE0"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6E0DA8" w14:textId="77777777" w:rsidR="00FE488B" w:rsidRPr="008C7065" w:rsidRDefault="00FE488B" w:rsidP="005152A3">
            <w:pPr>
              <w:jc w:val="center"/>
              <w:rPr>
                <w:szCs w:val="24"/>
              </w:rPr>
            </w:pPr>
            <w:r w:rsidRPr="008C7065">
              <w:rPr>
                <w:szCs w:val="24"/>
              </w:rPr>
              <w:t>1,1–1,5</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0EA485" w14:textId="77777777" w:rsidR="00FE488B" w:rsidRPr="008C7065" w:rsidRDefault="00FE488B" w:rsidP="005152A3">
            <w:pPr>
              <w:jc w:val="center"/>
              <w:rPr>
                <w:szCs w:val="24"/>
              </w:rPr>
            </w:pPr>
            <w:r w:rsidRPr="008C7065">
              <w:rPr>
                <w:szCs w:val="24"/>
              </w:rPr>
              <w:t>1,52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CA6EE3" w14:textId="77777777" w:rsidR="00FE488B" w:rsidRPr="008C7065" w:rsidRDefault="00FE488B" w:rsidP="005152A3">
            <w:pPr>
              <w:jc w:val="center"/>
              <w:rPr>
                <w:szCs w:val="24"/>
              </w:rPr>
            </w:pPr>
            <w:r w:rsidRPr="008C7065">
              <w:rPr>
                <w:szCs w:val="24"/>
              </w:rPr>
              <w:t>107</w:t>
            </w:r>
          </w:p>
        </w:tc>
      </w:tr>
      <w:tr w:rsidR="00FE488B" w:rsidRPr="008C7065" w14:paraId="68E074F1"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5BD8F3" w14:textId="77777777" w:rsidR="00FE488B" w:rsidRPr="008C7065" w:rsidRDefault="00FE488B" w:rsidP="005152A3">
            <w:pPr>
              <w:jc w:val="center"/>
              <w:rPr>
                <w:szCs w:val="24"/>
              </w:rPr>
            </w:pPr>
            <w:r w:rsidRPr="008C7065">
              <w:rPr>
                <w:szCs w:val="24"/>
              </w:rPr>
              <w:t>1,6–2</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9E9B14" w14:textId="77777777" w:rsidR="00FE488B" w:rsidRPr="008C7065" w:rsidRDefault="00FE488B" w:rsidP="005152A3">
            <w:pPr>
              <w:jc w:val="center"/>
              <w:rPr>
                <w:szCs w:val="24"/>
              </w:rPr>
            </w:pPr>
            <w:r w:rsidRPr="008C7065">
              <w:rPr>
                <w:szCs w:val="24"/>
              </w:rPr>
              <w:t>2,22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00C9B" w14:textId="77777777" w:rsidR="00FE488B" w:rsidRPr="008C7065" w:rsidRDefault="00FE488B" w:rsidP="005152A3">
            <w:pPr>
              <w:jc w:val="center"/>
              <w:rPr>
                <w:szCs w:val="24"/>
              </w:rPr>
            </w:pPr>
            <w:r w:rsidRPr="008C7065">
              <w:rPr>
                <w:szCs w:val="24"/>
              </w:rPr>
              <w:t>155</w:t>
            </w:r>
          </w:p>
        </w:tc>
      </w:tr>
      <w:tr w:rsidR="00FE488B" w:rsidRPr="008C7065" w14:paraId="5CA4FF56"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F32B34" w14:textId="77777777" w:rsidR="00FE488B" w:rsidRPr="008C7065" w:rsidRDefault="00FE488B" w:rsidP="005152A3">
            <w:pPr>
              <w:jc w:val="center"/>
              <w:rPr>
                <w:szCs w:val="24"/>
              </w:rPr>
            </w:pPr>
            <w:r w:rsidRPr="008C7065">
              <w:rPr>
                <w:szCs w:val="24"/>
              </w:rPr>
              <w:t>2,1–3</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CD21B6" w14:textId="77777777" w:rsidR="00FE488B" w:rsidRPr="008C7065" w:rsidRDefault="00FE488B" w:rsidP="005152A3">
            <w:pPr>
              <w:jc w:val="center"/>
              <w:rPr>
                <w:szCs w:val="24"/>
              </w:rPr>
            </w:pPr>
            <w:r w:rsidRPr="008C7065">
              <w:rPr>
                <w:szCs w:val="24"/>
              </w:rPr>
              <w:t>3,85</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932952" w14:textId="77777777" w:rsidR="00FE488B" w:rsidRPr="008C7065" w:rsidRDefault="00FE488B" w:rsidP="005152A3">
            <w:pPr>
              <w:jc w:val="center"/>
              <w:rPr>
                <w:szCs w:val="24"/>
              </w:rPr>
            </w:pPr>
            <w:r w:rsidRPr="008C7065">
              <w:rPr>
                <w:szCs w:val="24"/>
              </w:rPr>
              <w:t>269</w:t>
            </w:r>
          </w:p>
        </w:tc>
      </w:tr>
      <w:tr w:rsidR="00FE488B" w:rsidRPr="008C7065" w14:paraId="7040CF62"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E46A32" w14:textId="77777777" w:rsidR="00FE488B" w:rsidRPr="008C7065" w:rsidRDefault="00FE488B" w:rsidP="005152A3">
            <w:pPr>
              <w:jc w:val="center"/>
              <w:rPr>
                <w:szCs w:val="24"/>
              </w:rPr>
            </w:pPr>
            <w:r w:rsidRPr="008C7065">
              <w:rPr>
                <w:szCs w:val="24"/>
              </w:rPr>
              <w:t>3,1–4</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CAE5D8" w14:textId="77777777" w:rsidR="00FE488B" w:rsidRPr="008C7065" w:rsidRDefault="00FE488B" w:rsidP="005152A3">
            <w:pPr>
              <w:jc w:val="center"/>
              <w:rPr>
                <w:szCs w:val="24"/>
              </w:rPr>
            </w:pPr>
            <w:r w:rsidRPr="008C7065">
              <w:rPr>
                <w:szCs w:val="24"/>
              </w:rPr>
              <w:t>6,25</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E0559B" w14:textId="77777777" w:rsidR="00FE488B" w:rsidRPr="008C7065" w:rsidRDefault="00FE488B" w:rsidP="005152A3">
            <w:pPr>
              <w:jc w:val="center"/>
              <w:rPr>
                <w:szCs w:val="24"/>
              </w:rPr>
            </w:pPr>
            <w:r w:rsidRPr="008C7065">
              <w:rPr>
                <w:szCs w:val="24"/>
              </w:rPr>
              <w:t>437</w:t>
            </w:r>
          </w:p>
        </w:tc>
      </w:tr>
      <w:tr w:rsidR="00FE488B" w:rsidRPr="008C7065" w14:paraId="7FA39A10"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60C5A9" w14:textId="77777777" w:rsidR="00FE488B" w:rsidRPr="008C7065" w:rsidRDefault="00FE488B" w:rsidP="005152A3">
            <w:pPr>
              <w:jc w:val="center"/>
              <w:rPr>
                <w:szCs w:val="24"/>
              </w:rPr>
            </w:pPr>
            <w:r w:rsidRPr="008C7065">
              <w:rPr>
                <w:szCs w:val="24"/>
              </w:rPr>
              <w:t>4,1–5</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8B9CF6" w14:textId="77777777" w:rsidR="00FE488B" w:rsidRPr="008C7065" w:rsidRDefault="00FE488B" w:rsidP="005152A3">
            <w:pPr>
              <w:jc w:val="center"/>
              <w:rPr>
                <w:szCs w:val="24"/>
              </w:rPr>
            </w:pPr>
            <w:r w:rsidRPr="008C7065">
              <w:rPr>
                <w:szCs w:val="24"/>
              </w:rPr>
              <w:t>9,03</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118EE5" w14:textId="77777777" w:rsidR="00FE488B" w:rsidRPr="008C7065" w:rsidRDefault="00FE488B" w:rsidP="005152A3">
            <w:pPr>
              <w:jc w:val="center"/>
              <w:rPr>
                <w:szCs w:val="24"/>
              </w:rPr>
            </w:pPr>
            <w:r w:rsidRPr="008C7065">
              <w:rPr>
                <w:szCs w:val="24"/>
              </w:rPr>
              <w:t>–</w:t>
            </w:r>
          </w:p>
        </w:tc>
      </w:tr>
      <w:tr w:rsidR="00FE488B" w:rsidRPr="008C7065" w14:paraId="02867A23"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5A64D4" w14:textId="77777777" w:rsidR="00FE488B" w:rsidRPr="008C7065" w:rsidRDefault="00FE488B" w:rsidP="005152A3">
            <w:pPr>
              <w:jc w:val="center"/>
              <w:rPr>
                <w:szCs w:val="24"/>
              </w:rPr>
            </w:pPr>
            <w:r w:rsidRPr="008C7065">
              <w:rPr>
                <w:szCs w:val="24"/>
              </w:rPr>
              <w:t>5,1–6</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DAED2A" w14:textId="77777777" w:rsidR="00FE488B" w:rsidRPr="008C7065" w:rsidRDefault="00FE488B" w:rsidP="005152A3">
            <w:pPr>
              <w:jc w:val="center"/>
              <w:rPr>
                <w:szCs w:val="24"/>
              </w:rPr>
            </w:pPr>
            <w:r w:rsidRPr="008C7065">
              <w:rPr>
                <w:szCs w:val="24"/>
              </w:rPr>
              <w:t>11,12</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C91710" w14:textId="77777777" w:rsidR="00FE488B" w:rsidRPr="008C7065" w:rsidRDefault="00FE488B" w:rsidP="005152A3">
            <w:pPr>
              <w:jc w:val="center"/>
              <w:rPr>
                <w:szCs w:val="24"/>
              </w:rPr>
            </w:pPr>
            <w:r w:rsidRPr="008C7065">
              <w:rPr>
                <w:szCs w:val="24"/>
              </w:rPr>
              <w:t>–</w:t>
            </w:r>
          </w:p>
        </w:tc>
      </w:tr>
      <w:tr w:rsidR="00FE488B" w:rsidRPr="008C7065" w14:paraId="6F971C30"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084277" w14:textId="77777777" w:rsidR="00FE488B" w:rsidRPr="008C7065" w:rsidRDefault="00FE488B" w:rsidP="005152A3">
            <w:pPr>
              <w:jc w:val="center"/>
              <w:rPr>
                <w:szCs w:val="24"/>
              </w:rPr>
            </w:pPr>
            <w:r w:rsidRPr="008C7065">
              <w:rPr>
                <w:szCs w:val="24"/>
              </w:rPr>
              <w:t>6,1–7</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EAC073" w14:textId="77777777" w:rsidR="00FE488B" w:rsidRPr="008C7065" w:rsidRDefault="00FE488B" w:rsidP="005152A3">
            <w:pPr>
              <w:jc w:val="center"/>
              <w:rPr>
                <w:szCs w:val="24"/>
              </w:rPr>
            </w:pPr>
            <w:r w:rsidRPr="008C7065">
              <w:rPr>
                <w:szCs w:val="24"/>
              </w:rPr>
              <w:t>13,20</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E5D7DD" w14:textId="77777777" w:rsidR="00FE488B" w:rsidRPr="008C7065" w:rsidRDefault="00FE488B" w:rsidP="005152A3">
            <w:pPr>
              <w:jc w:val="center"/>
              <w:rPr>
                <w:szCs w:val="24"/>
              </w:rPr>
            </w:pPr>
            <w:r w:rsidRPr="008C7065">
              <w:rPr>
                <w:szCs w:val="24"/>
              </w:rPr>
              <w:t>–</w:t>
            </w:r>
          </w:p>
        </w:tc>
      </w:tr>
      <w:tr w:rsidR="00FE488B" w:rsidRPr="008C7065" w14:paraId="07A9015E" w14:textId="77777777" w:rsidTr="004C0DC3">
        <w:trPr>
          <w:trHeight w:val="65"/>
        </w:trPr>
        <w:tc>
          <w:tcPr>
            <w:tcW w:w="3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154A7" w14:textId="77777777" w:rsidR="00FE488B" w:rsidRPr="008C7065" w:rsidRDefault="00FE488B" w:rsidP="005152A3">
            <w:pPr>
              <w:jc w:val="center"/>
              <w:rPr>
                <w:szCs w:val="24"/>
              </w:rPr>
            </w:pPr>
            <w:r w:rsidRPr="008C7065">
              <w:rPr>
                <w:szCs w:val="24"/>
              </w:rPr>
              <w:t>7,1–8 (įskaitytinai)</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B93DD9" w14:textId="77777777" w:rsidR="00FE488B" w:rsidRPr="008C7065" w:rsidRDefault="00FE488B" w:rsidP="005152A3">
            <w:pPr>
              <w:jc w:val="center"/>
              <w:rPr>
                <w:szCs w:val="24"/>
              </w:rPr>
            </w:pPr>
            <w:r w:rsidRPr="008C7065">
              <w:rPr>
                <w:szCs w:val="24"/>
              </w:rPr>
              <w:t>15,98</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8663A1" w14:textId="77777777" w:rsidR="00FE488B" w:rsidRPr="008C7065" w:rsidRDefault="00FE488B" w:rsidP="005152A3">
            <w:pPr>
              <w:jc w:val="center"/>
              <w:rPr>
                <w:szCs w:val="24"/>
              </w:rPr>
            </w:pPr>
            <w:r w:rsidRPr="008C7065">
              <w:rPr>
                <w:szCs w:val="24"/>
              </w:rPr>
              <w:t>–</w:t>
            </w:r>
          </w:p>
        </w:tc>
      </w:tr>
    </w:tbl>
    <w:p w14:paraId="79A624F9" w14:textId="0563A1D1" w:rsidR="00FE488B" w:rsidRPr="008C7065" w:rsidRDefault="00FE488B" w:rsidP="005152A3">
      <w:pPr>
        <w:spacing w:before="120"/>
        <w:ind w:firstLine="720"/>
        <w:jc w:val="both"/>
        <w:rPr>
          <w:bCs/>
          <w:szCs w:val="24"/>
        </w:rPr>
      </w:pPr>
      <w:r>
        <w:rPr>
          <w:color w:val="000000"/>
          <w:szCs w:val="24"/>
        </w:rPr>
        <w:t>2</w:t>
      </w:r>
      <w:r w:rsidR="00942E11">
        <w:rPr>
          <w:color w:val="000000"/>
          <w:szCs w:val="24"/>
        </w:rPr>
        <w:t>7</w:t>
      </w:r>
      <w:r w:rsidRPr="008C7065">
        <w:rPr>
          <w:color w:val="000000"/>
          <w:szCs w:val="24"/>
        </w:rPr>
        <w:t>. Mokestis nustatomas sumuojant mokesčius už kiekvienos ašies (ašių) didžiausiosios leidžiamos ašies (ašių) apkrovos viršijimą. Jeigu sunkiasvorės motorinės transporto priemonės ar jų junginio ašies (ašių) apkrova su kroviniu ar be jo viršija 8 t, tokioms sunkiasvorėms motorinėms transporto priemonėms ar jų junginiams taikomas vienkartinis tarifas, kuris apskaičiuojamas taip: prie didžiausiojo ribinio tarifo pridedamas papildomas 2 eurų mokestis už kiekvieną ašies (ašių) apkrovos viršijimą 1 t.</w:t>
      </w:r>
    </w:p>
    <w:p w14:paraId="75E55CA4" w14:textId="1099B6AD" w:rsidR="00FE488B" w:rsidRDefault="00FE488B" w:rsidP="005152A3">
      <w:pPr>
        <w:ind w:firstLine="720"/>
        <w:jc w:val="both"/>
        <w:rPr>
          <w:color w:val="000000"/>
          <w:szCs w:val="24"/>
        </w:rPr>
      </w:pPr>
      <w:r>
        <w:rPr>
          <w:bCs/>
          <w:szCs w:val="24"/>
        </w:rPr>
        <w:t>2</w:t>
      </w:r>
      <w:r w:rsidR="00942E11">
        <w:rPr>
          <w:bCs/>
          <w:szCs w:val="24"/>
        </w:rPr>
        <w:t>8</w:t>
      </w:r>
      <w:r w:rsidRPr="008C7065">
        <w:rPr>
          <w:bCs/>
          <w:szCs w:val="24"/>
        </w:rPr>
        <w:t xml:space="preserve">. </w:t>
      </w:r>
      <w:r w:rsidRPr="008C7065">
        <w:rPr>
          <w:color w:val="000000"/>
          <w:szCs w:val="24"/>
        </w:rPr>
        <w:t xml:space="preserve">Mokesčio už naudojimąsi </w:t>
      </w:r>
      <w:r w:rsidRPr="008C7065">
        <w:rPr>
          <w:szCs w:val="24"/>
        </w:rPr>
        <w:t>Panevėžio miesto vietinės reikšmės viešaisiais</w:t>
      </w:r>
      <w:r w:rsidRPr="008C7065">
        <w:rPr>
          <w:color w:val="000000"/>
          <w:szCs w:val="24"/>
        </w:rPr>
        <w:t xml:space="preserve"> keliais važiuojant sunkiasvoriais traktoriais ir savaeigėmis mašinomis ar jų junginiais, kurių ašies (ašių) apkrova su kroviniu ar be jo yra didesnė už didžiausiąją leidžiamą ašies (ašių) apkrovą, </w:t>
      </w:r>
      <w:r>
        <w:rPr>
          <w:color w:val="000000"/>
          <w:szCs w:val="24"/>
        </w:rPr>
        <w:t>dydžiai:</w:t>
      </w:r>
    </w:p>
    <w:p w14:paraId="698CEAFF" w14:textId="77777777" w:rsidR="00877711" w:rsidRDefault="00877711" w:rsidP="005152A3">
      <w:pPr>
        <w:ind w:firstLine="720"/>
        <w:jc w:val="both"/>
        <w:rPr>
          <w:color w:val="000000"/>
          <w:szCs w:val="24"/>
        </w:rPr>
      </w:pPr>
    </w:p>
    <w:tbl>
      <w:tblPr>
        <w:tblW w:w="944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2"/>
        <w:gridCol w:w="3364"/>
        <w:gridCol w:w="2874"/>
      </w:tblGrid>
      <w:tr w:rsidR="00FE488B" w14:paraId="5CB49526" w14:textId="77777777" w:rsidTr="004C0DC3">
        <w:trPr>
          <w:trHeight w:val="283"/>
        </w:trPr>
        <w:tc>
          <w:tcPr>
            <w:tcW w:w="3202" w:type="dxa"/>
            <w:vMerge w:val="restart"/>
            <w:tcMar>
              <w:top w:w="0" w:type="dxa"/>
              <w:left w:w="108" w:type="dxa"/>
              <w:bottom w:w="0" w:type="dxa"/>
              <w:right w:w="108" w:type="dxa"/>
            </w:tcMar>
            <w:vAlign w:val="center"/>
            <w:hideMark/>
          </w:tcPr>
          <w:p w14:paraId="7B1FE6E7" w14:textId="38B27330" w:rsidR="00FE488B" w:rsidRDefault="00FE488B" w:rsidP="005152A3">
            <w:pPr>
              <w:jc w:val="center"/>
              <w:rPr>
                <w:szCs w:val="24"/>
              </w:rPr>
            </w:pPr>
            <w:r>
              <w:t>Didžiausi</w:t>
            </w:r>
            <w:r w:rsidR="00877711">
              <w:t>oji</w:t>
            </w:r>
            <w:r>
              <w:t xml:space="preserve"> leidžiama ašies (ašių) apkrova viršyta (tonomis) </w:t>
            </w:r>
          </w:p>
        </w:tc>
        <w:tc>
          <w:tcPr>
            <w:tcW w:w="6238" w:type="dxa"/>
            <w:gridSpan w:val="2"/>
            <w:tcMar>
              <w:top w:w="0" w:type="dxa"/>
              <w:left w:w="108" w:type="dxa"/>
              <w:bottom w:w="0" w:type="dxa"/>
              <w:right w:w="108" w:type="dxa"/>
            </w:tcMar>
            <w:vAlign w:val="center"/>
            <w:hideMark/>
          </w:tcPr>
          <w:p w14:paraId="11EA1858" w14:textId="77777777" w:rsidR="00FE488B" w:rsidRDefault="00FE488B" w:rsidP="005152A3">
            <w:pPr>
              <w:jc w:val="center"/>
              <w:rPr>
                <w:szCs w:val="24"/>
              </w:rPr>
            </w:pPr>
            <w:r>
              <w:t>Mokesčio dydis (eurais)</w:t>
            </w:r>
          </w:p>
        </w:tc>
      </w:tr>
      <w:tr w:rsidR="00FE488B" w14:paraId="24CB69C6" w14:textId="77777777" w:rsidTr="004C0DC3">
        <w:trPr>
          <w:trHeight w:val="246"/>
        </w:trPr>
        <w:tc>
          <w:tcPr>
            <w:tcW w:w="0" w:type="auto"/>
            <w:vMerge/>
            <w:vAlign w:val="center"/>
            <w:hideMark/>
          </w:tcPr>
          <w:p w14:paraId="16CAC0F4" w14:textId="77777777" w:rsidR="00FE488B" w:rsidRDefault="00FE488B" w:rsidP="005152A3">
            <w:pPr>
              <w:rPr>
                <w:szCs w:val="24"/>
              </w:rPr>
            </w:pPr>
          </w:p>
        </w:tc>
        <w:tc>
          <w:tcPr>
            <w:tcW w:w="3364" w:type="dxa"/>
            <w:tcMar>
              <w:top w:w="0" w:type="dxa"/>
              <w:left w:w="108" w:type="dxa"/>
              <w:bottom w:w="0" w:type="dxa"/>
              <w:right w:w="108" w:type="dxa"/>
            </w:tcMar>
            <w:vAlign w:val="center"/>
            <w:hideMark/>
          </w:tcPr>
          <w:p w14:paraId="7B590490" w14:textId="77777777" w:rsidR="00FE488B" w:rsidRDefault="00FE488B" w:rsidP="005152A3">
            <w:pPr>
              <w:jc w:val="center"/>
              <w:rPr>
                <w:szCs w:val="24"/>
              </w:rPr>
            </w:pPr>
            <w:r>
              <w:t>Vienkartinis, 10 kilometrų</w:t>
            </w:r>
          </w:p>
        </w:tc>
        <w:tc>
          <w:tcPr>
            <w:tcW w:w="2873" w:type="dxa"/>
            <w:tcMar>
              <w:top w:w="0" w:type="dxa"/>
              <w:left w:w="108" w:type="dxa"/>
              <w:bottom w:w="0" w:type="dxa"/>
              <w:right w:w="108" w:type="dxa"/>
            </w:tcMar>
            <w:vAlign w:val="center"/>
            <w:hideMark/>
          </w:tcPr>
          <w:p w14:paraId="211103CC" w14:textId="77777777" w:rsidR="00FE488B" w:rsidRDefault="00FE488B" w:rsidP="005152A3">
            <w:pPr>
              <w:jc w:val="center"/>
              <w:rPr>
                <w:szCs w:val="24"/>
              </w:rPr>
            </w:pPr>
            <w:r>
              <w:t>Mėnesio</w:t>
            </w:r>
          </w:p>
        </w:tc>
      </w:tr>
      <w:tr w:rsidR="00FE488B" w14:paraId="78EF5019" w14:textId="77777777" w:rsidTr="004C0DC3">
        <w:trPr>
          <w:trHeight w:val="221"/>
        </w:trPr>
        <w:tc>
          <w:tcPr>
            <w:tcW w:w="3202" w:type="dxa"/>
            <w:tcMar>
              <w:top w:w="0" w:type="dxa"/>
              <w:left w:w="108" w:type="dxa"/>
              <w:bottom w:w="0" w:type="dxa"/>
              <w:right w:w="108" w:type="dxa"/>
            </w:tcMar>
            <w:vAlign w:val="center"/>
            <w:hideMark/>
          </w:tcPr>
          <w:p w14:paraId="2AA5A168" w14:textId="77777777" w:rsidR="00FE488B" w:rsidRDefault="00FE488B" w:rsidP="005152A3">
            <w:pPr>
              <w:jc w:val="center"/>
              <w:rPr>
                <w:szCs w:val="24"/>
              </w:rPr>
            </w:pPr>
            <w:r>
              <w:t>0,6–1</w:t>
            </w:r>
          </w:p>
        </w:tc>
        <w:tc>
          <w:tcPr>
            <w:tcW w:w="3364" w:type="dxa"/>
            <w:tcMar>
              <w:top w:w="0" w:type="dxa"/>
              <w:left w:w="108" w:type="dxa"/>
              <w:bottom w:w="0" w:type="dxa"/>
              <w:right w:w="108" w:type="dxa"/>
            </w:tcMar>
            <w:vAlign w:val="center"/>
            <w:hideMark/>
          </w:tcPr>
          <w:p w14:paraId="2F2DC968" w14:textId="77777777" w:rsidR="00FE488B" w:rsidRDefault="00FE488B" w:rsidP="005152A3">
            <w:pPr>
              <w:ind w:left="-40" w:right="-82"/>
              <w:jc w:val="center"/>
              <w:rPr>
                <w:szCs w:val="24"/>
              </w:rPr>
            </w:pPr>
            <w:r>
              <w:t>0,32</w:t>
            </w:r>
          </w:p>
        </w:tc>
        <w:tc>
          <w:tcPr>
            <w:tcW w:w="2873" w:type="dxa"/>
            <w:tcMar>
              <w:top w:w="0" w:type="dxa"/>
              <w:left w:w="108" w:type="dxa"/>
              <w:bottom w:w="0" w:type="dxa"/>
              <w:right w:w="108" w:type="dxa"/>
            </w:tcMar>
            <w:vAlign w:val="center"/>
            <w:hideMark/>
          </w:tcPr>
          <w:p w14:paraId="0A945E38" w14:textId="77777777" w:rsidR="00FE488B" w:rsidRDefault="00FE488B" w:rsidP="005152A3">
            <w:pPr>
              <w:ind w:left="-40" w:right="-82"/>
              <w:jc w:val="center"/>
              <w:rPr>
                <w:szCs w:val="24"/>
              </w:rPr>
            </w:pPr>
            <w:r>
              <w:t>22</w:t>
            </w:r>
          </w:p>
        </w:tc>
      </w:tr>
      <w:tr w:rsidR="00FE488B" w14:paraId="1E9F5EF6" w14:textId="77777777" w:rsidTr="004C0DC3">
        <w:trPr>
          <w:trHeight w:val="221"/>
        </w:trPr>
        <w:tc>
          <w:tcPr>
            <w:tcW w:w="3202" w:type="dxa"/>
            <w:tcMar>
              <w:top w:w="0" w:type="dxa"/>
              <w:left w:w="108" w:type="dxa"/>
              <w:bottom w:w="0" w:type="dxa"/>
              <w:right w:w="108" w:type="dxa"/>
            </w:tcMar>
            <w:vAlign w:val="center"/>
            <w:hideMark/>
          </w:tcPr>
          <w:p w14:paraId="0FE0D369" w14:textId="77777777" w:rsidR="00FE488B" w:rsidRDefault="00FE488B" w:rsidP="005152A3">
            <w:pPr>
              <w:jc w:val="center"/>
              <w:rPr>
                <w:szCs w:val="24"/>
              </w:rPr>
            </w:pPr>
            <w:r>
              <w:t>1,1–1,5</w:t>
            </w:r>
          </w:p>
        </w:tc>
        <w:tc>
          <w:tcPr>
            <w:tcW w:w="3364" w:type="dxa"/>
            <w:tcMar>
              <w:top w:w="0" w:type="dxa"/>
              <w:left w:w="108" w:type="dxa"/>
              <w:bottom w:w="0" w:type="dxa"/>
              <w:right w:w="108" w:type="dxa"/>
            </w:tcMar>
            <w:vAlign w:val="center"/>
            <w:hideMark/>
          </w:tcPr>
          <w:p w14:paraId="3F1B0E3B" w14:textId="77777777" w:rsidR="00FE488B" w:rsidRDefault="00FE488B" w:rsidP="005152A3">
            <w:pPr>
              <w:ind w:left="-40" w:right="-82"/>
              <w:jc w:val="center"/>
              <w:rPr>
                <w:szCs w:val="24"/>
              </w:rPr>
            </w:pPr>
            <w:r>
              <w:t>0,51</w:t>
            </w:r>
          </w:p>
        </w:tc>
        <w:tc>
          <w:tcPr>
            <w:tcW w:w="2873" w:type="dxa"/>
            <w:tcMar>
              <w:top w:w="0" w:type="dxa"/>
              <w:left w:w="108" w:type="dxa"/>
              <w:bottom w:w="0" w:type="dxa"/>
              <w:right w:w="108" w:type="dxa"/>
            </w:tcMar>
            <w:vAlign w:val="center"/>
            <w:hideMark/>
          </w:tcPr>
          <w:p w14:paraId="0BFDB1EC" w14:textId="77777777" w:rsidR="00FE488B" w:rsidRDefault="00FE488B" w:rsidP="005152A3">
            <w:pPr>
              <w:ind w:left="-40" w:right="-82"/>
              <w:jc w:val="center"/>
              <w:rPr>
                <w:szCs w:val="24"/>
              </w:rPr>
            </w:pPr>
            <w:r>
              <w:t>35</w:t>
            </w:r>
          </w:p>
        </w:tc>
      </w:tr>
      <w:tr w:rsidR="00FE488B" w14:paraId="73605C79" w14:textId="77777777" w:rsidTr="004C0DC3">
        <w:trPr>
          <w:trHeight w:val="221"/>
        </w:trPr>
        <w:tc>
          <w:tcPr>
            <w:tcW w:w="3202" w:type="dxa"/>
            <w:tcMar>
              <w:top w:w="0" w:type="dxa"/>
              <w:left w:w="108" w:type="dxa"/>
              <w:bottom w:w="0" w:type="dxa"/>
              <w:right w:w="108" w:type="dxa"/>
            </w:tcMar>
            <w:vAlign w:val="center"/>
            <w:hideMark/>
          </w:tcPr>
          <w:p w14:paraId="630ACDFE" w14:textId="77777777" w:rsidR="00FE488B" w:rsidRDefault="00FE488B" w:rsidP="005152A3">
            <w:pPr>
              <w:jc w:val="center"/>
              <w:rPr>
                <w:szCs w:val="24"/>
              </w:rPr>
            </w:pPr>
            <w:r>
              <w:t>1,6–2</w:t>
            </w:r>
          </w:p>
        </w:tc>
        <w:tc>
          <w:tcPr>
            <w:tcW w:w="3364" w:type="dxa"/>
            <w:tcMar>
              <w:top w:w="0" w:type="dxa"/>
              <w:left w:w="108" w:type="dxa"/>
              <w:bottom w:w="0" w:type="dxa"/>
              <w:right w:w="108" w:type="dxa"/>
            </w:tcMar>
            <w:vAlign w:val="center"/>
            <w:hideMark/>
          </w:tcPr>
          <w:p w14:paraId="308D862E" w14:textId="77777777" w:rsidR="00FE488B" w:rsidRDefault="00FE488B" w:rsidP="005152A3">
            <w:pPr>
              <w:ind w:left="-40" w:right="-82"/>
              <w:jc w:val="center"/>
              <w:rPr>
                <w:szCs w:val="24"/>
              </w:rPr>
            </w:pPr>
            <w:r>
              <w:t>0,74</w:t>
            </w:r>
          </w:p>
        </w:tc>
        <w:tc>
          <w:tcPr>
            <w:tcW w:w="2873" w:type="dxa"/>
            <w:tcMar>
              <w:top w:w="0" w:type="dxa"/>
              <w:left w:w="108" w:type="dxa"/>
              <w:bottom w:w="0" w:type="dxa"/>
              <w:right w:w="108" w:type="dxa"/>
            </w:tcMar>
            <w:vAlign w:val="center"/>
            <w:hideMark/>
          </w:tcPr>
          <w:p w14:paraId="406164AF" w14:textId="77777777" w:rsidR="00FE488B" w:rsidRDefault="00FE488B" w:rsidP="005152A3">
            <w:pPr>
              <w:ind w:left="-40" w:right="-82"/>
              <w:jc w:val="center"/>
              <w:rPr>
                <w:szCs w:val="24"/>
              </w:rPr>
            </w:pPr>
            <w:r>
              <w:t>51</w:t>
            </w:r>
          </w:p>
        </w:tc>
      </w:tr>
      <w:tr w:rsidR="00FE488B" w14:paraId="66298E83" w14:textId="77777777" w:rsidTr="004C0DC3">
        <w:trPr>
          <w:trHeight w:val="221"/>
        </w:trPr>
        <w:tc>
          <w:tcPr>
            <w:tcW w:w="3202" w:type="dxa"/>
            <w:tcMar>
              <w:top w:w="0" w:type="dxa"/>
              <w:left w:w="108" w:type="dxa"/>
              <w:bottom w:w="0" w:type="dxa"/>
              <w:right w:w="108" w:type="dxa"/>
            </w:tcMar>
            <w:vAlign w:val="center"/>
            <w:hideMark/>
          </w:tcPr>
          <w:p w14:paraId="52C8720F" w14:textId="77777777" w:rsidR="00FE488B" w:rsidRDefault="00FE488B" w:rsidP="005152A3">
            <w:pPr>
              <w:jc w:val="center"/>
              <w:rPr>
                <w:szCs w:val="24"/>
              </w:rPr>
            </w:pPr>
            <w:r>
              <w:t>2,1–3</w:t>
            </w:r>
          </w:p>
        </w:tc>
        <w:tc>
          <w:tcPr>
            <w:tcW w:w="3364" w:type="dxa"/>
            <w:tcMar>
              <w:top w:w="0" w:type="dxa"/>
              <w:left w:w="108" w:type="dxa"/>
              <w:bottom w:w="0" w:type="dxa"/>
              <w:right w:w="108" w:type="dxa"/>
            </w:tcMar>
            <w:vAlign w:val="center"/>
            <w:hideMark/>
          </w:tcPr>
          <w:p w14:paraId="6ECC9D10" w14:textId="77777777" w:rsidR="00FE488B" w:rsidRDefault="00FE488B" w:rsidP="005152A3">
            <w:pPr>
              <w:ind w:left="-40" w:right="-82"/>
              <w:jc w:val="center"/>
              <w:rPr>
                <w:szCs w:val="24"/>
              </w:rPr>
            </w:pPr>
            <w:r>
              <w:t>1,28</w:t>
            </w:r>
          </w:p>
        </w:tc>
        <w:tc>
          <w:tcPr>
            <w:tcW w:w="2873" w:type="dxa"/>
            <w:tcMar>
              <w:top w:w="0" w:type="dxa"/>
              <w:left w:w="108" w:type="dxa"/>
              <w:bottom w:w="0" w:type="dxa"/>
              <w:right w:w="108" w:type="dxa"/>
            </w:tcMar>
            <w:vAlign w:val="center"/>
            <w:hideMark/>
          </w:tcPr>
          <w:p w14:paraId="3AB25311" w14:textId="77777777" w:rsidR="00FE488B" w:rsidRDefault="00FE488B" w:rsidP="005152A3">
            <w:pPr>
              <w:ind w:left="-40" w:right="-82"/>
              <w:jc w:val="center"/>
              <w:rPr>
                <w:szCs w:val="24"/>
              </w:rPr>
            </w:pPr>
            <w:r>
              <w:t>90</w:t>
            </w:r>
          </w:p>
        </w:tc>
      </w:tr>
      <w:tr w:rsidR="00FE488B" w14:paraId="470DDE58" w14:textId="77777777" w:rsidTr="004C0DC3">
        <w:trPr>
          <w:trHeight w:val="221"/>
        </w:trPr>
        <w:tc>
          <w:tcPr>
            <w:tcW w:w="3202" w:type="dxa"/>
            <w:tcMar>
              <w:top w:w="0" w:type="dxa"/>
              <w:left w:w="108" w:type="dxa"/>
              <w:bottom w:w="0" w:type="dxa"/>
              <w:right w:w="108" w:type="dxa"/>
            </w:tcMar>
            <w:vAlign w:val="center"/>
            <w:hideMark/>
          </w:tcPr>
          <w:p w14:paraId="634D2189" w14:textId="77777777" w:rsidR="00FE488B" w:rsidRDefault="00FE488B" w:rsidP="005152A3">
            <w:pPr>
              <w:jc w:val="center"/>
              <w:rPr>
                <w:szCs w:val="24"/>
              </w:rPr>
            </w:pPr>
            <w:r>
              <w:t>3,1–4</w:t>
            </w:r>
          </w:p>
        </w:tc>
        <w:tc>
          <w:tcPr>
            <w:tcW w:w="3364" w:type="dxa"/>
            <w:tcMar>
              <w:top w:w="0" w:type="dxa"/>
              <w:left w:w="108" w:type="dxa"/>
              <w:bottom w:w="0" w:type="dxa"/>
              <w:right w:w="108" w:type="dxa"/>
            </w:tcMar>
            <w:vAlign w:val="center"/>
            <w:hideMark/>
          </w:tcPr>
          <w:p w14:paraId="210C7ED4" w14:textId="77777777" w:rsidR="00FE488B" w:rsidRDefault="00FE488B" w:rsidP="005152A3">
            <w:pPr>
              <w:ind w:left="-40" w:right="-82"/>
              <w:jc w:val="center"/>
              <w:rPr>
                <w:szCs w:val="24"/>
              </w:rPr>
            </w:pPr>
            <w:r>
              <w:t>2,08</w:t>
            </w:r>
          </w:p>
        </w:tc>
        <w:tc>
          <w:tcPr>
            <w:tcW w:w="2873" w:type="dxa"/>
            <w:tcMar>
              <w:top w:w="0" w:type="dxa"/>
              <w:left w:w="108" w:type="dxa"/>
              <w:bottom w:w="0" w:type="dxa"/>
              <w:right w:w="108" w:type="dxa"/>
            </w:tcMar>
            <w:vAlign w:val="center"/>
            <w:hideMark/>
          </w:tcPr>
          <w:p w14:paraId="776A60BB" w14:textId="77777777" w:rsidR="00FE488B" w:rsidRDefault="00FE488B" w:rsidP="005152A3">
            <w:pPr>
              <w:ind w:left="-40" w:right="-82"/>
              <w:jc w:val="center"/>
              <w:rPr>
                <w:szCs w:val="24"/>
              </w:rPr>
            </w:pPr>
            <w:r>
              <w:t>145</w:t>
            </w:r>
          </w:p>
        </w:tc>
      </w:tr>
      <w:tr w:rsidR="00FE488B" w14:paraId="2A1FD7EB" w14:textId="77777777" w:rsidTr="004C0DC3">
        <w:trPr>
          <w:trHeight w:val="221"/>
        </w:trPr>
        <w:tc>
          <w:tcPr>
            <w:tcW w:w="3202" w:type="dxa"/>
            <w:tcMar>
              <w:top w:w="0" w:type="dxa"/>
              <w:left w:w="108" w:type="dxa"/>
              <w:bottom w:w="0" w:type="dxa"/>
              <w:right w:w="108" w:type="dxa"/>
            </w:tcMar>
            <w:vAlign w:val="center"/>
            <w:hideMark/>
          </w:tcPr>
          <w:p w14:paraId="7A17ABE9" w14:textId="77777777" w:rsidR="00FE488B" w:rsidRDefault="00FE488B" w:rsidP="005152A3">
            <w:pPr>
              <w:jc w:val="center"/>
              <w:rPr>
                <w:szCs w:val="24"/>
              </w:rPr>
            </w:pPr>
            <w:r>
              <w:t>4,1–5</w:t>
            </w:r>
          </w:p>
        </w:tc>
        <w:tc>
          <w:tcPr>
            <w:tcW w:w="3364" w:type="dxa"/>
            <w:tcMar>
              <w:top w:w="0" w:type="dxa"/>
              <w:left w:w="108" w:type="dxa"/>
              <w:bottom w:w="0" w:type="dxa"/>
              <w:right w:w="108" w:type="dxa"/>
            </w:tcMar>
            <w:vAlign w:val="center"/>
            <w:hideMark/>
          </w:tcPr>
          <w:p w14:paraId="792AF098" w14:textId="77777777" w:rsidR="00FE488B" w:rsidRDefault="00FE488B" w:rsidP="005152A3">
            <w:pPr>
              <w:ind w:left="-40" w:right="-82"/>
              <w:jc w:val="center"/>
              <w:rPr>
                <w:szCs w:val="24"/>
              </w:rPr>
            </w:pPr>
            <w:r>
              <w:t>3,01</w:t>
            </w:r>
          </w:p>
        </w:tc>
        <w:tc>
          <w:tcPr>
            <w:tcW w:w="2873" w:type="dxa"/>
            <w:tcMar>
              <w:top w:w="0" w:type="dxa"/>
              <w:left w:w="108" w:type="dxa"/>
              <w:bottom w:w="0" w:type="dxa"/>
              <w:right w:w="108" w:type="dxa"/>
            </w:tcMar>
            <w:vAlign w:val="center"/>
            <w:hideMark/>
          </w:tcPr>
          <w:p w14:paraId="7F5CE73C" w14:textId="77777777" w:rsidR="00FE488B" w:rsidRDefault="00FE488B" w:rsidP="005152A3">
            <w:pPr>
              <w:ind w:left="-40" w:right="-82"/>
              <w:jc w:val="center"/>
              <w:rPr>
                <w:szCs w:val="24"/>
              </w:rPr>
            </w:pPr>
            <w:r>
              <w:t>–</w:t>
            </w:r>
          </w:p>
        </w:tc>
      </w:tr>
      <w:tr w:rsidR="00FE488B" w14:paraId="172D07C6" w14:textId="77777777" w:rsidTr="004C0DC3">
        <w:trPr>
          <w:trHeight w:val="221"/>
        </w:trPr>
        <w:tc>
          <w:tcPr>
            <w:tcW w:w="3202" w:type="dxa"/>
            <w:tcMar>
              <w:top w:w="0" w:type="dxa"/>
              <w:left w:w="108" w:type="dxa"/>
              <w:bottom w:w="0" w:type="dxa"/>
              <w:right w:w="108" w:type="dxa"/>
            </w:tcMar>
            <w:vAlign w:val="center"/>
            <w:hideMark/>
          </w:tcPr>
          <w:p w14:paraId="22AB143C" w14:textId="77777777" w:rsidR="00FE488B" w:rsidRDefault="00FE488B" w:rsidP="005152A3">
            <w:pPr>
              <w:jc w:val="center"/>
              <w:rPr>
                <w:szCs w:val="24"/>
              </w:rPr>
            </w:pPr>
            <w:r>
              <w:t>5,1–6</w:t>
            </w:r>
          </w:p>
        </w:tc>
        <w:tc>
          <w:tcPr>
            <w:tcW w:w="3364" w:type="dxa"/>
            <w:tcMar>
              <w:top w:w="0" w:type="dxa"/>
              <w:left w:w="108" w:type="dxa"/>
              <w:bottom w:w="0" w:type="dxa"/>
              <w:right w:w="108" w:type="dxa"/>
            </w:tcMar>
            <w:vAlign w:val="center"/>
            <w:hideMark/>
          </w:tcPr>
          <w:p w14:paraId="18340EAD" w14:textId="77777777" w:rsidR="00FE488B" w:rsidRDefault="00FE488B" w:rsidP="005152A3">
            <w:pPr>
              <w:ind w:left="-40" w:right="-82"/>
              <w:jc w:val="center"/>
              <w:rPr>
                <w:szCs w:val="24"/>
              </w:rPr>
            </w:pPr>
            <w:r>
              <w:t>3,70</w:t>
            </w:r>
          </w:p>
        </w:tc>
        <w:tc>
          <w:tcPr>
            <w:tcW w:w="2873" w:type="dxa"/>
            <w:tcMar>
              <w:top w:w="0" w:type="dxa"/>
              <w:left w:w="108" w:type="dxa"/>
              <w:bottom w:w="0" w:type="dxa"/>
              <w:right w:w="108" w:type="dxa"/>
            </w:tcMar>
            <w:vAlign w:val="center"/>
            <w:hideMark/>
          </w:tcPr>
          <w:p w14:paraId="2023C443" w14:textId="77777777" w:rsidR="00FE488B" w:rsidRDefault="00FE488B" w:rsidP="005152A3">
            <w:pPr>
              <w:ind w:left="-40" w:right="-82"/>
              <w:jc w:val="center"/>
              <w:rPr>
                <w:szCs w:val="24"/>
              </w:rPr>
            </w:pPr>
            <w:r>
              <w:t>–</w:t>
            </w:r>
          </w:p>
        </w:tc>
      </w:tr>
      <w:tr w:rsidR="00FE488B" w14:paraId="72075084" w14:textId="77777777" w:rsidTr="004C0DC3">
        <w:trPr>
          <w:trHeight w:val="221"/>
        </w:trPr>
        <w:tc>
          <w:tcPr>
            <w:tcW w:w="3202" w:type="dxa"/>
            <w:tcBorders>
              <w:bottom w:val="single" w:sz="4" w:space="0" w:color="auto"/>
            </w:tcBorders>
            <w:tcMar>
              <w:top w:w="0" w:type="dxa"/>
              <w:left w:w="108" w:type="dxa"/>
              <w:bottom w:w="0" w:type="dxa"/>
              <w:right w:w="108" w:type="dxa"/>
            </w:tcMar>
            <w:vAlign w:val="center"/>
            <w:hideMark/>
          </w:tcPr>
          <w:p w14:paraId="358FEAB5" w14:textId="77777777" w:rsidR="00FE488B" w:rsidRDefault="00FE488B" w:rsidP="005152A3">
            <w:pPr>
              <w:jc w:val="center"/>
              <w:rPr>
                <w:szCs w:val="24"/>
              </w:rPr>
            </w:pPr>
            <w:r>
              <w:t>6,1–7</w:t>
            </w:r>
          </w:p>
        </w:tc>
        <w:tc>
          <w:tcPr>
            <w:tcW w:w="3364" w:type="dxa"/>
            <w:tcBorders>
              <w:bottom w:val="single" w:sz="4" w:space="0" w:color="auto"/>
            </w:tcBorders>
            <w:tcMar>
              <w:top w:w="0" w:type="dxa"/>
              <w:left w:w="108" w:type="dxa"/>
              <w:bottom w:w="0" w:type="dxa"/>
              <w:right w:w="108" w:type="dxa"/>
            </w:tcMar>
            <w:vAlign w:val="center"/>
            <w:hideMark/>
          </w:tcPr>
          <w:p w14:paraId="6D2BE8EF" w14:textId="77777777" w:rsidR="00FE488B" w:rsidRDefault="00FE488B" w:rsidP="005152A3">
            <w:pPr>
              <w:ind w:left="-40" w:right="-82"/>
              <w:jc w:val="center"/>
              <w:rPr>
                <w:szCs w:val="24"/>
              </w:rPr>
            </w:pPr>
            <w:r>
              <w:t>4,40</w:t>
            </w:r>
          </w:p>
        </w:tc>
        <w:tc>
          <w:tcPr>
            <w:tcW w:w="2873" w:type="dxa"/>
            <w:tcBorders>
              <w:bottom w:val="single" w:sz="4" w:space="0" w:color="auto"/>
            </w:tcBorders>
            <w:tcMar>
              <w:top w:w="0" w:type="dxa"/>
              <w:left w:w="108" w:type="dxa"/>
              <w:bottom w:w="0" w:type="dxa"/>
              <w:right w:w="108" w:type="dxa"/>
            </w:tcMar>
            <w:vAlign w:val="center"/>
            <w:hideMark/>
          </w:tcPr>
          <w:p w14:paraId="48940818" w14:textId="77777777" w:rsidR="00FE488B" w:rsidRDefault="00FE488B" w:rsidP="005152A3">
            <w:pPr>
              <w:ind w:left="-40" w:right="-82"/>
              <w:jc w:val="center"/>
              <w:rPr>
                <w:szCs w:val="24"/>
              </w:rPr>
            </w:pPr>
            <w:r>
              <w:t>–</w:t>
            </w:r>
          </w:p>
        </w:tc>
      </w:tr>
      <w:tr w:rsidR="00FE488B" w14:paraId="36F40B26" w14:textId="77777777" w:rsidTr="004C0DC3">
        <w:trPr>
          <w:trHeight w:val="269"/>
        </w:trPr>
        <w:tc>
          <w:tcPr>
            <w:tcW w:w="3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A8C2F4" w14:textId="77777777" w:rsidR="00FE488B" w:rsidRDefault="00FE488B" w:rsidP="005152A3">
            <w:pPr>
              <w:jc w:val="center"/>
              <w:rPr>
                <w:szCs w:val="24"/>
              </w:rPr>
            </w:pPr>
            <w:r>
              <w:t>7,1–8 (įskaitytinai)</w:t>
            </w:r>
          </w:p>
        </w:tc>
        <w:tc>
          <w:tcPr>
            <w:tcW w:w="3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4BCCCD" w14:textId="77777777" w:rsidR="00FE488B" w:rsidRDefault="00FE488B" w:rsidP="005152A3">
            <w:pPr>
              <w:jc w:val="center"/>
              <w:rPr>
                <w:szCs w:val="24"/>
              </w:rPr>
            </w:pPr>
            <w:r>
              <w:t>5,32</w:t>
            </w:r>
          </w:p>
        </w:tc>
        <w:tc>
          <w:tcPr>
            <w:tcW w:w="2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FCBD38" w14:textId="77777777" w:rsidR="00FE488B" w:rsidRDefault="00FE488B" w:rsidP="005152A3">
            <w:pPr>
              <w:jc w:val="center"/>
              <w:rPr>
                <w:szCs w:val="24"/>
              </w:rPr>
            </w:pPr>
            <w:r>
              <w:t>–</w:t>
            </w:r>
          </w:p>
        </w:tc>
      </w:tr>
    </w:tbl>
    <w:p w14:paraId="4B5C89BF" w14:textId="77777777" w:rsidR="00FE488B" w:rsidRPr="008C7065" w:rsidRDefault="00FE488B" w:rsidP="005152A3">
      <w:pPr>
        <w:ind w:firstLine="720"/>
        <w:jc w:val="both"/>
        <w:rPr>
          <w:bCs/>
          <w:szCs w:val="24"/>
        </w:rPr>
      </w:pPr>
    </w:p>
    <w:p w14:paraId="381D2F2A" w14:textId="30B89C0C" w:rsidR="00FE488B" w:rsidRDefault="00FE488B" w:rsidP="005152A3">
      <w:pPr>
        <w:ind w:firstLine="720"/>
        <w:jc w:val="both"/>
        <w:rPr>
          <w:color w:val="000000"/>
          <w:szCs w:val="24"/>
        </w:rPr>
      </w:pPr>
      <w:r>
        <w:rPr>
          <w:color w:val="000000"/>
          <w:szCs w:val="24"/>
        </w:rPr>
        <w:t>2</w:t>
      </w:r>
      <w:r w:rsidR="00942E11">
        <w:rPr>
          <w:color w:val="000000"/>
          <w:szCs w:val="24"/>
        </w:rPr>
        <w:t>9</w:t>
      </w:r>
      <w:r>
        <w:rPr>
          <w:color w:val="000000"/>
          <w:szCs w:val="24"/>
        </w:rPr>
        <w:t>.</w:t>
      </w:r>
      <w:r w:rsidRPr="00604AF5">
        <w:rPr>
          <w:color w:val="000000"/>
          <w:szCs w:val="24"/>
        </w:rPr>
        <w:t> Mokestis nustatomas sumuojant mokesčius už kiekvienos ašies didžiausiosios leidžiamos ašies (ašių) apkrovos viršijimą.</w:t>
      </w:r>
    </w:p>
    <w:p w14:paraId="52A742BC" w14:textId="34D85E98" w:rsidR="00FE488B" w:rsidRDefault="00942E11" w:rsidP="005152A3">
      <w:pPr>
        <w:ind w:firstLine="720"/>
        <w:jc w:val="both"/>
        <w:rPr>
          <w:color w:val="000000"/>
          <w:szCs w:val="24"/>
        </w:rPr>
      </w:pPr>
      <w:r>
        <w:rPr>
          <w:color w:val="000000"/>
          <w:szCs w:val="24"/>
        </w:rPr>
        <w:t>30</w:t>
      </w:r>
      <w:r w:rsidR="00FE488B" w:rsidRPr="00604AF5">
        <w:rPr>
          <w:color w:val="000000"/>
          <w:szCs w:val="24"/>
        </w:rPr>
        <w:t>. Kai viršijama didžiausioji leidžiam</w:t>
      </w:r>
      <w:r w:rsidR="00877711">
        <w:rPr>
          <w:color w:val="000000"/>
          <w:szCs w:val="24"/>
        </w:rPr>
        <w:t>a</w:t>
      </w:r>
      <w:r w:rsidR="00FE488B" w:rsidRPr="00604AF5">
        <w:rPr>
          <w:color w:val="000000"/>
          <w:szCs w:val="24"/>
        </w:rPr>
        <w:t xml:space="preserve"> ašies (ašių) apkrova ir masė, nustatomas tas mokesčio dydis, kuris yra didesnis.</w:t>
      </w:r>
    </w:p>
    <w:p w14:paraId="75B81663" w14:textId="084A80A8" w:rsidR="00FE488B" w:rsidRDefault="001F53C4" w:rsidP="005152A3">
      <w:pPr>
        <w:ind w:firstLine="720"/>
        <w:jc w:val="both"/>
        <w:rPr>
          <w:color w:val="000000"/>
          <w:szCs w:val="24"/>
        </w:rPr>
      </w:pPr>
      <w:r>
        <w:rPr>
          <w:color w:val="000000"/>
          <w:szCs w:val="24"/>
        </w:rPr>
        <w:t>3</w:t>
      </w:r>
      <w:r w:rsidR="00942E11">
        <w:rPr>
          <w:color w:val="000000"/>
          <w:szCs w:val="24"/>
        </w:rPr>
        <w:t>1</w:t>
      </w:r>
      <w:r w:rsidR="00FE488B" w:rsidRPr="007A5991">
        <w:rPr>
          <w:color w:val="000000"/>
          <w:szCs w:val="24"/>
        </w:rPr>
        <w:t xml:space="preserve">. Mokesčio už naudojimąsi </w:t>
      </w:r>
      <w:r w:rsidR="00FE488B" w:rsidRPr="008C7065">
        <w:rPr>
          <w:szCs w:val="24"/>
        </w:rPr>
        <w:t>Panevėžio miesto vietinės reikšmės viešaisiais</w:t>
      </w:r>
      <w:r w:rsidR="00FE488B" w:rsidRPr="007A5991">
        <w:rPr>
          <w:color w:val="000000"/>
          <w:szCs w:val="24"/>
        </w:rPr>
        <w:t xml:space="preserve"> keliais važiuojant sunkiasvorėmis motorinėmis transporto priemonėmis ar jų junginiais, kurių masė su kroviniu ar be jo yra didesnė už didžiausiąją leidžiamą naudojantis keliais transporto priemonės ar jų junginių masę ir yra didesnė kaip 40 t</w:t>
      </w:r>
      <w:r w:rsidR="00FE488B">
        <w:rPr>
          <w:color w:val="000000"/>
          <w:szCs w:val="24"/>
        </w:rPr>
        <w:t>, dydžiai:</w:t>
      </w:r>
    </w:p>
    <w:p w14:paraId="779976E1" w14:textId="77777777" w:rsidR="00877711" w:rsidRDefault="00877711" w:rsidP="005152A3">
      <w:pPr>
        <w:ind w:firstLine="720"/>
        <w:jc w:val="both"/>
        <w:rPr>
          <w:color w:val="000000"/>
          <w:szCs w:val="24"/>
        </w:rPr>
      </w:pP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58"/>
        <w:gridCol w:w="3203"/>
        <w:gridCol w:w="2694"/>
        <w:gridCol w:w="1842"/>
      </w:tblGrid>
      <w:tr w:rsidR="00FE488B" w14:paraId="42330CD3" w14:textId="77777777" w:rsidTr="004C0DC3">
        <w:tc>
          <w:tcPr>
            <w:tcW w:w="1758" w:type="dxa"/>
            <w:tcMar>
              <w:top w:w="54" w:type="dxa"/>
              <w:left w:w="54" w:type="dxa"/>
              <w:bottom w:w="54" w:type="dxa"/>
              <w:right w:w="54" w:type="dxa"/>
            </w:tcMar>
            <w:vAlign w:val="center"/>
            <w:hideMark/>
          </w:tcPr>
          <w:p w14:paraId="323FC9FA" w14:textId="7E53F367" w:rsidR="00FE488B" w:rsidRDefault="00FE488B" w:rsidP="005152A3">
            <w:pPr>
              <w:jc w:val="center"/>
              <w:rPr>
                <w:szCs w:val="24"/>
                <w:lang w:eastAsia="lt-LT"/>
              </w:rPr>
            </w:pPr>
            <w:r>
              <w:rPr>
                <w:lang w:eastAsia="lt-LT"/>
              </w:rPr>
              <w:t>Didžiausi</w:t>
            </w:r>
            <w:r w:rsidR="00877711">
              <w:rPr>
                <w:lang w:eastAsia="lt-LT"/>
              </w:rPr>
              <w:t>oji</w:t>
            </w:r>
            <w:r>
              <w:rPr>
                <w:lang w:eastAsia="lt-LT"/>
              </w:rPr>
              <w:t xml:space="preserve"> leidžiama masė viršyta (tonomis)</w:t>
            </w:r>
          </w:p>
        </w:tc>
        <w:tc>
          <w:tcPr>
            <w:tcW w:w="3203" w:type="dxa"/>
            <w:tcMar>
              <w:top w:w="54" w:type="dxa"/>
              <w:left w:w="54" w:type="dxa"/>
              <w:bottom w:w="54" w:type="dxa"/>
              <w:right w:w="54" w:type="dxa"/>
            </w:tcMar>
            <w:vAlign w:val="center"/>
            <w:hideMark/>
          </w:tcPr>
          <w:p w14:paraId="543458F5" w14:textId="77777777" w:rsidR="00FE488B" w:rsidRDefault="00FE488B" w:rsidP="005152A3">
            <w:pPr>
              <w:jc w:val="center"/>
              <w:rPr>
                <w:lang w:eastAsia="lt-LT"/>
              </w:rPr>
            </w:pPr>
            <w:r>
              <w:rPr>
                <w:lang w:eastAsia="lt-LT"/>
              </w:rPr>
              <w:t xml:space="preserve">Vienkartiniai ribiniai tarifai už kiekvieną viršytą toną, </w:t>
            </w:r>
          </w:p>
          <w:p w14:paraId="7745805F" w14:textId="77777777" w:rsidR="00FE488B" w:rsidRDefault="00FE488B" w:rsidP="005152A3">
            <w:pPr>
              <w:jc w:val="center"/>
              <w:rPr>
                <w:szCs w:val="24"/>
                <w:lang w:eastAsia="lt-LT"/>
              </w:rPr>
            </w:pPr>
            <w:r>
              <w:rPr>
                <w:lang w:eastAsia="lt-LT"/>
              </w:rPr>
              <w:t>eurais už 10 km</w:t>
            </w:r>
          </w:p>
        </w:tc>
        <w:tc>
          <w:tcPr>
            <w:tcW w:w="2694" w:type="dxa"/>
            <w:tcMar>
              <w:top w:w="54" w:type="dxa"/>
              <w:left w:w="54" w:type="dxa"/>
              <w:bottom w:w="54" w:type="dxa"/>
              <w:right w:w="54" w:type="dxa"/>
            </w:tcMar>
            <w:vAlign w:val="center"/>
            <w:hideMark/>
          </w:tcPr>
          <w:p w14:paraId="405AC6C1" w14:textId="77777777" w:rsidR="00FE488B" w:rsidRDefault="00FE488B" w:rsidP="005152A3">
            <w:pPr>
              <w:jc w:val="center"/>
              <w:rPr>
                <w:lang w:eastAsia="lt-LT"/>
              </w:rPr>
            </w:pPr>
            <w:r>
              <w:rPr>
                <w:lang w:eastAsia="lt-LT"/>
              </w:rPr>
              <w:t xml:space="preserve">Mėnesio ribiniai tarifai*, </w:t>
            </w:r>
          </w:p>
          <w:p w14:paraId="7587B8E5" w14:textId="77777777" w:rsidR="00FE488B" w:rsidRDefault="00FE488B" w:rsidP="005152A3">
            <w:pPr>
              <w:jc w:val="center"/>
              <w:rPr>
                <w:szCs w:val="24"/>
                <w:lang w:eastAsia="lt-LT"/>
              </w:rPr>
            </w:pPr>
            <w:r>
              <w:rPr>
                <w:lang w:eastAsia="lt-LT"/>
              </w:rPr>
              <w:t>eurais</w:t>
            </w:r>
          </w:p>
        </w:tc>
        <w:tc>
          <w:tcPr>
            <w:tcW w:w="1842" w:type="dxa"/>
          </w:tcPr>
          <w:p w14:paraId="72CD20C6" w14:textId="77777777" w:rsidR="00FE488B" w:rsidRDefault="00FE488B" w:rsidP="005152A3">
            <w:pPr>
              <w:jc w:val="center"/>
              <w:rPr>
                <w:lang w:eastAsia="lt-LT"/>
              </w:rPr>
            </w:pPr>
            <w:r>
              <w:rPr>
                <w:lang w:eastAsia="lt-LT"/>
              </w:rPr>
              <w:t xml:space="preserve">Metų ribiniai tarifai*, </w:t>
            </w:r>
          </w:p>
          <w:p w14:paraId="426F483C" w14:textId="77777777" w:rsidR="00FE488B" w:rsidRDefault="00FE488B" w:rsidP="005152A3">
            <w:pPr>
              <w:jc w:val="center"/>
              <w:rPr>
                <w:szCs w:val="24"/>
                <w:lang w:eastAsia="lt-LT"/>
              </w:rPr>
            </w:pPr>
            <w:r>
              <w:rPr>
                <w:lang w:eastAsia="lt-LT"/>
              </w:rPr>
              <w:t>eurais</w:t>
            </w:r>
          </w:p>
        </w:tc>
      </w:tr>
      <w:tr w:rsidR="00FE488B" w14:paraId="04665272" w14:textId="77777777" w:rsidTr="004C0DC3">
        <w:tc>
          <w:tcPr>
            <w:tcW w:w="1758" w:type="dxa"/>
            <w:tcMar>
              <w:top w:w="54" w:type="dxa"/>
              <w:left w:w="54" w:type="dxa"/>
              <w:bottom w:w="54" w:type="dxa"/>
              <w:right w:w="54" w:type="dxa"/>
            </w:tcMar>
            <w:hideMark/>
          </w:tcPr>
          <w:p w14:paraId="3B7FCB20" w14:textId="77777777" w:rsidR="00FE488B" w:rsidRDefault="00FE488B" w:rsidP="005152A3">
            <w:pPr>
              <w:jc w:val="center"/>
              <w:rPr>
                <w:szCs w:val="24"/>
                <w:lang w:eastAsia="lt-LT"/>
              </w:rPr>
            </w:pPr>
            <w:r>
              <w:rPr>
                <w:color w:val="000000"/>
                <w:lang w:eastAsia="lt-LT"/>
              </w:rPr>
              <w:t>1–20</w:t>
            </w:r>
          </w:p>
        </w:tc>
        <w:tc>
          <w:tcPr>
            <w:tcW w:w="3203" w:type="dxa"/>
            <w:tcMar>
              <w:top w:w="54" w:type="dxa"/>
              <w:left w:w="54" w:type="dxa"/>
              <w:bottom w:w="54" w:type="dxa"/>
              <w:right w:w="54" w:type="dxa"/>
            </w:tcMar>
            <w:hideMark/>
          </w:tcPr>
          <w:p w14:paraId="30A0679D" w14:textId="77777777" w:rsidR="00FE488B" w:rsidRDefault="00FE488B" w:rsidP="005152A3">
            <w:pPr>
              <w:jc w:val="center"/>
              <w:rPr>
                <w:szCs w:val="24"/>
                <w:lang w:eastAsia="lt-LT"/>
              </w:rPr>
            </w:pPr>
            <w:r>
              <w:rPr>
                <w:color w:val="000000"/>
                <w:lang w:eastAsia="lt-LT"/>
              </w:rPr>
              <w:t>1,30</w:t>
            </w:r>
          </w:p>
        </w:tc>
        <w:tc>
          <w:tcPr>
            <w:tcW w:w="2694" w:type="dxa"/>
            <w:tcMar>
              <w:top w:w="54" w:type="dxa"/>
              <w:left w:w="54" w:type="dxa"/>
              <w:bottom w:w="54" w:type="dxa"/>
              <w:right w:w="54" w:type="dxa"/>
            </w:tcMar>
            <w:hideMark/>
          </w:tcPr>
          <w:p w14:paraId="14B3B579" w14:textId="77777777" w:rsidR="00FE488B" w:rsidRDefault="00FE488B" w:rsidP="005152A3">
            <w:pPr>
              <w:jc w:val="center"/>
              <w:rPr>
                <w:szCs w:val="24"/>
                <w:lang w:eastAsia="lt-LT"/>
              </w:rPr>
            </w:pPr>
            <w:r>
              <w:rPr>
                <w:color w:val="000000"/>
                <w:lang w:eastAsia="lt-LT"/>
              </w:rPr>
              <w:t>173</w:t>
            </w:r>
          </w:p>
        </w:tc>
        <w:tc>
          <w:tcPr>
            <w:tcW w:w="1842" w:type="dxa"/>
          </w:tcPr>
          <w:p w14:paraId="4D45A8B7" w14:textId="77777777" w:rsidR="00FE488B" w:rsidRDefault="00FE488B" w:rsidP="005152A3">
            <w:pPr>
              <w:jc w:val="center"/>
              <w:rPr>
                <w:szCs w:val="24"/>
                <w:lang w:eastAsia="lt-LT"/>
              </w:rPr>
            </w:pPr>
            <w:r>
              <w:rPr>
                <w:color w:val="000000"/>
                <w:lang w:eastAsia="lt-LT"/>
              </w:rPr>
              <w:t>1 384</w:t>
            </w:r>
          </w:p>
        </w:tc>
      </w:tr>
      <w:tr w:rsidR="00FE488B" w14:paraId="2D4B0EED" w14:textId="77777777" w:rsidTr="004C0DC3">
        <w:tc>
          <w:tcPr>
            <w:tcW w:w="1758" w:type="dxa"/>
            <w:tcMar>
              <w:top w:w="54" w:type="dxa"/>
              <w:left w:w="54" w:type="dxa"/>
              <w:bottom w:w="54" w:type="dxa"/>
              <w:right w:w="54" w:type="dxa"/>
            </w:tcMar>
            <w:hideMark/>
          </w:tcPr>
          <w:p w14:paraId="64758A59" w14:textId="77777777" w:rsidR="00FE488B" w:rsidRDefault="00FE488B" w:rsidP="005152A3">
            <w:pPr>
              <w:jc w:val="center"/>
              <w:rPr>
                <w:szCs w:val="24"/>
                <w:lang w:eastAsia="lt-LT"/>
              </w:rPr>
            </w:pPr>
            <w:r>
              <w:rPr>
                <w:color w:val="000000"/>
                <w:lang w:eastAsia="lt-LT"/>
              </w:rPr>
              <w:t>21–40</w:t>
            </w:r>
          </w:p>
        </w:tc>
        <w:tc>
          <w:tcPr>
            <w:tcW w:w="3203" w:type="dxa"/>
            <w:tcMar>
              <w:top w:w="54" w:type="dxa"/>
              <w:left w:w="54" w:type="dxa"/>
              <w:bottom w:w="54" w:type="dxa"/>
              <w:right w:w="54" w:type="dxa"/>
            </w:tcMar>
            <w:hideMark/>
          </w:tcPr>
          <w:p w14:paraId="0C49553F" w14:textId="77777777" w:rsidR="00FE488B" w:rsidRDefault="00FE488B" w:rsidP="005152A3">
            <w:pPr>
              <w:jc w:val="center"/>
              <w:rPr>
                <w:szCs w:val="24"/>
                <w:lang w:eastAsia="lt-LT"/>
              </w:rPr>
            </w:pPr>
            <w:r>
              <w:rPr>
                <w:color w:val="000000"/>
                <w:lang w:eastAsia="lt-LT"/>
              </w:rPr>
              <w:t>1,44</w:t>
            </w:r>
          </w:p>
        </w:tc>
        <w:tc>
          <w:tcPr>
            <w:tcW w:w="2694" w:type="dxa"/>
            <w:tcMar>
              <w:top w:w="54" w:type="dxa"/>
              <w:left w:w="54" w:type="dxa"/>
              <w:bottom w:w="54" w:type="dxa"/>
              <w:right w:w="54" w:type="dxa"/>
            </w:tcMar>
            <w:hideMark/>
          </w:tcPr>
          <w:p w14:paraId="74580E5A" w14:textId="77777777" w:rsidR="00FE488B" w:rsidRDefault="00FE488B" w:rsidP="005152A3">
            <w:pPr>
              <w:jc w:val="center"/>
              <w:rPr>
                <w:szCs w:val="24"/>
                <w:lang w:eastAsia="lt-LT"/>
              </w:rPr>
            </w:pPr>
            <w:r>
              <w:rPr>
                <w:color w:val="000000"/>
                <w:lang w:eastAsia="lt-LT"/>
              </w:rPr>
              <w:t>–</w:t>
            </w:r>
          </w:p>
        </w:tc>
        <w:tc>
          <w:tcPr>
            <w:tcW w:w="1842" w:type="dxa"/>
          </w:tcPr>
          <w:p w14:paraId="712B82EF" w14:textId="77777777" w:rsidR="00FE488B" w:rsidRDefault="00FE488B" w:rsidP="005152A3">
            <w:pPr>
              <w:jc w:val="center"/>
              <w:rPr>
                <w:szCs w:val="24"/>
                <w:lang w:eastAsia="lt-LT"/>
              </w:rPr>
            </w:pPr>
            <w:r>
              <w:rPr>
                <w:color w:val="000000"/>
                <w:lang w:eastAsia="lt-LT"/>
              </w:rPr>
              <w:t>–</w:t>
            </w:r>
          </w:p>
        </w:tc>
      </w:tr>
      <w:tr w:rsidR="00FE488B" w14:paraId="6916BCFD" w14:textId="77777777" w:rsidTr="004C0DC3">
        <w:tc>
          <w:tcPr>
            <w:tcW w:w="1758" w:type="dxa"/>
            <w:tcMar>
              <w:top w:w="54" w:type="dxa"/>
              <w:left w:w="54" w:type="dxa"/>
              <w:bottom w:w="54" w:type="dxa"/>
              <w:right w:w="54" w:type="dxa"/>
            </w:tcMar>
            <w:hideMark/>
          </w:tcPr>
          <w:p w14:paraId="33885691" w14:textId="77777777" w:rsidR="00FE488B" w:rsidRDefault="00FE488B" w:rsidP="005152A3">
            <w:pPr>
              <w:jc w:val="center"/>
              <w:rPr>
                <w:szCs w:val="24"/>
                <w:lang w:eastAsia="lt-LT"/>
              </w:rPr>
            </w:pPr>
            <w:r>
              <w:rPr>
                <w:rFonts w:ascii="Calibri" w:hAnsi="Calibri" w:cs="Calibri"/>
                <w:color w:val="000000"/>
                <w:lang w:eastAsia="lt-LT"/>
              </w:rPr>
              <w:t>&gt;</w:t>
            </w:r>
            <w:r>
              <w:rPr>
                <w:color w:val="000000"/>
                <w:lang w:eastAsia="lt-LT"/>
              </w:rPr>
              <w:t xml:space="preserve"> 40</w:t>
            </w:r>
          </w:p>
        </w:tc>
        <w:tc>
          <w:tcPr>
            <w:tcW w:w="3203" w:type="dxa"/>
            <w:tcMar>
              <w:top w:w="54" w:type="dxa"/>
              <w:left w:w="54" w:type="dxa"/>
              <w:bottom w:w="54" w:type="dxa"/>
              <w:right w:w="54" w:type="dxa"/>
            </w:tcMar>
            <w:hideMark/>
          </w:tcPr>
          <w:p w14:paraId="106DC28F" w14:textId="77777777" w:rsidR="00FE488B" w:rsidRDefault="00FE488B" w:rsidP="005152A3">
            <w:pPr>
              <w:jc w:val="center"/>
              <w:rPr>
                <w:szCs w:val="24"/>
                <w:lang w:eastAsia="lt-LT"/>
              </w:rPr>
            </w:pPr>
            <w:r>
              <w:rPr>
                <w:color w:val="000000"/>
                <w:lang w:eastAsia="lt-LT"/>
              </w:rPr>
              <w:t>1,88</w:t>
            </w:r>
          </w:p>
        </w:tc>
        <w:tc>
          <w:tcPr>
            <w:tcW w:w="2694" w:type="dxa"/>
            <w:tcMar>
              <w:top w:w="54" w:type="dxa"/>
              <w:left w:w="54" w:type="dxa"/>
              <w:bottom w:w="54" w:type="dxa"/>
              <w:right w:w="54" w:type="dxa"/>
            </w:tcMar>
            <w:hideMark/>
          </w:tcPr>
          <w:p w14:paraId="5DCD9F2B" w14:textId="77777777" w:rsidR="00FE488B" w:rsidRDefault="00FE488B" w:rsidP="005152A3">
            <w:pPr>
              <w:jc w:val="center"/>
              <w:rPr>
                <w:szCs w:val="24"/>
                <w:lang w:eastAsia="lt-LT"/>
              </w:rPr>
            </w:pPr>
            <w:r>
              <w:rPr>
                <w:color w:val="000000"/>
                <w:lang w:eastAsia="lt-LT"/>
              </w:rPr>
              <w:t>–</w:t>
            </w:r>
          </w:p>
        </w:tc>
        <w:tc>
          <w:tcPr>
            <w:tcW w:w="1842" w:type="dxa"/>
          </w:tcPr>
          <w:p w14:paraId="34602FCE" w14:textId="77777777" w:rsidR="00FE488B" w:rsidRDefault="00FE488B" w:rsidP="005152A3">
            <w:pPr>
              <w:jc w:val="center"/>
              <w:rPr>
                <w:szCs w:val="24"/>
                <w:lang w:eastAsia="lt-LT"/>
              </w:rPr>
            </w:pPr>
            <w:r>
              <w:rPr>
                <w:color w:val="000000"/>
                <w:lang w:eastAsia="lt-LT"/>
              </w:rPr>
              <w:t>–</w:t>
            </w:r>
          </w:p>
        </w:tc>
      </w:tr>
    </w:tbl>
    <w:p w14:paraId="16431E24" w14:textId="682C7B9E" w:rsidR="00FE488B" w:rsidRPr="00CE67DC" w:rsidRDefault="00FE488B" w:rsidP="005152A3">
      <w:pPr>
        <w:ind w:firstLine="720"/>
        <w:jc w:val="both"/>
        <w:rPr>
          <w:color w:val="000000"/>
          <w:szCs w:val="24"/>
        </w:rPr>
      </w:pPr>
      <w:r w:rsidRPr="00CE67DC">
        <w:rPr>
          <w:color w:val="000000"/>
          <w:szCs w:val="24"/>
        </w:rPr>
        <w:t>* Taikoma šešių ar daugiau ašių transporto priemonėms, kurias sudaro motorinė transporto priemonė ir priekaba (puspriekabė), kurių ne mažiau kaip penkių ašių ratai yra suporinti, ašies (ašių) apkrova yra ne didesnė už didžiausiąją leidžiamą ašies (ašių) apkrovą ir masė yra didesnė už didžiausiąją leidžiamą masę, tačiau ne didesnė kaip 48 t.</w:t>
      </w:r>
    </w:p>
    <w:p w14:paraId="27E7F63D" w14:textId="4EDD9D42" w:rsidR="00FE488B" w:rsidRDefault="006C67AE" w:rsidP="005152A3">
      <w:pPr>
        <w:ind w:firstLine="720"/>
        <w:jc w:val="both"/>
        <w:rPr>
          <w:color w:val="000000"/>
          <w:szCs w:val="24"/>
        </w:rPr>
      </w:pPr>
      <w:r>
        <w:rPr>
          <w:bCs/>
          <w:szCs w:val="24"/>
        </w:rPr>
        <w:t>3</w:t>
      </w:r>
      <w:r w:rsidR="00942E11">
        <w:rPr>
          <w:bCs/>
          <w:szCs w:val="24"/>
        </w:rPr>
        <w:t>2</w:t>
      </w:r>
      <w:r w:rsidR="00FE488B" w:rsidRPr="00636833">
        <w:rPr>
          <w:bCs/>
          <w:szCs w:val="24"/>
        </w:rPr>
        <w:t xml:space="preserve">. </w:t>
      </w:r>
      <w:r w:rsidR="00FE488B" w:rsidRPr="00636833">
        <w:rPr>
          <w:color w:val="000000"/>
          <w:szCs w:val="24"/>
        </w:rPr>
        <w:t xml:space="preserve">Mokesčio už naudojimąsi </w:t>
      </w:r>
      <w:r w:rsidR="00FE488B" w:rsidRPr="008C7065">
        <w:rPr>
          <w:szCs w:val="24"/>
        </w:rPr>
        <w:t>Panevėžio miesto vietinės reikšmės viešaisiais</w:t>
      </w:r>
      <w:r w:rsidR="00FE488B" w:rsidRPr="008C7065">
        <w:rPr>
          <w:color w:val="000000"/>
          <w:szCs w:val="24"/>
        </w:rPr>
        <w:t xml:space="preserve"> </w:t>
      </w:r>
      <w:r w:rsidR="00FE488B" w:rsidRPr="00636833">
        <w:rPr>
          <w:color w:val="000000"/>
          <w:szCs w:val="24"/>
        </w:rPr>
        <w:t xml:space="preserve">keliais važiuojant sunkiasvoriais traktoriais ir savaeigėmis mašinomis ar jų junginiais, kurių masė su kroviniu ar be jo yra didesnė už didžiausiąją leidžiamą masę, </w:t>
      </w:r>
      <w:r w:rsidR="00FE488B">
        <w:rPr>
          <w:color w:val="000000"/>
          <w:szCs w:val="24"/>
        </w:rPr>
        <w:t>dydžiai</w:t>
      </w:r>
      <w:r w:rsidR="00FE488B" w:rsidRPr="00636833">
        <w:rPr>
          <w:color w:val="000000"/>
          <w:szCs w:val="24"/>
        </w:rPr>
        <w:t>:</w:t>
      </w:r>
    </w:p>
    <w:p w14:paraId="26B89E44" w14:textId="77777777" w:rsidR="00877711" w:rsidRPr="00636833" w:rsidRDefault="00877711" w:rsidP="005152A3">
      <w:pPr>
        <w:ind w:firstLine="720"/>
        <w:jc w:val="both"/>
        <w:rPr>
          <w:bCs/>
          <w:szCs w:val="24"/>
        </w:rPr>
      </w:pPr>
    </w:p>
    <w:tbl>
      <w:tblPr>
        <w:tblW w:w="954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13"/>
        <w:gridCol w:w="4627"/>
      </w:tblGrid>
      <w:tr w:rsidR="00FE488B" w14:paraId="65875DDD" w14:textId="77777777" w:rsidTr="004C0DC3">
        <w:trPr>
          <w:trHeight w:val="859"/>
        </w:trPr>
        <w:tc>
          <w:tcPr>
            <w:tcW w:w="4913" w:type="dxa"/>
            <w:tcMar>
              <w:top w:w="0" w:type="dxa"/>
              <w:left w:w="108" w:type="dxa"/>
              <w:bottom w:w="0" w:type="dxa"/>
              <w:right w:w="108" w:type="dxa"/>
            </w:tcMar>
            <w:vAlign w:val="center"/>
            <w:hideMark/>
          </w:tcPr>
          <w:p w14:paraId="08DE4D9E" w14:textId="49CE4212" w:rsidR="00FE488B" w:rsidRDefault="00FE488B" w:rsidP="005152A3">
            <w:pPr>
              <w:ind w:left="-40" w:right="-79"/>
              <w:jc w:val="center"/>
              <w:rPr>
                <w:szCs w:val="24"/>
              </w:rPr>
            </w:pPr>
            <w:r>
              <w:t>Didžiausi</w:t>
            </w:r>
            <w:r w:rsidR="00877711">
              <w:t>oji</w:t>
            </w:r>
            <w:r>
              <w:t xml:space="preserve"> leidžiama masė viršyta (tonomis)</w:t>
            </w:r>
          </w:p>
        </w:tc>
        <w:tc>
          <w:tcPr>
            <w:tcW w:w="4627" w:type="dxa"/>
            <w:tcMar>
              <w:top w:w="0" w:type="dxa"/>
              <w:left w:w="108" w:type="dxa"/>
              <w:bottom w:w="0" w:type="dxa"/>
              <w:right w:w="108" w:type="dxa"/>
            </w:tcMar>
            <w:vAlign w:val="center"/>
            <w:hideMark/>
          </w:tcPr>
          <w:p w14:paraId="53545680" w14:textId="77777777" w:rsidR="00FE488B" w:rsidRDefault="00FE488B" w:rsidP="005152A3">
            <w:pPr>
              <w:jc w:val="center"/>
              <w:rPr>
                <w:szCs w:val="24"/>
              </w:rPr>
            </w:pPr>
            <w:r>
              <w:t>Vienkartinis ribinis tarifas už kiekvieną viršytą toną (eurais už 10 kilometrų)</w:t>
            </w:r>
          </w:p>
        </w:tc>
      </w:tr>
      <w:tr w:rsidR="00FE488B" w14:paraId="1A14F2F8" w14:textId="77777777" w:rsidTr="004C0DC3">
        <w:trPr>
          <w:trHeight w:val="289"/>
        </w:trPr>
        <w:tc>
          <w:tcPr>
            <w:tcW w:w="4913" w:type="dxa"/>
            <w:tcMar>
              <w:top w:w="0" w:type="dxa"/>
              <w:left w:w="108" w:type="dxa"/>
              <w:bottom w:w="0" w:type="dxa"/>
              <w:right w:w="108" w:type="dxa"/>
            </w:tcMar>
            <w:vAlign w:val="center"/>
            <w:hideMark/>
          </w:tcPr>
          <w:p w14:paraId="1528E0AC" w14:textId="77777777" w:rsidR="00FE488B" w:rsidRDefault="00FE488B" w:rsidP="005152A3">
            <w:pPr>
              <w:ind w:left="-40" w:right="-82"/>
              <w:jc w:val="center"/>
              <w:rPr>
                <w:szCs w:val="24"/>
              </w:rPr>
            </w:pPr>
            <w:r>
              <w:t>1–20</w:t>
            </w:r>
          </w:p>
        </w:tc>
        <w:tc>
          <w:tcPr>
            <w:tcW w:w="4627" w:type="dxa"/>
            <w:tcMar>
              <w:top w:w="0" w:type="dxa"/>
              <w:left w:w="108" w:type="dxa"/>
              <w:bottom w:w="0" w:type="dxa"/>
              <w:right w:w="108" w:type="dxa"/>
            </w:tcMar>
            <w:vAlign w:val="center"/>
            <w:hideMark/>
          </w:tcPr>
          <w:p w14:paraId="5C3FE3D9" w14:textId="77777777" w:rsidR="00FE488B" w:rsidRDefault="00FE488B" w:rsidP="005152A3">
            <w:pPr>
              <w:ind w:left="-40" w:right="-82"/>
              <w:jc w:val="center"/>
              <w:rPr>
                <w:szCs w:val="24"/>
              </w:rPr>
            </w:pPr>
            <w:r>
              <w:t>0,19</w:t>
            </w:r>
          </w:p>
        </w:tc>
      </w:tr>
      <w:tr w:rsidR="00FE488B" w14:paraId="55D6473D" w14:textId="77777777" w:rsidTr="004C0DC3">
        <w:trPr>
          <w:trHeight w:val="289"/>
        </w:trPr>
        <w:tc>
          <w:tcPr>
            <w:tcW w:w="4913" w:type="dxa"/>
            <w:tcMar>
              <w:top w:w="0" w:type="dxa"/>
              <w:left w:w="108" w:type="dxa"/>
              <w:bottom w:w="0" w:type="dxa"/>
              <w:right w:w="108" w:type="dxa"/>
            </w:tcMar>
            <w:vAlign w:val="center"/>
            <w:hideMark/>
          </w:tcPr>
          <w:p w14:paraId="30B9E697" w14:textId="77777777" w:rsidR="00FE488B" w:rsidRDefault="00FE488B" w:rsidP="005152A3">
            <w:pPr>
              <w:ind w:left="-40" w:right="-82"/>
              <w:jc w:val="center"/>
              <w:rPr>
                <w:szCs w:val="24"/>
              </w:rPr>
            </w:pPr>
            <w:r>
              <w:t>21–40</w:t>
            </w:r>
          </w:p>
        </w:tc>
        <w:tc>
          <w:tcPr>
            <w:tcW w:w="4627" w:type="dxa"/>
            <w:tcMar>
              <w:top w:w="0" w:type="dxa"/>
              <w:left w:w="108" w:type="dxa"/>
              <w:bottom w:w="0" w:type="dxa"/>
              <w:right w:w="108" w:type="dxa"/>
            </w:tcMar>
            <w:vAlign w:val="center"/>
            <w:hideMark/>
          </w:tcPr>
          <w:p w14:paraId="66D0082B" w14:textId="77777777" w:rsidR="00FE488B" w:rsidRDefault="00FE488B" w:rsidP="005152A3">
            <w:pPr>
              <w:ind w:left="-40" w:right="-82"/>
              <w:jc w:val="center"/>
              <w:rPr>
                <w:szCs w:val="24"/>
              </w:rPr>
            </w:pPr>
            <w:r>
              <w:t>0,28</w:t>
            </w:r>
          </w:p>
        </w:tc>
      </w:tr>
      <w:tr w:rsidR="00FE488B" w14:paraId="34852270" w14:textId="77777777" w:rsidTr="004C0DC3">
        <w:trPr>
          <w:trHeight w:val="415"/>
        </w:trPr>
        <w:tc>
          <w:tcPr>
            <w:tcW w:w="4913" w:type="dxa"/>
            <w:tcMar>
              <w:top w:w="0" w:type="dxa"/>
              <w:left w:w="108" w:type="dxa"/>
              <w:bottom w:w="0" w:type="dxa"/>
              <w:right w:w="108" w:type="dxa"/>
            </w:tcMar>
            <w:vAlign w:val="center"/>
            <w:hideMark/>
          </w:tcPr>
          <w:p w14:paraId="1877E566" w14:textId="77777777" w:rsidR="00FE488B" w:rsidRDefault="00FE488B" w:rsidP="005152A3">
            <w:pPr>
              <w:jc w:val="center"/>
              <w:rPr>
                <w:szCs w:val="24"/>
              </w:rPr>
            </w:pPr>
            <w:r>
              <w:t>Daugiau kaip 40</w:t>
            </w:r>
          </w:p>
        </w:tc>
        <w:tc>
          <w:tcPr>
            <w:tcW w:w="4627" w:type="dxa"/>
            <w:tcMar>
              <w:top w:w="0" w:type="dxa"/>
              <w:left w:w="108" w:type="dxa"/>
              <w:bottom w:w="0" w:type="dxa"/>
              <w:right w:w="108" w:type="dxa"/>
            </w:tcMar>
            <w:vAlign w:val="center"/>
            <w:hideMark/>
          </w:tcPr>
          <w:p w14:paraId="4AA845A8" w14:textId="77777777" w:rsidR="00FE488B" w:rsidRDefault="00FE488B" w:rsidP="005152A3">
            <w:pPr>
              <w:jc w:val="center"/>
              <w:rPr>
                <w:szCs w:val="24"/>
              </w:rPr>
            </w:pPr>
            <w:r>
              <w:t>0,41</w:t>
            </w:r>
          </w:p>
        </w:tc>
      </w:tr>
    </w:tbl>
    <w:p w14:paraId="7286E572" w14:textId="16850085" w:rsidR="00FE488B" w:rsidRDefault="006C67AE" w:rsidP="005152A3">
      <w:pPr>
        <w:ind w:firstLine="720"/>
        <w:jc w:val="both"/>
        <w:rPr>
          <w:color w:val="000000"/>
          <w:szCs w:val="24"/>
        </w:rPr>
      </w:pPr>
      <w:r>
        <w:rPr>
          <w:bCs/>
          <w:szCs w:val="24"/>
        </w:rPr>
        <w:t>3</w:t>
      </w:r>
      <w:r w:rsidR="00942E11">
        <w:rPr>
          <w:bCs/>
          <w:szCs w:val="24"/>
        </w:rPr>
        <w:t>3</w:t>
      </w:r>
      <w:r w:rsidR="00FE488B" w:rsidRPr="00430560">
        <w:rPr>
          <w:bCs/>
          <w:szCs w:val="24"/>
        </w:rPr>
        <w:t xml:space="preserve">. </w:t>
      </w:r>
      <w:r w:rsidR="00FE488B" w:rsidRPr="00430560">
        <w:rPr>
          <w:color w:val="000000"/>
          <w:szCs w:val="24"/>
        </w:rPr>
        <w:t>Kai viršijama didžiausioji leidžiam</w:t>
      </w:r>
      <w:r w:rsidR="00830F92">
        <w:rPr>
          <w:color w:val="000000"/>
          <w:szCs w:val="24"/>
        </w:rPr>
        <w:t>a</w:t>
      </w:r>
      <w:r w:rsidR="00FE488B" w:rsidRPr="00430560">
        <w:rPr>
          <w:color w:val="000000"/>
          <w:szCs w:val="24"/>
        </w:rPr>
        <w:t xml:space="preserve"> ašies (ašių) apkrova ir masė, nustatomas tas mokesčio dydis, kuris yra didesnis.</w:t>
      </w:r>
    </w:p>
    <w:p w14:paraId="3C1D408C" w14:textId="6A33C1CE" w:rsidR="00FE488B" w:rsidRDefault="006C67AE" w:rsidP="005152A3">
      <w:pPr>
        <w:ind w:firstLine="720"/>
        <w:jc w:val="both"/>
        <w:rPr>
          <w:szCs w:val="24"/>
          <w:lang w:bidi="he-IL"/>
        </w:rPr>
      </w:pPr>
      <w:r>
        <w:rPr>
          <w:color w:val="000000"/>
          <w:szCs w:val="24"/>
        </w:rPr>
        <w:t>3</w:t>
      </w:r>
      <w:r w:rsidR="00942E11">
        <w:rPr>
          <w:color w:val="000000"/>
          <w:szCs w:val="24"/>
        </w:rPr>
        <w:t>4</w:t>
      </w:r>
      <w:r w:rsidR="00FE488B">
        <w:rPr>
          <w:color w:val="000000"/>
          <w:szCs w:val="24"/>
        </w:rPr>
        <w:t xml:space="preserve">. </w:t>
      </w:r>
      <w:r w:rsidR="00FE488B">
        <w:rPr>
          <w:szCs w:val="24"/>
          <w:lang w:bidi="he-IL"/>
        </w:rPr>
        <w:t>Mokestis nemokamas už</w:t>
      </w:r>
      <w:r w:rsidR="00FE488B" w:rsidRPr="000677D8">
        <w:rPr>
          <w:szCs w:val="24"/>
          <w:lang w:bidi="he-IL"/>
        </w:rPr>
        <w:t xml:space="preserve"> </w:t>
      </w:r>
      <w:r w:rsidR="00FE488B">
        <w:rPr>
          <w:szCs w:val="24"/>
          <w:lang w:bidi="he-IL"/>
        </w:rPr>
        <w:t xml:space="preserve">Lietuvos Respublikos kelių priežiūros ir plėtros programos finansavimo įstatyme nurodytas transporto priemones. </w:t>
      </w:r>
    </w:p>
    <w:p w14:paraId="3C41DE99" w14:textId="77777777" w:rsidR="005D0F13" w:rsidRPr="003E743F" w:rsidRDefault="005D0F13" w:rsidP="005152A3">
      <w:pPr>
        <w:ind w:firstLine="720"/>
        <w:jc w:val="both"/>
      </w:pPr>
    </w:p>
    <w:p w14:paraId="494217B2" w14:textId="77777777" w:rsidR="00FE488B" w:rsidRDefault="00FE488B" w:rsidP="005152A3">
      <w:pPr>
        <w:jc w:val="center"/>
        <w:rPr>
          <w:b/>
          <w:bCs/>
          <w:color w:val="000000"/>
        </w:rPr>
      </w:pPr>
      <w:r>
        <w:rPr>
          <w:b/>
          <w:bCs/>
          <w:color w:val="000000"/>
        </w:rPr>
        <w:t xml:space="preserve">V SKYRIUS </w:t>
      </w:r>
    </w:p>
    <w:p w14:paraId="0793E388" w14:textId="77777777" w:rsidR="00FE488B" w:rsidRPr="009F7FA0" w:rsidRDefault="00FE488B" w:rsidP="005152A3">
      <w:pPr>
        <w:ind w:firstLine="62"/>
        <w:jc w:val="center"/>
        <w:rPr>
          <w:b/>
          <w:bCs/>
          <w:color w:val="000000"/>
        </w:rPr>
      </w:pPr>
      <w:r>
        <w:rPr>
          <w:b/>
          <w:bCs/>
          <w:color w:val="000000"/>
        </w:rPr>
        <w:t xml:space="preserve">MOKESČIO MOKĖJIMO TVARKA </w:t>
      </w:r>
    </w:p>
    <w:p w14:paraId="4F8C800B" w14:textId="77777777" w:rsidR="00FE488B" w:rsidRDefault="00FE488B" w:rsidP="005152A3">
      <w:pPr>
        <w:ind w:firstLine="720"/>
        <w:jc w:val="both"/>
        <w:rPr>
          <w:bCs/>
        </w:rPr>
      </w:pPr>
    </w:p>
    <w:p w14:paraId="5C190335" w14:textId="166F4488" w:rsidR="00FE488B" w:rsidRDefault="00FE488B" w:rsidP="005152A3">
      <w:pPr>
        <w:ind w:firstLine="720"/>
        <w:jc w:val="both"/>
        <w:rPr>
          <w:bCs/>
        </w:rPr>
      </w:pPr>
      <w:r>
        <w:rPr>
          <w:bCs/>
        </w:rPr>
        <w:t>3</w:t>
      </w:r>
      <w:r w:rsidR="00942E11">
        <w:rPr>
          <w:bCs/>
        </w:rPr>
        <w:t>5</w:t>
      </w:r>
      <w:r>
        <w:rPr>
          <w:bCs/>
        </w:rPr>
        <w:t xml:space="preserve">. Mokestis už naudojimąsi Panevėžio miesto vietinės reikšmės viešaisiais keliais važiuojant didžiagabaritėmis ir (ar) sunkiasvorėmis transporto priemonėmis sumokamas tik po prašymo pateikimo sutikimui gauti iš Miesto infrastruktūros skyriaus gavus pranešimą apie suderintą važiavimo maršrutą </w:t>
      </w:r>
      <w:r w:rsidR="00830F92">
        <w:rPr>
          <w:bCs/>
        </w:rPr>
        <w:t>ir</w:t>
      </w:r>
      <w:r>
        <w:rPr>
          <w:bCs/>
        </w:rPr>
        <w:t xml:space="preserve"> apskaičiuotą mokesčio dydį. Derinimo metu gali būti pasiūlomi kiti naudojimosi Panevėžio miesto vietinės reikšmės viešaisiais keliais maršrutai ar laikas (pvz.: dėl </w:t>
      </w:r>
      <w:r w:rsidR="00A64C3B">
        <w:rPr>
          <w:bCs/>
        </w:rPr>
        <w:t xml:space="preserve">laikinų </w:t>
      </w:r>
      <w:r>
        <w:rPr>
          <w:bCs/>
        </w:rPr>
        <w:t xml:space="preserve">eismo ribojimų). </w:t>
      </w:r>
    </w:p>
    <w:p w14:paraId="469CE098" w14:textId="45FA22BA" w:rsidR="00FE488B" w:rsidRDefault="00FE488B" w:rsidP="005152A3">
      <w:pPr>
        <w:ind w:firstLine="720"/>
        <w:jc w:val="both"/>
        <w:rPr>
          <w:bCs/>
          <w:color w:val="000000"/>
        </w:rPr>
      </w:pPr>
      <w:r>
        <w:rPr>
          <w:bCs/>
          <w:color w:val="000000"/>
        </w:rPr>
        <w:t>3</w:t>
      </w:r>
      <w:r w:rsidR="00942E11">
        <w:rPr>
          <w:bCs/>
          <w:color w:val="000000"/>
        </w:rPr>
        <w:t>6</w:t>
      </w:r>
      <w:r>
        <w:rPr>
          <w:bCs/>
          <w:color w:val="000000"/>
        </w:rPr>
        <w:t xml:space="preserve">. Transporto priemonių savininkai, valdytojai ar jų įgalioti asmenys privalo sumokėti vienkartinį, mėnesinį ar metinį mokestį už kiekvieną transporto priemonę. </w:t>
      </w:r>
    </w:p>
    <w:p w14:paraId="0B6106FB" w14:textId="4957B78A" w:rsidR="00FE488B" w:rsidRDefault="00FE488B" w:rsidP="005152A3">
      <w:pPr>
        <w:ind w:firstLine="720"/>
        <w:jc w:val="both"/>
      </w:pPr>
      <w:r w:rsidRPr="004A423B">
        <w:t xml:space="preserve">Už važiavimą Panevėžio miesto </w:t>
      </w:r>
      <w:r w:rsidRPr="004A423B">
        <w:rPr>
          <w:bCs/>
        </w:rPr>
        <w:t xml:space="preserve">vietinės reikšmės viešaisiais keliais </w:t>
      </w:r>
      <w:r w:rsidRPr="004A423B">
        <w:t>transporto priemonėmis (jų junginiais), kurių matmenys su kroviniu ar be jo viršija maksimalius leidžiamus, transporto priemonės savininkai ar valdytojai moka į Panevėžio miesto savivaldybės administracijos (kodas</w:t>
      </w:r>
      <w:r w:rsidR="00830F92">
        <w:t> </w:t>
      </w:r>
      <w:r w:rsidRPr="004A423B">
        <w:t>288724610) sąskaitą</w:t>
      </w:r>
      <w:r w:rsidR="00830F92">
        <w:t xml:space="preserve"> </w:t>
      </w:r>
      <w:r w:rsidRPr="004A423B">
        <w:t>LT937300010002385746</w:t>
      </w:r>
      <w:r w:rsidR="00830F92">
        <w:t>,</w:t>
      </w:r>
      <w:r w:rsidRPr="004A423B">
        <w:t xml:space="preserve"> AB</w:t>
      </w:r>
      <w:r w:rsidR="00830F92">
        <w:t xml:space="preserve"> „</w:t>
      </w:r>
      <w:r w:rsidR="00830F92" w:rsidRPr="004A423B">
        <w:t>Swedbank</w:t>
      </w:r>
      <w:r w:rsidRPr="004A423B">
        <w:t xml:space="preserve">“ , mokėjimo paskirtyje </w:t>
      </w:r>
      <w:r>
        <w:t>nurodydami</w:t>
      </w:r>
      <w:r w:rsidRPr="00EA2E11">
        <w:t xml:space="preserve"> „Mokestis už naudoji</w:t>
      </w:r>
      <w:r>
        <w:t xml:space="preserve">mąsi vietinės reikšmės keliais“ </w:t>
      </w:r>
      <w:r w:rsidR="00830F92">
        <w:t>ir</w:t>
      </w:r>
      <w:r>
        <w:t xml:space="preserve"> </w:t>
      </w:r>
      <w:r>
        <w:rPr>
          <w:bCs/>
          <w:color w:val="000000"/>
        </w:rPr>
        <w:t>transporto priemonės (vilkiko, priekabos, puspriekabės) valstybinius numerius</w:t>
      </w:r>
      <w:r>
        <w:t>.</w:t>
      </w:r>
    </w:p>
    <w:p w14:paraId="245583E8" w14:textId="7E74F978" w:rsidR="00FE488B" w:rsidRDefault="00FE488B" w:rsidP="005152A3">
      <w:pPr>
        <w:ind w:firstLine="720"/>
        <w:jc w:val="both"/>
        <w:rPr>
          <w:bCs/>
          <w:lang w:bidi="he-IL"/>
        </w:rPr>
      </w:pPr>
      <w:r>
        <w:rPr>
          <w:bCs/>
          <w:color w:val="000000"/>
        </w:rPr>
        <w:t>3</w:t>
      </w:r>
      <w:r w:rsidR="00942E11">
        <w:rPr>
          <w:bCs/>
          <w:color w:val="000000"/>
        </w:rPr>
        <w:t>7</w:t>
      </w:r>
      <w:r>
        <w:rPr>
          <w:bCs/>
          <w:color w:val="000000"/>
        </w:rPr>
        <w:t xml:space="preserve">. </w:t>
      </w:r>
      <w:r>
        <w:rPr>
          <w:bCs/>
          <w:lang w:bidi="he-IL"/>
        </w:rPr>
        <w:t>Sumokėjus mokestį, Miesto infrastruktūros skyriui pateikiamas mokėjimo dokumentas.</w:t>
      </w:r>
      <w:r>
        <w:rPr>
          <w:lang w:bidi="he-IL"/>
        </w:rPr>
        <w:t xml:space="preserve"> </w:t>
      </w:r>
      <w:r>
        <w:rPr>
          <w:bCs/>
          <w:lang w:bidi="he-IL"/>
        </w:rPr>
        <w:t xml:space="preserve">Sutikimas išduodamas važiuoti tik ta transporto priemone, už kurią sumokėtas mokestis. </w:t>
      </w:r>
    </w:p>
    <w:p w14:paraId="7FB22203" w14:textId="7A865D6C" w:rsidR="00FE488B" w:rsidRDefault="00FE488B" w:rsidP="005152A3">
      <w:pPr>
        <w:ind w:firstLine="720"/>
        <w:jc w:val="both"/>
        <w:rPr>
          <w:bCs/>
          <w:color w:val="000000"/>
        </w:rPr>
      </w:pPr>
      <w:r>
        <w:rPr>
          <w:bCs/>
          <w:lang w:bidi="he-IL"/>
        </w:rPr>
        <w:t>3</w:t>
      </w:r>
      <w:r w:rsidR="00942E11">
        <w:rPr>
          <w:bCs/>
          <w:lang w:bidi="he-IL"/>
        </w:rPr>
        <w:t>8</w:t>
      </w:r>
      <w:r>
        <w:rPr>
          <w:bCs/>
          <w:lang w:bidi="he-IL"/>
        </w:rPr>
        <w:t xml:space="preserve">. </w:t>
      </w:r>
      <w:r>
        <w:rPr>
          <w:bCs/>
        </w:rPr>
        <w:t xml:space="preserve">Sumokėtas mokestis didžiagabaritės ir (ar) sunkiasvorės transporto priemonės savininko ar valdytojo arba jo įgalioto asmens prašymu gali būti grąžintas arba sumokėta pinigų suma gali būti panaudota sumokėti už važiavimą ta pačia ar kita didžiagabarite ir (ar) sunkiasvore transporto </w:t>
      </w:r>
      <w:r>
        <w:rPr>
          <w:bCs/>
          <w:color w:val="000000"/>
        </w:rPr>
        <w:t>priemone. Dėl mokesčio grąžinimo ar panaudojimo sumokėti už važiavimą kita</w:t>
      </w:r>
      <w:r>
        <w:t xml:space="preserve"> </w:t>
      </w:r>
      <w:r>
        <w:rPr>
          <w:bCs/>
          <w:color w:val="000000"/>
        </w:rPr>
        <w:t>didžiagabarite ir (ar) sunkiasvore transporto priemone turi būti kreipiamasi į Miesto infrastruktūros skyrių raštu ar elektroniniu paštu.</w:t>
      </w:r>
    </w:p>
    <w:p w14:paraId="6FCFB8E9" w14:textId="77777777" w:rsidR="00FE488B" w:rsidRDefault="00FE488B" w:rsidP="005152A3">
      <w:pPr>
        <w:suppressAutoHyphens/>
        <w:jc w:val="center"/>
        <w:textAlignment w:val="center"/>
        <w:rPr>
          <w:b/>
          <w:lang w:eastAsia="lt-LT"/>
        </w:rPr>
      </w:pPr>
      <w:r>
        <w:rPr>
          <w:b/>
          <w:lang w:eastAsia="lt-LT"/>
        </w:rPr>
        <w:t>VI SKYRIUS</w:t>
      </w:r>
    </w:p>
    <w:p w14:paraId="0EF5AB2C" w14:textId="77777777" w:rsidR="00FE488B" w:rsidRDefault="00FE488B" w:rsidP="005152A3">
      <w:pPr>
        <w:suppressAutoHyphens/>
        <w:jc w:val="center"/>
        <w:textAlignment w:val="center"/>
        <w:rPr>
          <w:b/>
          <w:lang w:eastAsia="lt-LT"/>
        </w:rPr>
      </w:pPr>
      <w:r>
        <w:rPr>
          <w:b/>
          <w:lang w:eastAsia="lt-LT"/>
        </w:rPr>
        <w:t>SUTIKIMŲ, DEKLARACIJŲ NAUDOJIMAS</w:t>
      </w:r>
    </w:p>
    <w:p w14:paraId="01B47973" w14:textId="77777777" w:rsidR="00FE488B" w:rsidRDefault="00FE488B" w:rsidP="005152A3">
      <w:pPr>
        <w:ind w:firstLine="720"/>
        <w:jc w:val="both"/>
        <w:rPr>
          <w:bCs/>
          <w:color w:val="000000"/>
        </w:rPr>
      </w:pPr>
    </w:p>
    <w:p w14:paraId="4221FBA8" w14:textId="6D42DB13" w:rsidR="00FE488B" w:rsidRPr="004A423B" w:rsidRDefault="00FE488B" w:rsidP="005152A3">
      <w:pPr>
        <w:ind w:firstLine="720"/>
        <w:jc w:val="both"/>
        <w:rPr>
          <w:lang w:eastAsia="lt-LT"/>
        </w:rPr>
      </w:pPr>
      <w:r>
        <w:rPr>
          <w:lang w:eastAsia="lt-LT"/>
        </w:rPr>
        <w:t>3</w:t>
      </w:r>
      <w:r w:rsidR="00942E11">
        <w:rPr>
          <w:lang w:eastAsia="lt-LT"/>
        </w:rPr>
        <w:t>9</w:t>
      </w:r>
      <w:r>
        <w:rPr>
          <w:lang w:eastAsia="lt-LT"/>
        </w:rPr>
        <w:t>. Turint mėnesiui arba metams išduotą sutikimą, didžiagabaritėmis ir (ar) sunkiasvorėmis transporto priemonėmis galima važiuoti tik</w:t>
      </w:r>
      <w:r w:rsidR="00A64C3B">
        <w:rPr>
          <w:lang w:eastAsia="lt-LT"/>
        </w:rPr>
        <w:t xml:space="preserve"> </w:t>
      </w:r>
      <w:r>
        <w:rPr>
          <w:lang w:eastAsia="lt-LT"/>
        </w:rPr>
        <w:t xml:space="preserve">tais </w:t>
      </w:r>
      <w:r w:rsidRPr="008C7065">
        <w:rPr>
          <w:szCs w:val="24"/>
        </w:rPr>
        <w:t>Panevėžio miesto vietinės reikšmės viešaisiais</w:t>
      </w:r>
      <w:r w:rsidRPr="007A5991">
        <w:rPr>
          <w:color w:val="000000"/>
          <w:szCs w:val="24"/>
        </w:rPr>
        <w:t xml:space="preserve"> keliais</w:t>
      </w:r>
      <w:r>
        <w:rPr>
          <w:lang w:eastAsia="lt-LT"/>
        </w:rPr>
        <w:t>, kuriuose eismas laikinai neapribotas ar nenutrauktas ir (ar) šie keliai neuždaryti.</w:t>
      </w:r>
    </w:p>
    <w:p w14:paraId="2CC03F74" w14:textId="486425FC" w:rsidR="00FE488B" w:rsidRDefault="00942E11" w:rsidP="005152A3">
      <w:pPr>
        <w:ind w:firstLine="720"/>
        <w:jc w:val="both"/>
      </w:pPr>
      <w:r>
        <w:rPr>
          <w:bCs/>
          <w:lang w:bidi="he-IL"/>
        </w:rPr>
        <w:t>40</w:t>
      </w:r>
      <w:r w:rsidR="00FE488B">
        <w:rPr>
          <w:bCs/>
          <w:lang w:bidi="he-IL"/>
        </w:rPr>
        <w:t>. Transporto priemonės savininkas, valdytojas ar jo įgaliotas asmuo arba transporto priemonės vairuotojas privalo sutikimą ar deklaraciją</w:t>
      </w:r>
      <w:r w:rsidR="00A5273D">
        <w:rPr>
          <w:bCs/>
          <w:lang w:bidi="he-IL"/>
        </w:rPr>
        <w:t xml:space="preserve"> </w:t>
      </w:r>
      <w:r w:rsidR="00A5273D">
        <w:rPr>
          <w:color w:val="000000"/>
        </w:rPr>
        <w:t>kartu su maršruto suderinimą įrodančiais dokumentais</w:t>
      </w:r>
      <w:r w:rsidR="00A5273D">
        <w:rPr>
          <w:bCs/>
          <w:lang w:bidi="he-IL"/>
        </w:rPr>
        <w:t xml:space="preserve"> turėti </w:t>
      </w:r>
      <w:r w:rsidR="00FE488B">
        <w:rPr>
          <w:bCs/>
          <w:lang w:bidi="he-IL"/>
        </w:rPr>
        <w:t>ir pateikti j</w:t>
      </w:r>
      <w:r w:rsidR="00A5273D">
        <w:rPr>
          <w:bCs/>
          <w:lang w:bidi="he-IL"/>
        </w:rPr>
        <w:t>uos</w:t>
      </w:r>
      <w:r w:rsidR="00FE488B">
        <w:rPr>
          <w:bCs/>
          <w:lang w:bidi="he-IL"/>
        </w:rPr>
        <w:t>, pareikalavus kontroliuojantiems pareigūnams.</w:t>
      </w:r>
      <w:r w:rsidR="00FE488B">
        <w:t xml:space="preserve"> </w:t>
      </w:r>
    </w:p>
    <w:p w14:paraId="664F111E" w14:textId="61AD52E7" w:rsidR="00FE488B" w:rsidRPr="0059486C" w:rsidRDefault="001F53C4" w:rsidP="005152A3">
      <w:pPr>
        <w:ind w:firstLine="720"/>
        <w:jc w:val="both"/>
        <w:rPr>
          <w:bCs/>
          <w:color w:val="000000"/>
        </w:rPr>
      </w:pPr>
      <w:r>
        <w:rPr>
          <w:bCs/>
          <w:lang w:bidi="he-IL"/>
        </w:rPr>
        <w:t>4</w:t>
      </w:r>
      <w:r w:rsidR="00942E11">
        <w:rPr>
          <w:bCs/>
          <w:lang w:bidi="he-IL"/>
        </w:rPr>
        <w:t>1</w:t>
      </w:r>
      <w:r w:rsidR="00FE488B">
        <w:rPr>
          <w:bCs/>
          <w:lang w:bidi="he-IL"/>
        </w:rPr>
        <w:t>. Teisę tikrinti kelių transporto priemonių matmenis, ašių apkrovas, bendrą svorį ir mokesčių už važiavimą didžiagabaritėmis ir (ar) sunkiasvorėmis transporto priemonėmis sumokėjimą turi Lietuvos policija, Lietuvos transporto saugos administracija.</w:t>
      </w:r>
    </w:p>
    <w:p w14:paraId="02508CC9" w14:textId="5C1BDC5D" w:rsidR="00FE488B" w:rsidRDefault="006C67AE" w:rsidP="005152A3">
      <w:pPr>
        <w:ind w:firstLine="720"/>
        <w:jc w:val="both"/>
        <w:rPr>
          <w:bCs/>
        </w:rPr>
      </w:pPr>
      <w:r>
        <w:t>4</w:t>
      </w:r>
      <w:r w:rsidR="00942E11">
        <w:t>2</w:t>
      </w:r>
      <w:r w:rsidR="00FE488B">
        <w:t xml:space="preserve">. </w:t>
      </w:r>
      <w:r w:rsidR="00FE488B">
        <w:rPr>
          <w:bCs/>
        </w:rPr>
        <w:t xml:space="preserve">Važiuojant Panevėžio miesto vietinės reikšmės viešaisiais keliais didžiagabaritėmis ir (ar) sunkiasvorėmis transporto priemonėmis be sutikimo ar deklaracijos atsakomybė taikoma vadovaujantis Lietuvos Respublikos administracinių nusižengimų kodekso nustatyta tvarka. </w:t>
      </w:r>
    </w:p>
    <w:p w14:paraId="6735A92C" w14:textId="65874A33" w:rsidR="00C17E6E" w:rsidRDefault="006C67AE" w:rsidP="005152A3">
      <w:pPr>
        <w:ind w:firstLine="720"/>
        <w:jc w:val="both"/>
      </w:pPr>
      <w:r>
        <w:rPr>
          <w:bCs/>
        </w:rPr>
        <w:t>4</w:t>
      </w:r>
      <w:r w:rsidR="00942E11">
        <w:rPr>
          <w:bCs/>
        </w:rPr>
        <w:t>3</w:t>
      </w:r>
      <w:r w:rsidR="00FE488B">
        <w:rPr>
          <w:bCs/>
        </w:rPr>
        <w:t xml:space="preserve">. </w:t>
      </w:r>
      <w:r w:rsidR="00FE488B">
        <w:rPr>
          <w:bCs/>
          <w:lang w:bidi="he-IL"/>
        </w:rPr>
        <w:t xml:space="preserve">Važiavimo metu sugadinus vietinės reikšmės viešojo kelio dangą, jo statinius ar kitus įrenginius, kelio elementus, transporto priemonės savininkas, valdytojas ar jo įgaliotas asmuo </w:t>
      </w:r>
      <w:r w:rsidR="00FE488B">
        <w:t>privalo apie tai nedels</w:t>
      </w:r>
      <w:r w:rsidR="00C17E6E">
        <w:t>damas</w:t>
      </w:r>
      <w:r w:rsidR="00FE488B">
        <w:t xml:space="preserve"> informuoti Miesto infrastruktūros skyrių ir teisės aktų nustatyta tvarka atlyginti nuostolius. </w:t>
      </w:r>
    </w:p>
    <w:p w14:paraId="10A7F8FF" w14:textId="1B17FC26" w:rsidR="00FE488B" w:rsidRDefault="00C17E6E" w:rsidP="00C17E6E">
      <w:pPr>
        <w:jc w:val="center"/>
        <w:rPr>
          <w:b/>
          <w:lang w:eastAsia="lt-LT"/>
        </w:rPr>
      </w:pPr>
      <w:r>
        <w:br w:type="column"/>
      </w:r>
      <w:r w:rsidR="00FE488B">
        <w:rPr>
          <w:b/>
          <w:lang w:eastAsia="lt-LT"/>
        </w:rPr>
        <w:t>VII SKYRIUS</w:t>
      </w:r>
    </w:p>
    <w:p w14:paraId="17080A5B" w14:textId="77777777" w:rsidR="00FE488B" w:rsidRDefault="00FE488B" w:rsidP="005152A3">
      <w:pPr>
        <w:suppressAutoHyphens/>
        <w:jc w:val="center"/>
        <w:textAlignment w:val="center"/>
        <w:rPr>
          <w:b/>
          <w:lang w:eastAsia="lt-LT"/>
        </w:rPr>
      </w:pPr>
      <w:r>
        <w:rPr>
          <w:b/>
          <w:lang w:eastAsia="lt-LT"/>
        </w:rPr>
        <w:t>BAIGIAMOSIOS NUOSTATOS</w:t>
      </w:r>
    </w:p>
    <w:p w14:paraId="2A8215FC" w14:textId="77777777" w:rsidR="00FE488B" w:rsidRPr="00564956" w:rsidRDefault="00FE488B" w:rsidP="005152A3">
      <w:pPr>
        <w:ind w:firstLine="720"/>
        <w:jc w:val="both"/>
        <w:rPr>
          <w:bCs/>
          <w:color w:val="000000"/>
        </w:rPr>
      </w:pPr>
    </w:p>
    <w:p w14:paraId="5B921E9D" w14:textId="4CE4D342" w:rsidR="00FE488B" w:rsidRDefault="006C67AE" w:rsidP="005152A3">
      <w:pPr>
        <w:suppressAutoHyphens/>
        <w:ind w:firstLine="709"/>
        <w:jc w:val="both"/>
        <w:textAlignment w:val="center"/>
        <w:rPr>
          <w:bCs/>
          <w:lang w:eastAsia="lt-LT"/>
        </w:rPr>
      </w:pPr>
      <w:r>
        <w:rPr>
          <w:bCs/>
          <w:spacing w:val="-4"/>
          <w:lang w:eastAsia="lt-LT"/>
        </w:rPr>
        <w:t>4</w:t>
      </w:r>
      <w:r w:rsidR="00942E11">
        <w:rPr>
          <w:bCs/>
          <w:spacing w:val="-4"/>
          <w:lang w:eastAsia="lt-LT"/>
        </w:rPr>
        <w:t>4</w:t>
      </w:r>
      <w:r w:rsidR="00FE488B">
        <w:rPr>
          <w:bCs/>
          <w:spacing w:val="-4"/>
          <w:lang w:eastAsia="lt-LT"/>
        </w:rPr>
        <w:t xml:space="preserve">. </w:t>
      </w:r>
      <w:r w:rsidR="00FE488B">
        <w:rPr>
          <w:bCs/>
          <w:lang w:eastAsia="lt-LT"/>
        </w:rPr>
        <w:t>Prieš pateikiant ir (ar) pakraunant krovinius vežti didžiagabarite ir (ar) sunkiasvore transporto priemone būtina įsitikinti, kad yra išduotas sutikimas važiuoti konkrečia didžiagabarite ir</w:t>
      </w:r>
      <w:r w:rsidR="00C17E6E">
        <w:rPr>
          <w:bCs/>
          <w:lang w:eastAsia="lt-LT"/>
        </w:rPr>
        <w:t> </w:t>
      </w:r>
      <w:r w:rsidR="00FE488B">
        <w:rPr>
          <w:bCs/>
          <w:lang w:eastAsia="lt-LT"/>
        </w:rPr>
        <w:t>(ar) sunkiasvore transporto priemone.</w:t>
      </w:r>
    </w:p>
    <w:p w14:paraId="0FAD6479" w14:textId="343E6EA0" w:rsidR="00FE488B" w:rsidRDefault="006C67AE" w:rsidP="005152A3">
      <w:pPr>
        <w:ind w:firstLine="709"/>
        <w:jc w:val="both"/>
      </w:pPr>
      <w:r>
        <w:rPr>
          <w:szCs w:val="24"/>
        </w:rPr>
        <w:t>4</w:t>
      </w:r>
      <w:r w:rsidR="00942E11">
        <w:rPr>
          <w:szCs w:val="24"/>
        </w:rPr>
        <w:t>5</w:t>
      </w:r>
      <w:r w:rsidR="00FE488B">
        <w:rPr>
          <w:szCs w:val="24"/>
        </w:rPr>
        <w:t>. Vykdant Aprašo nuostatas, fizinių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privatumo apsaugą reglamentuojančiais teisės aktais.</w:t>
      </w:r>
      <w:r w:rsidR="00FE488B">
        <w:t xml:space="preserve"> </w:t>
      </w:r>
    </w:p>
    <w:p w14:paraId="09F43DF7" w14:textId="1C7DE1A6" w:rsidR="00FE488B" w:rsidRDefault="006C67AE" w:rsidP="005152A3">
      <w:pPr>
        <w:ind w:firstLine="709"/>
        <w:jc w:val="both"/>
        <w:rPr>
          <w:bCs/>
          <w:lang w:eastAsia="lt-LT"/>
        </w:rPr>
      </w:pPr>
      <w:r>
        <w:rPr>
          <w:bCs/>
          <w:lang w:eastAsia="lt-LT"/>
        </w:rPr>
        <w:t>4</w:t>
      </w:r>
      <w:r w:rsidR="00942E11">
        <w:rPr>
          <w:bCs/>
          <w:lang w:eastAsia="lt-LT"/>
        </w:rPr>
        <w:t>6</w:t>
      </w:r>
      <w:r w:rsidR="00FE488B">
        <w:rPr>
          <w:bCs/>
          <w:lang w:eastAsia="lt-LT"/>
        </w:rPr>
        <w:t>. Aprašo nustatyta tvarka pateikti dokumentai ir (arba) jų kopijos saugomi vadovaujantis Lietuvos vyriausiojo archyvaro tvirtinama bendrųjų dokumentų saugojimo terminų rodykle. Pasibaigus saugojimo terminui, dokumentai ir (arba) jų kopijos sunaikinami vadovaujantis Lietuvos Respublikos dokumentų ir archyvų įstatymo ir Lietuvos vyriausiojo archyvaro tvirtinamų dokumentų tvarkymo ir apskaitos taisyklių nustatyta tvarka.</w:t>
      </w:r>
    </w:p>
    <w:p w14:paraId="79F9F58F" w14:textId="77777777" w:rsidR="00FE488B" w:rsidRPr="00A562AA" w:rsidRDefault="00FE488B" w:rsidP="005152A3">
      <w:pPr>
        <w:tabs>
          <w:tab w:val="left" w:pos="6663"/>
        </w:tabs>
        <w:jc w:val="both"/>
        <w:rPr>
          <w:szCs w:val="24"/>
        </w:rPr>
      </w:pPr>
    </w:p>
    <w:p w14:paraId="553760AC" w14:textId="7ED41D56" w:rsidR="005E5C21" w:rsidRDefault="005152A3" w:rsidP="005152A3">
      <w:pPr>
        <w:jc w:val="center"/>
      </w:pPr>
      <w:r>
        <w:t>________________________</w:t>
      </w:r>
    </w:p>
    <w:sectPr w:rsidR="005E5C21" w:rsidSect="00A562AA">
      <w:headerReference w:type="default" r:id="rId6"/>
      <w:footerReference w:type="default" r:id="rId7"/>
      <w:footerReference w:type="first" r:id="rId8"/>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2C81C" w14:textId="77777777" w:rsidR="004847FB" w:rsidRDefault="004847FB" w:rsidP="00FE488B">
      <w:r>
        <w:separator/>
      </w:r>
    </w:p>
  </w:endnote>
  <w:endnote w:type="continuationSeparator" w:id="0">
    <w:p w14:paraId="59C3B51F" w14:textId="77777777" w:rsidR="004847FB" w:rsidRDefault="004847FB" w:rsidP="00FE4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Helvetica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8C0CF" w14:textId="77777777" w:rsidR="0062551B" w:rsidRDefault="00D87957" w:rsidP="00BE4566">
    <w:pPr>
      <w:tabs>
        <w:tab w:val="left" w:pos="8445"/>
      </w:tabs>
    </w:pPr>
    <w:r>
      <w:tab/>
    </w:r>
  </w:p>
  <w:p w14:paraId="67F9B2BE" w14:textId="77777777" w:rsidR="0062551B" w:rsidRDefault="00A0587F"/>
  <w:p w14:paraId="714B124A" w14:textId="77777777" w:rsidR="0062551B" w:rsidRDefault="00A0587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18C1F" w14:textId="77777777" w:rsidR="0062551B" w:rsidRDefault="00A0587F" w:rsidP="00DD20B8">
    <w:pPr>
      <w:pStyle w:val="Porat"/>
    </w:pPr>
  </w:p>
  <w:p w14:paraId="17996DE9" w14:textId="77777777" w:rsidR="0062551B" w:rsidRDefault="00A0587F" w:rsidP="00DD20B8">
    <w:pPr>
      <w:pStyle w:val="Porat"/>
    </w:pPr>
  </w:p>
  <w:p w14:paraId="741A45A7" w14:textId="77777777" w:rsidR="0062551B" w:rsidRDefault="00A0587F" w:rsidP="00DD20B8">
    <w:pPr>
      <w:pStyle w:val="Porat"/>
    </w:pPr>
  </w:p>
  <w:p w14:paraId="2EEF18D9" w14:textId="77777777" w:rsidR="0062551B" w:rsidRDefault="00A0587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9008A" w14:textId="77777777" w:rsidR="004847FB" w:rsidRDefault="004847FB" w:rsidP="00FE488B">
      <w:r>
        <w:separator/>
      </w:r>
    </w:p>
  </w:footnote>
  <w:footnote w:type="continuationSeparator" w:id="0">
    <w:p w14:paraId="13E57DF2" w14:textId="77777777" w:rsidR="004847FB" w:rsidRDefault="004847FB" w:rsidP="00FE4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E5E12" w14:textId="77777777" w:rsidR="0062551B" w:rsidRDefault="00A0587F">
    <w:pPr>
      <w:pStyle w:val="Antrats"/>
      <w:jc w:val="center"/>
    </w:pPr>
  </w:p>
  <w:p w14:paraId="2A7B9A67" w14:textId="77777777" w:rsidR="0062551B" w:rsidRDefault="00A0587F">
    <w:pPr>
      <w:pStyle w:val="Antrats"/>
      <w:jc w:val="center"/>
    </w:pPr>
  </w:p>
  <w:p w14:paraId="62DF2E4B" w14:textId="77777777" w:rsidR="0062551B" w:rsidRDefault="00D87957">
    <w:pPr>
      <w:pStyle w:val="Antrats"/>
      <w:jc w:val="center"/>
    </w:pPr>
    <w:r>
      <w:fldChar w:fldCharType="begin"/>
    </w:r>
    <w:r>
      <w:instrText xml:space="preserve"> PAGE   \* MERGEFORMAT </w:instrText>
    </w:r>
    <w:r>
      <w:fldChar w:fldCharType="separate"/>
    </w:r>
    <w:r w:rsidR="00A0587F">
      <w:rPr>
        <w:noProof/>
      </w:rPr>
      <w:t>2</w:t>
    </w:r>
    <w:r>
      <w:rPr>
        <w:noProof/>
      </w:rPr>
      <w:fldChar w:fldCharType="end"/>
    </w:r>
  </w:p>
  <w:p w14:paraId="26FFDB06" w14:textId="77777777" w:rsidR="0062551B" w:rsidRDefault="00A0587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8B"/>
    <w:rsid w:val="000B31FD"/>
    <w:rsid w:val="000C5278"/>
    <w:rsid w:val="000E3B5A"/>
    <w:rsid w:val="000F694C"/>
    <w:rsid w:val="00134EF3"/>
    <w:rsid w:val="00140284"/>
    <w:rsid w:val="001A36A9"/>
    <w:rsid w:val="001C4105"/>
    <w:rsid w:val="001F14C0"/>
    <w:rsid w:val="001F53C4"/>
    <w:rsid w:val="002300B1"/>
    <w:rsid w:val="003D00E4"/>
    <w:rsid w:val="00481F6F"/>
    <w:rsid w:val="004847FB"/>
    <w:rsid w:val="004A423B"/>
    <w:rsid w:val="004A7F02"/>
    <w:rsid w:val="005152A3"/>
    <w:rsid w:val="00527910"/>
    <w:rsid w:val="00540BF9"/>
    <w:rsid w:val="00551B23"/>
    <w:rsid w:val="005B4B96"/>
    <w:rsid w:val="005D0F13"/>
    <w:rsid w:val="005E5C21"/>
    <w:rsid w:val="00604404"/>
    <w:rsid w:val="00645594"/>
    <w:rsid w:val="006B0111"/>
    <w:rsid w:val="006C4974"/>
    <w:rsid w:val="006C67AE"/>
    <w:rsid w:val="006F66B8"/>
    <w:rsid w:val="0070737E"/>
    <w:rsid w:val="00713560"/>
    <w:rsid w:val="007700D5"/>
    <w:rsid w:val="007868C1"/>
    <w:rsid w:val="007B60E3"/>
    <w:rsid w:val="007C7886"/>
    <w:rsid w:val="007D5683"/>
    <w:rsid w:val="00830F92"/>
    <w:rsid w:val="008725FD"/>
    <w:rsid w:val="00877711"/>
    <w:rsid w:val="00884D05"/>
    <w:rsid w:val="0090382F"/>
    <w:rsid w:val="00930355"/>
    <w:rsid w:val="00942E11"/>
    <w:rsid w:val="009541DF"/>
    <w:rsid w:val="00A0587F"/>
    <w:rsid w:val="00A14027"/>
    <w:rsid w:val="00A5273D"/>
    <w:rsid w:val="00A64C3B"/>
    <w:rsid w:val="00A96348"/>
    <w:rsid w:val="00B05FF2"/>
    <w:rsid w:val="00B929B0"/>
    <w:rsid w:val="00BD1D98"/>
    <w:rsid w:val="00BF771D"/>
    <w:rsid w:val="00C17E6E"/>
    <w:rsid w:val="00CB21A8"/>
    <w:rsid w:val="00CC518B"/>
    <w:rsid w:val="00CD2DF7"/>
    <w:rsid w:val="00CE31F9"/>
    <w:rsid w:val="00D04899"/>
    <w:rsid w:val="00D73352"/>
    <w:rsid w:val="00D87957"/>
    <w:rsid w:val="00D9200D"/>
    <w:rsid w:val="00DB578A"/>
    <w:rsid w:val="00E44DA6"/>
    <w:rsid w:val="00E961F8"/>
    <w:rsid w:val="00EE1354"/>
    <w:rsid w:val="00F4132E"/>
    <w:rsid w:val="00F47A88"/>
    <w:rsid w:val="00FA0ED5"/>
    <w:rsid w:val="00FA6293"/>
    <w:rsid w:val="00FB5999"/>
    <w:rsid w:val="00FE4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AE1D"/>
  <w15:chartTrackingRefBased/>
  <w15:docId w15:val="{3BD003B6-C0C9-4E20-99E8-6B3FB2F8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488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E488B"/>
    <w:pPr>
      <w:tabs>
        <w:tab w:val="center" w:pos="4320"/>
        <w:tab w:val="right" w:pos="8640"/>
      </w:tabs>
    </w:pPr>
  </w:style>
  <w:style w:type="character" w:customStyle="1" w:styleId="AntratsDiagrama">
    <w:name w:val="Antraštės Diagrama"/>
    <w:basedOn w:val="Numatytasispastraiposriftas"/>
    <w:link w:val="Antrats"/>
    <w:uiPriority w:val="99"/>
    <w:rsid w:val="00FE488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rsid w:val="00FE488B"/>
    <w:pPr>
      <w:tabs>
        <w:tab w:val="center" w:pos="4320"/>
        <w:tab w:val="right" w:pos="8640"/>
      </w:tabs>
    </w:pPr>
    <w:rPr>
      <w:sz w:val="20"/>
    </w:rPr>
  </w:style>
  <w:style w:type="character" w:customStyle="1" w:styleId="PoratDiagrama">
    <w:name w:val="Poraštė Diagrama"/>
    <w:basedOn w:val="Numatytasispastraiposriftas"/>
    <w:link w:val="Porat"/>
    <w:uiPriority w:val="99"/>
    <w:rsid w:val="00FE488B"/>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rsid w:val="00FE488B"/>
    <w:rPr>
      <w:rFonts w:cs="Times New Roman"/>
      <w:color w:val="0000FF"/>
      <w:u w:val="single"/>
    </w:rPr>
  </w:style>
  <w:style w:type="character" w:customStyle="1" w:styleId="UnresolvedMention">
    <w:name w:val="Unresolved Mention"/>
    <w:basedOn w:val="Numatytasispastraiposriftas"/>
    <w:uiPriority w:val="99"/>
    <w:semiHidden/>
    <w:unhideWhenUsed/>
    <w:rsid w:val="004A423B"/>
    <w:rPr>
      <w:color w:val="605E5C"/>
      <w:shd w:val="clear" w:color="auto" w:fill="E1DFDD"/>
    </w:rPr>
  </w:style>
  <w:style w:type="character" w:customStyle="1" w:styleId="Style3">
    <w:name w:val="Style3"/>
    <w:uiPriority w:val="99"/>
    <w:rsid w:val="00F47A88"/>
    <w:rPr>
      <w:rFonts w:ascii="Times New Roman" w:hAnsi="Times New Roman"/>
      <w:sz w:val="24"/>
    </w:rPr>
  </w:style>
  <w:style w:type="paragraph" w:styleId="Betarp">
    <w:name w:val="No Spacing"/>
    <w:uiPriority w:val="1"/>
    <w:qFormat/>
    <w:rsid w:val="00F4132E"/>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19113</Words>
  <Characters>10895</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Gintautė Atkočienė</dc:creator>
  <cp:lastModifiedBy>Diana Brazdžiunienė</cp:lastModifiedBy>
  <cp:revision>2</cp:revision>
  <dcterms:created xsi:type="dcterms:W3CDTF">2023-06-21T05:25:00Z</dcterms:created>
  <dcterms:modified xsi:type="dcterms:W3CDTF">2023-06-21T05:25:00Z</dcterms:modified>
</cp:coreProperties>
</file>