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E109D" w14:textId="1F0BA030" w:rsidR="0052413E" w:rsidRPr="0052413E" w:rsidRDefault="0052413E" w:rsidP="0052413E">
      <w:pPr>
        <w:tabs>
          <w:tab w:val="left" w:pos="5670"/>
        </w:tabs>
        <w:ind w:left="5812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bookmarkStart w:id="0" w:name="_Hlk121209505"/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Panevėžio miesto prevencinių </w:t>
      </w:r>
      <w:r w:rsidRPr="0052413E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socialinių paslaugų </w:t>
      </w: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organizavimo, teikimo ir planavimo</w:t>
      </w:r>
      <w:r w:rsidRPr="0052413E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tvarkos aprašo </w:t>
      </w:r>
    </w:p>
    <w:bookmarkEnd w:id="0"/>
    <w:p w14:paraId="02602BDC" w14:textId="3F8A1CBE" w:rsidR="0052413E" w:rsidRPr="0052413E" w:rsidRDefault="0052413E" w:rsidP="0052413E">
      <w:pPr>
        <w:tabs>
          <w:tab w:val="left" w:pos="5670"/>
        </w:tabs>
        <w:ind w:left="5812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2</w:t>
      </w:r>
      <w:r w:rsidRPr="0052413E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priedas </w:t>
      </w:r>
    </w:p>
    <w:p w14:paraId="3E7F3BB6" w14:textId="77777777" w:rsidR="0052413E" w:rsidRPr="0052413E" w:rsidRDefault="0052413E" w:rsidP="0052413E">
      <w:pPr>
        <w:tabs>
          <w:tab w:val="left" w:pos="5670"/>
        </w:tabs>
        <w:ind w:left="5812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14:paraId="32229614" w14:textId="77777777" w:rsidR="0052413E" w:rsidRPr="0052413E" w:rsidRDefault="0052413E" w:rsidP="0052413E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14:paraId="73E44964" w14:textId="77777777" w:rsidR="0052413E" w:rsidRPr="0052413E" w:rsidRDefault="0052413E" w:rsidP="0052413E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52413E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 xml:space="preserve">(Vertinimo akto forma) </w:t>
      </w:r>
    </w:p>
    <w:p w14:paraId="17E07026" w14:textId="77777777" w:rsidR="0052413E" w:rsidRPr="0052413E" w:rsidRDefault="0052413E" w:rsidP="0052413E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14:paraId="183B2E29" w14:textId="77777777" w:rsidR="0052413E" w:rsidRPr="0052413E" w:rsidRDefault="0052413E" w:rsidP="0052413E">
      <w:pPr>
        <w:ind w:firstLine="62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52413E">
        <w:rPr>
          <w:rFonts w:ascii="Times New Roman" w:eastAsia="Times New Roman" w:hAnsi="Times New Roman" w:cs="Times New Roman"/>
          <w:b/>
          <w:bCs/>
          <w:sz w:val="24"/>
          <w:szCs w:val="20"/>
        </w:rPr>
        <w:t>VERTINIMO AKTAS</w:t>
      </w:r>
    </w:p>
    <w:p w14:paraId="316691E5" w14:textId="77777777" w:rsidR="0052413E" w:rsidRPr="0052413E" w:rsidRDefault="0052413E" w:rsidP="0052413E">
      <w:pPr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46F7BE1B" w14:textId="77777777" w:rsidR="0052413E" w:rsidRPr="0052413E" w:rsidRDefault="0052413E" w:rsidP="0052413E">
      <w:pPr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52413E">
        <w:rPr>
          <w:rFonts w:ascii="Times New Roman" w:eastAsia="Times New Roman" w:hAnsi="Times New Roman" w:cs="Times New Roman"/>
          <w:sz w:val="24"/>
          <w:szCs w:val="20"/>
        </w:rPr>
        <w:t>20      m.  ______________________d. Nr. ______</w:t>
      </w:r>
    </w:p>
    <w:p w14:paraId="2944E954" w14:textId="77777777" w:rsidR="0052413E" w:rsidRPr="0052413E" w:rsidRDefault="0052413E" w:rsidP="0052413E">
      <w:pPr>
        <w:rPr>
          <w:rFonts w:ascii="Times New Roman" w:eastAsia="Times New Roman" w:hAnsi="Times New Roman" w:cs="Times New Roman"/>
          <w:sz w:val="24"/>
          <w:szCs w:val="20"/>
        </w:rPr>
      </w:pPr>
    </w:p>
    <w:p w14:paraId="53B7F4FC" w14:textId="77777777" w:rsidR="0052413E" w:rsidRPr="0052413E" w:rsidRDefault="0052413E" w:rsidP="0052413E">
      <w:pPr>
        <w:rPr>
          <w:rFonts w:ascii="Times New Roman" w:eastAsia="Times New Roman" w:hAnsi="Times New Roman" w:cs="Times New Roman"/>
          <w:sz w:val="24"/>
          <w:szCs w:val="20"/>
        </w:rPr>
      </w:pPr>
      <w:r w:rsidRPr="0052413E">
        <w:rPr>
          <w:rFonts w:ascii="Times New Roman" w:eastAsia="Times New Roman" w:hAnsi="Times New Roman" w:cs="Times New Roman"/>
          <w:sz w:val="24"/>
          <w:szCs w:val="20"/>
        </w:rPr>
        <w:t xml:space="preserve">Organizacijos pavadinimas _________________________________________________________ </w:t>
      </w:r>
    </w:p>
    <w:p w14:paraId="533E4D99" w14:textId="77777777" w:rsidR="0052413E" w:rsidRPr="0052413E" w:rsidRDefault="0052413E" w:rsidP="0052413E">
      <w:pPr>
        <w:rPr>
          <w:rFonts w:ascii="Times New Roman" w:eastAsia="Times New Roman" w:hAnsi="Times New Roman" w:cs="Times New Roman"/>
          <w:sz w:val="24"/>
          <w:szCs w:val="20"/>
        </w:rPr>
      </w:pPr>
    </w:p>
    <w:p w14:paraId="1833CF8F" w14:textId="24FC23D9" w:rsidR="0052413E" w:rsidRPr="0052413E" w:rsidRDefault="0052413E" w:rsidP="0052413E">
      <w:pPr>
        <w:rPr>
          <w:rFonts w:ascii="Times New Roman" w:eastAsia="Times New Roman" w:hAnsi="Times New Roman" w:cs="Times New Roman"/>
          <w:sz w:val="24"/>
          <w:szCs w:val="20"/>
        </w:rPr>
      </w:pPr>
      <w:r w:rsidRPr="0052413E">
        <w:rPr>
          <w:rFonts w:ascii="Times New Roman" w:eastAsia="Times New Roman" w:hAnsi="Times New Roman" w:cs="Times New Roman"/>
          <w:sz w:val="24"/>
          <w:szCs w:val="20"/>
        </w:rPr>
        <w:t>Sutarties data ir Nr. _______________________________________________________________</w:t>
      </w:r>
    </w:p>
    <w:p w14:paraId="16AE66C9" w14:textId="77777777" w:rsidR="0052413E" w:rsidRPr="0052413E" w:rsidRDefault="0052413E" w:rsidP="0052413E">
      <w:pPr>
        <w:rPr>
          <w:rFonts w:ascii="Times New Roman" w:eastAsia="Times New Roman" w:hAnsi="Times New Roman" w:cs="Times New Roman"/>
          <w:sz w:val="24"/>
          <w:szCs w:val="20"/>
        </w:rPr>
      </w:pPr>
    </w:p>
    <w:p w14:paraId="3BA9EB96" w14:textId="77777777" w:rsidR="0052413E" w:rsidRPr="0052413E" w:rsidRDefault="0052413E" w:rsidP="0052413E">
      <w:pPr>
        <w:rPr>
          <w:rFonts w:ascii="Times New Roman" w:eastAsia="Times New Roman" w:hAnsi="Times New Roman" w:cs="Times New Roman"/>
          <w:sz w:val="24"/>
          <w:szCs w:val="20"/>
        </w:rPr>
      </w:pPr>
      <w:r w:rsidRPr="0052413E">
        <w:rPr>
          <w:rFonts w:ascii="Times New Roman" w:eastAsia="Times New Roman" w:hAnsi="Times New Roman" w:cs="Times New Roman"/>
          <w:sz w:val="24"/>
          <w:szCs w:val="20"/>
        </w:rPr>
        <w:t>Apsilankymo data, laikas ir adresas</w:t>
      </w:r>
    </w:p>
    <w:p w14:paraId="00BFA6AC" w14:textId="77777777" w:rsidR="0052413E" w:rsidRPr="0052413E" w:rsidRDefault="0052413E" w:rsidP="0052413E">
      <w:pPr>
        <w:rPr>
          <w:rFonts w:ascii="Times New Roman" w:eastAsia="Times New Roman" w:hAnsi="Times New Roman" w:cs="Times New Roman"/>
          <w:sz w:val="24"/>
          <w:szCs w:val="20"/>
        </w:rPr>
      </w:pPr>
      <w:r w:rsidRPr="0052413E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________________________________________________________________________________________________________________________________________________________________</w:t>
      </w:r>
    </w:p>
    <w:p w14:paraId="1A3CF1AE" w14:textId="77777777" w:rsidR="00C715AD" w:rsidRDefault="00C715AD" w:rsidP="0052413E">
      <w:pPr>
        <w:rPr>
          <w:rFonts w:ascii="Times New Roman" w:eastAsia="Times New Roman" w:hAnsi="Times New Roman" w:cs="Times New Roman"/>
          <w:sz w:val="24"/>
          <w:szCs w:val="20"/>
        </w:rPr>
      </w:pPr>
    </w:p>
    <w:p w14:paraId="5369CB68" w14:textId="2F107242" w:rsidR="0052413E" w:rsidRPr="0052413E" w:rsidRDefault="0052413E" w:rsidP="0052413E">
      <w:pPr>
        <w:rPr>
          <w:rFonts w:ascii="Times New Roman" w:eastAsia="Times New Roman" w:hAnsi="Times New Roman" w:cs="Times New Roman"/>
          <w:sz w:val="24"/>
          <w:szCs w:val="20"/>
        </w:rPr>
      </w:pPr>
      <w:r w:rsidRPr="0052413E">
        <w:rPr>
          <w:rFonts w:ascii="Times New Roman" w:eastAsia="Times New Roman" w:hAnsi="Times New Roman" w:cs="Times New Roman"/>
          <w:sz w:val="24"/>
          <w:szCs w:val="20"/>
        </w:rPr>
        <w:t>Patikros rūšis</w:t>
      </w:r>
      <w:r w:rsidR="00C715A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52413E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</w:t>
      </w:r>
    </w:p>
    <w:p w14:paraId="1CAD3418" w14:textId="77777777" w:rsidR="0052413E" w:rsidRPr="0052413E" w:rsidRDefault="0052413E" w:rsidP="0052413E">
      <w:pPr>
        <w:rPr>
          <w:rFonts w:ascii="Times New Roman" w:eastAsia="Times New Roman" w:hAnsi="Times New Roman" w:cs="Times New Roman"/>
          <w:sz w:val="24"/>
          <w:szCs w:val="20"/>
        </w:rPr>
      </w:pPr>
    </w:p>
    <w:p w14:paraId="0CA688F3" w14:textId="502E1F91" w:rsidR="0052413E" w:rsidRDefault="0052413E" w:rsidP="0052413E">
      <w:pPr>
        <w:rPr>
          <w:rFonts w:ascii="Times New Roman" w:eastAsia="Times New Roman" w:hAnsi="Times New Roman" w:cs="Times New Roman"/>
          <w:sz w:val="24"/>
          <w:szCs w:val="20"/>
        </w:rPr>
      </w:pPr>
      <w:r w:rsidRPr="0052413E">
        <w:rPr>
          <w:rFonts w:ascii="Times New Roman" w:eastAsia="Times New Roman" w:hAnsi="Times New Roman" w:cs="Times New Roman"/>
          <w:sz w:val="24"/>
          <w:szCs w:val="20"/>
        </w:rPr>
        <w:t>Pastabos, tikrinti dokumentai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D231D">
        <w:rPr>
          <w:rFonts w:ascii="Times New Roman" w:eastAsia="Times New Roman" w:hAnsi="Times New Roman" w:cs="Times New Roman"/>
          <w:sz w:val="24"/>
          <w:szCs w:val="20"/>
        </w:rPr>
        <w:t xml:space="preserve">    </w:t>
      </w:r>
    </w:p>
    <w:p w14:paraId="7964ACA9" w14:textId="35045F7C" w:rsidR="007D231D" w:rsidRPr="0052413E" w:rsidRDefault="007D231D" w:rsidP="007D231D">
      <w:pPr>
        <w:rPr>
          <w:rFonts w:ascii="Times New Roman" w:eastAsia="Times New Roman" w:hAnsi="Times New Roman" w:cs="Times New Roman"/>
          <w:sz w:val="24"/>
          <w:szCs w:val="20"/>
        </w:rPr>
      </w:pPr>
      <w:r w:rsidRPr="0052413E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E084C7" w14:textId="77777777" w:rsidR="0052413E" w:rsidRPr="0052413E" w:rsidRDefault="0052413E" w:rsidP="0052413E">
      <w:pPr>
        <w:rPr>
          <w:rFonts w:ascii="Times New Roman" w:eastAsia="Times New Roman" w:hAnsi="Times New Roman" w:cs="Times New Roman"/>
          <w:sz w:val="24"/>
          <w:szCs w:val="20"/>
        </w:rPr>
      </w:pPr>
    </w:p>
    <w:p w14:paraId="1F52B078" w14:textId="77777777" w:rsidR="0052413E" w:rsidRPr="0052413E" w:rsidRDefault="0052413E" w:rsidP="0052413E">
      <w:pPr>
        <w:rPr>
          <w:rFonts w:ascii="Times New Roman" w:eastAsia="Times New Roman" w:hAnsi="Times New Roman" w:cs="Times New Roman"/>
          <w:sz w:val="24"/>
          <w:szCs w:val="20"/>
        </w:rPr>
      </w:pPr>
      <w:r w:rsidRPr="0052413E">
        <w:rPr>
          <w:rFonts w:ascii="Times New Roman" w:eastAsia="Times New Roman" w:hAnsi="Times New Roman" w:cs="Times New Roman"/>
          <w:sz w:val="24"/>
          <w:szCs w:val="20"/>
        </w:rPr>
        <w:t>Paslaugų subjekto veiklos vertinimo kriterijai:</w:t>
      </w:r>
    </w:p>
    <w:p w14:paraId="4248ADE8" w14:textId="77777777" w:rsidR="0052413E" w:rsidRPr="0052413E" w:rsidRDefault="0052413E" w:rsidP="0052413E">
      <w:pPr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71"/>
        <w:gridCol w:w="3656"/>
        <w:gridCol w:w="1843"/>
        <w:gridCol w:w="1984"/>
      </w:tblGrid>
      <w:tr w:rsidR="0052413E" w:rsidRPr="0052413E" w14:paraId="066196C1" w14:textId="77777777" w:rsidTr="00C715AD">
        <w:tc>
          <w:tcPr>
            <w:tcW w:w="534" w:type="dxa"/>
            <w:shd w:val="clear" w:color="auto" w:fill="auto"/>
            <w:vAlign w:val="center"/>
          </w:tcPr>
          <w:p w14:paraId="79446D9A" w14:textId="7CABAFEF" w:rsidR="0052413E" w:rsidRPr="0052413E" w:rsidRDefault="0052413E" w:rsidP="00C715A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41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Eil.</w:t>
            </w:r>
          </w:p>
          <w:p w14:paraId="512DA25B" w14:textId="3C4C7104" w:rsidR="0052413E" w:rsidRPr="0052413E" w:rsidRDefault="000566F8" w:rsidP="0052413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</w:t>
            </w:r>
            <w:r w:rsidR="0052413E" w:rsidRPr="005241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r.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5EBA6F2C" w14:textId="77777777" w:rsidR="0052413E" w:rsidRPr="0052413E" w:rsidRDefault="0052413E" w:rsidP="0052413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41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Vertinimo kriterijus</w:t>
            </w:r>
          </w:p>
        </w:tc>
        <w:tc>
          <w:tcPr>
            <w:tcW w:w="3656" w:type="dxa"/>
            <w:shd w:val="clear" w:color="auto" w:fill="auto"/>
            <w:vAlign w:val="center"/>
          </w:tcPr>
          <w:p w14:paraId="3147DD53" w14:textId="77777777" w:rsidR="0052413E" w:rsidRPr="0052413E" w:rsidRDefault="0052413E" w:rsidP="0052413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41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Vertinimo turinys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029A09" w14:textId="18871033" w:rsidR="0052413E" w:rsidRPr="0052413E" w:rsidRDefault="0052413E" w:rsidP="0052413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41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Atitiktis </w:t>
            </w:r>
            <w:r w:rsidR="00015FC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taikomiems kriterijam</w:t>
            </w:r>
            <w:r w:rsidR="00CA3D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(vertinimas balai</w:t>
            </w:r>
            <w:r w:rsidR="00015FC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  <w:r w:rsidR="00CA3D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  <w:r w:rsidRPr="005241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  <w:p w14:paraId="57DC1FCA" w14:textId="739C4EC9" w:rsidR="0052413E" w:rsidRPr="0052413E" w:rsidRDefault="0052413E" w:rsidP="0052413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41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taip </w:t>
            </w:r>
            <w:r w:rsidR="00CA3D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(2)</w:t>
            </w:r>
            <w:r w:rsidRPr="005241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 ne</w:t>
            </w:r>
            <w:r w:rsidR="00CA3D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(0)</w:t>
            </w:r>
            <w:r w:rsidRPr="005241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/ iš dalies</w:t>
            </w:r>
            <w:r w:rsidR="00CA3D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(1)</w:t>
            </w:r>
            <w:r w:rsidRPr="005241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/ netaikoma</w:t>
            </w:r>
            <w:r w:rsidR="00CA3D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(-)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2BC5E07" w14:textId="77777777" w:rsidR="0052413E" w:rsidRPr="0052413E" w:rsidRDefault="0052413E" w:rsidP="0052413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41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Pastabos / </w:t>
            </w:r>
          </w:p>
          <w:p w14:paraId="7F6FFD9E" w14:textId="77777777" w:rsidR="0052413E" w:rsidRPr="0052413E" w:rsidRDefault="0052413E" w:rsidP="0052413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41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rekomendacijos</w:t>
            </w:r>
          </w:p>
        </w:tc>
      </w:tr>
      <w:tr w:rsidR="0052413E" w:rsidRPr="0052413E" w14:paraId="4A49ABF7" w14:textId="77777777" w:rsidTr="00A8718C">
        <w:trPr>
          <w:trHeight w:val="851"/>
        </w:trPr>
        <w:tc>
          <w:tcPr>
            <w:tcW w:w="534" w:type="dxa"/>
            <w:shd w:val="clear" w:color="auto" w:fill="auto"/>
          </w:tcPr>
          <w:p w14:paraId="68E1236E" w14:textId="77777777" w:rsidR="0052413E" w:rsidRPr="0052413E" w:rsidRDefault="0052413E" w:rsidP="0052413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413E">
              <w:rPr>
                <w:rFonts w:ascii="Times New Roman" w:eastAsia="Times New Roman" w:hAnsi="Times New Roman" w:cs="Times New Roman"/>
                <w:sz w:val="24"/>
                <w:szCs w:val="20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14:paraId="20193171" w14:textId="77777777" w:rsidR="0052413E" w:rsidRPr="0052413E" w:rsidRDefault="0052413E" w:rsidP="0052413E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413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Paslaugų teikimo vieta </w:t>
            </w:r>
          </w:p>
        </w:tc>
        <w:tc>
          <w:tcPr>
            <w:tcW w:w="3656" w:type="dxa"/>
            <w:shd w:val="clear" w:color="auto" w:fill="auto"/>
          </w:tcPr>
          <w:p w14:paraId="018A86E9" w14:textId="34A32E76" w:rsidR="0052413E" w:rsidRPr="0052413E" w:rsidRDefault="0052413E" w:rsidP="0052413E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413E">
              <w:rPr>
                <w:rFonts w:ascii="Times New Roman" w:eastAsia="Times New Roman" w:hAnsi="Times New Roman" w:cs="Times New Roman"/>
                <w:sz w:val="24"/>
                <w:szCs w:val="20"/>
              </w:rPr>
              <w:t>Patogi, atliepianti paslaugų gavėjų poreikius</w:t>
            </w:r>
            <w:r w:rsidR="00496EC5">
              <w:rPr>
                <w:rFonts w:ascii="Times New Roman" w:eastAsia="Times New Roman" w:hAnsi="Times New Roman" w:cs="Times New Roman"/>
                <w:sz w:val="24"/>
                <w:szCs w:val="20"/>
              </w:rPr>
              <w:t>, dirbama vieno langelio principu</w:t>
            </w:r>
          </w:p>
        </w:tc>
        <w:tc>
          <w:tcPr>
            <w:tcW w:w="1843" w:type="dxa"/>
            <w:shd w:val="clear" w:color="auto" w:fill="auto"/>
          </w:tcPr>
          <w:p w14:paraId="3A66375E" w14:textId="77777777" w:rsidR="0052413E" w:rsidRPr="0052413E" w:rsidRDefault="0052413E" w:rsidP="005241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E66D6C1" w14:textId="77777777" w:rsidR="0052413E" w:rsidRPr="0052413E" w:rsidRDefault="0052413E" w:rsidP="0052413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413E" w:rsidRPr="0052413E" w14:paraId="2BAA4076" w14:textId="77777777" w:rsidTr="00A8718C">
        <w:tc>
          <w:tcPr>
            <w:tcW w:w="534" w:type="dxa"/>
            <w:shd w:val="clear" w:color="auto" w:fill="auto"/>
          </w:tcPr>
          <w:p w14:paraId="0756F455" w14:textId="77777777" w:rsidR="0052413E" w:rsidRPr="0052413E" w:rsidRDefault="0052413E" w:rsidP="0052413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413E">
              <w:rPr>
                <w:rFonts w:ascii="Times New Roman" w:eastAsia="Times New Roman" w:hAnsi="Times New Roman" w:cs="Times New Roman"/>
                <w:sz w:val="24"/>
                <w:szCs w:val="20"/>
              </w:rPr>
              <w:t>2.</w:t>
            </w:r>
          </w:p>
        </w:tc>
        <w:tc>
          <w:tcPr>
            <w:tcW w:w="1871" w:type="dxa"/>
            <w:shd w:val="clear" w:color="auto" w:fill="auto"/>
          </w:tcPr>
          <w:p w14:paraId="2DE80CF0" w14:textId="08C9E694" w:rsidR="0052413E" w:rsidRPr="0052413E" w:rsidRDefault="0052413E" w:rsidP="0052413E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413E">
              <w:rPr>
                <w:rFonts w:ascii="Times New Roman" w:eastAsia="Times New Roman" w:hAnsi="Times New Roman" w:cs="Times New Roman"/>
                <w:sz w:val="24"/>
                <w:szCs w:val="20"/>
              </w:rPr>
              <w:t>Įstaigos personal</w:t>
            </w:r>
            <w:r w:rsidR="002D2DAB">
              <w:rPr>
                <w:rFonts w:ascii="Times New Roman" w:eastAsia="Times New Roman" w:hAnsi="Times New Roman" w:cs="Times New Roman"/>
                <w:sz w:val="24"/>
                <w:szCs w:val="20"/>
              </w:rPr>
              <w:t>as,</w:t>
            </w:r>
            <w:r w:rsidRPr="0052413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2D2DAB">
              <w:rPr>
                <w:rFonts w:ascii="Times New Roman" w:eastAsia="Times New Roman" w:hAnsi="Times New Roman" w:cs="Times New Roman"/>
                <w:sz w:val="24"/>
                <w:szCs w:val="20"/>
              </w:rPr>
              <w:t>profesinis tobulėjimas</w:t>
            </w:r>
            <w:r w:rsidR="005A443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3656" w:type="dxa"/>
            <w:shd w:val="clear" w:color="auto" w:fill="auto"/>
          </w:tcPr>
          <w:p w14:paraId="3A452589" w14:textId="56D69BB9" w:rsidR="0052413E" w:rsidRPr="0052413E" w:rsidRDefault="0052413E" w:rsidP="005241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413E">
              <w:rPr>
                <w:rFonts w:ascii="Times New Roman" w:eastAsia="Times New Roman" w:hAnsi="Times New Roman" w:cs="Times New Roman"/>
                <w:sz w:val="24"/>
                <w:szCs w:val="20"/>
              </w:rPr>
              <w:t>Darbuotojų etatų struktūra, darbo krūvis</w:t>
            </w:r>
            <w:r w:rsidR="00CB729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užtikrina </w:t>
            </w:r>
            <w:r w:rsidR="00C715A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įstaigos </w:t>
            </w:r>
            <w:r w:rsidR="00CB7293">
              <w:rPr>
                <w:rFonts w:ascii="Times New Roman" w:eastAsia="Times New Roman" w:hAnsi="Times New Roman" w:cs="Times New Roman"/>
                <w:sz w:val="24"/>
                <w:szCs w:val="20"/>
              </w:rPr>
              <w:t>veiklos organizavimą</w:t>
            </w:r>
            <w:r w:rsidR="00C715A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B729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/ funkcijų įgyvendinimą, </w:t>
            </w:r>
            <w:r w:rsidR="00C92719">
              <w:rPr>
                <w:rFonts w:ascii="Times New Roman" w:eastAsia="Times New Roman" w:hAnsi="Times New Roman" w:cs="Times New Roman"/>
                <w:sz w:val="24"/>
                <w:szCs w:val="20"/>
              </w:rPr>
              <w:t>atliekamas vidinis veiklos vertinimas</w:t>
            </w:r>
            <w:r w:rsidR="00C715A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9271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/ analizė, </w:t>
            </w:r>
            <w:r w:rsidR="00CB729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darbuotojų profesinis tobulėjimas atitinka </w:t>
            </w:r>
            <w:r w:rsidR="00CE341E">
              <w:rPr>
                <w:rFonts w:ascii="Times New Roman" w:eastAsia="Times New Roman" w:hAnsi="Times New Roman" w:cs="Times New Roman"/>
                <w:sz w:val="24"/>
                <w:szCs w:val="20"/>
              </w:rPr>
              <w:t>standartus</w:t>
            </w:r>
            <w:r w:rsidR="00C715A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E341E">
              <w:rPr>
                <w:rFonts w:ascii="Times New Roman" w:eastAsia="Times New Roman" w:hAnsi="Times New Roman" w:cs="Times New Roman"/>
                <w:sz w:val="24"/>
                <w:szCs w:val="20"/>
              </w:rPr>
              <w:t>/</w:t>
            </w:r>
            <w:r w:rsidR="00C715A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B7293">
              <w:rPr>
                <w:rFonts w:ascii="Times New Roman" w:eastAsia="Times New Roman" w:hAnsi="Times New Roman" w:cs="Times New Roman"/>
                <w:sz w:val="24"/>
                <w:szCs w:val="20"/>
              </w:rPr>
              <w:t>rekomendacijas</w:t>
            </w:r>
          </w:p>
        </w:tc>
        <w:tc>
          <w:tcPr>
            <w:tcW w:w="1843" w:type="dxa"/>
            <w:shd w:val="clear" w:color="auto" w:fill="auto"/>
          </w:tcPr>
          <w:p w14:paraId="09BDC427" w14:textId="77777777" w:rsidR="0052413E" w:rsidRPr="0052413E" w:rsidRDefault="0052413E" w:rsidP="005241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501AB54E" w14:textId="77777777" w:rsidR="0052413E" w:rsidRPr="0052413E" w:rsidRDefault="0052413E" w:rsidP="0052413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413E" w:rsidRPr="0052413E" w14:paraId="7652998D" w14:textId="77777777" w:rsidTr="00A8718C">
        <w:tc>
          <w:tcPr>
            <w:tcW w:w="534" w:type="dxa"/>
            <w:shd w:val="clear" w:color="auto" w:fill="auto"/>
          </w:tcPr>
          <w:p w14:paraId="3D77C183" w14:textId="77777777" w:rsidR="0052413E" w:rsidRPr="0052413E" w:rsidRDefault="0052413E" w:rsidP="0052413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413E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3.</w:t>
            </w:r>
          </w:p>
        </w:tc>
        <w:tc>
          <w:tcPr>
            <w:tcW w:w="1871" w:type="dxa"/>
            <w:shd w:val="clear" w:color="auto" w:fill="auto"/>
          </w:tcPr>
          <w:p w14:paraId="3647A5D8" w14:textId="77777777" w:rsidR="0052413E" w:rsidRPr="0052413E" w:rsidRDefault="0052413E" w:rsidP="0052413E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413E">
              <w:rPr>
                <w:rFonts w:ascii="Times New Roman" w:eastAsia="Times New Roman" w:hAnsi="Times New Roman" w:cs="Times New Roman"/>
                <w:sz w:val="24"/>
                <w:szCs w:val="20"/>
              </w:rPr>
              <w:t>Paslaugos gavėjai</w:t>
            </w:r>
          </w:p>
        </w:tc>
        <w:tc>
          <w:tcPr>
            <w:tcW w:w="3656" w:type="dxa"/>
            <w:shd w:val="clear" w:color="auto" w:fill="auto"/>
          </w:tcPr>
          <w:p w14:paraId="75B20E7B" w14:textId="4486A145" w:rsidR="0052413E" w:rsidRPr="0052413E" w:rsidRDefault="0052413E" w:rsidP="005241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413E">
              <w:rPr>
                <w:rFonts w:ascii="Times New Roman" w:eastAsia="Times New Roman" w:hAnsi="Times New Roman" w:cs="Times New Roman"/>
                <w:sz w:val="24"/>
                <w:szCs w:val="20"/>
              </w:rPr>
              <w:t>Paslaugų gavėjų</w:t>
            </w:r>
            <w:r w:rsidR="008D42B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52413E">
              <w:rPr>
                <w:rFonts w:ascii="Times New Roman" w:eastAsia="Times New Roman" w:hAnsi="Times New Roman" w:cs="Times New Roman"/>
                <w:sz w:val="24"/>
                <w:szCs w:val="20"/>
              </w:rPr>
              <w:t>atitiktis</w:t>
            </w:r>
            <w:r w:rsidR="0036322F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8D42B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LR </w:t>
            </w:r>
            <w:r w:rsidR="00C715AD">
              <w:rPr>
                <w:rFonts w:ascii="Times New Roman" w:eastAsia="Times New Roman" w:hAnsi="Times New Roman" w:cs="Times New Roman"/>
                <w:sz w:val="24"/>
                <w:szCs w:val="20"/>
              </w:rPr>
              <w:t>s</w:t>
            </w:r>
            <w:r w:rsidR="008D42BC">
              <w:rPr>
                <w:rFonts w:ascii="Times New Roman" w:eastAsia="Times New Roman" w:hAnsi="Times New Roman" w:cs="Times New Roman"/>
                <w:sz w:val="24"/>
                <w:szCs w:val="20"/>
              </w:rPr>
              <w:t>ocialinių paslaugų katalog</w:t>
            </w:r>
            <w:r w:rsidR="002B41BC">
              <w:rPr>
                <w:rFonts w:ascii="Times New Roman" w:eastAsia="Times New Roman" w:hAnsi="Times New Roman" w:cs="Times New Roman"/>
                <w:sz w:val="24"/>
                <w:szCs w:val="20"/>
              </w:rPr>
              <w:t>e nustatytai</w:t>
            </w:r>
            <w:r w:rsidR="008D42B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socialinių paslaugų rūšiai</w:t>
            </w:r>
            <w:r w:rsidRPr="0052413E">
              <w:rPr>
                <w:rFonts w:ascii="Times New Roman" w:eastAsia="Times New Roman" w:hAnsi="Times New Roman" w:cs="Times New Roman"/>
                <w:sz w:val="24"/>
                <w:szCs w:val="20"/>
              </w:rPr>
              <w:t>,</w:t>
            </w:r>
            <w:r w:rsidR="008D42B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turiniui, sudėčiai, trukmei</w:t>
            </w:r>
            <w:r w:rsidR="002B41BC">
              <w:rPr>
                <w:rFonts w:ascii="Times New Roman" w:eastAsia="Times New Roman" w:hAnsi="Times New Roman" w:cs="Times New Roman"/>
                <w:sz w:val="24"/>
                <w:szCs w:val="20"/>
              </w:rPr>
              <w:t>,</w:t>
            </w:r>
            <w:r w:rsidR="008D42B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52413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paslaugų gavėjų </w:t>
            </w:r>
            <w:r w:rsidR="00BA29E6">
              <w:rPr>
                <w:rFonts w:ascii="Times New Roman" w:eastAsia="Times New Roman" w:hAnsi="Times New Roman" w:cs="Times New Roman"/>
                <w:sz w:val="24"/>
                <w:szCs w:val="20"/>
              </w:rPr>
              <w:t>informavimas,</w:t>
            </w:r>
            <w:r w:rsidR="00DC3A7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paslaugų skyrimas pagal nustatytus terminus,</w:t>
            </w:r>
            <w:r w:rsidR="00BA29E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DE285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sudaromi </w:t>
            </w:r>
            <w:r w:rsidR="00DC3A7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paslaugų gavėjų </w:t>
            </w:r>
            <w:r w:rsidRPr="0052413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sąrašai, lankomumo grafikai ir t. t. </w:t>
            </w:r>
          </w:p>
        </w:tc>
        <w:tc>
          <w:tcPr>
            <w:tcW w:w="1843" w:type="dxa"/>
            <w:shd w:val="clear" w:color="auto" w:fill="auto"/>
          </w:tcPr>
          <w:p w14:paraId="4AE27BAB" w14:textId="77777777" w:rsidR="0052413E" w:rsidRPr="0052413E" w:rsidRDefault="0052413E" w:rsidP="005241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6DAF3A0B" w14:textId="77777777" w:rsidR="0052413E" w:rsidRPr="0052413E" w:rsidRDefault="0052413E" w:rsidP="0052413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413E" w:rsidRPr="0052413E" w14:paraId="3955D33C" w14:textId="77777777" w:rsidTr="00A8718C">
        <w:trPr>
          <w:trHeight w:val="1116"/>
        </w:trPr>
        <w:tc>
          <w:tcPr>
            <w:tcW w:w="534" w:type="dxa"/>
            <w:shd w:val="clear" w:color="auto" w:fill="auto"/>
          </w:tcPr>
          <w:p w14:paraId="59D9A33E" w14:textId="77777777" w:rsidR="0052413E" w:rsidRPr="0052413E" w:rsidRDefault="0052413E" w:rsidP="0052413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413E">
              <w:rPr>
                <w:rFonts w:ascii="Times New Roman" w:eastAsia="Times New Roman" w:hAnsi="Times New Roman" w:cs="Times New Roman"/>
                <w:sz w:val="24"/>
                <w:szCs w:val="20"/>
              </w:rPr>
              <w:t>4.</w:t>
            </w:r>
          </w:p>
        </w:tc>
        <w:tc>
          <w:tcPr>
            <w:tcW w:w="1871" w:type="dxa"/>
            <w:shd w:val="clear" w:color="auto" w:fill="auto"/>
          </w:tcPr>
          <w:p w14:paraId="0D586675" w14:textId="77777777" w:rsidR="0052413E" w:rsidRPr="0052413E" w:rsidRDefault="0052413E" w:rsidP="0052413E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52413E">
              <w:rPr>
                <w:rFonts w:ascii="Times New Roman" w:eastAsia="Times New Roman" w:hAnsi="Times New Roman" w:cs="Times New Roman"/>
                <w:sz w:val="24"/>
                <w:szCs w:val="20"/>
              </w:rPr>
              <w:t>Bendradarbia-vimas</w:t>
            </w:r>
            <w:proofErr w:type="spellEnd"/>
          </w:p>
        </w:tc>
        <w:tc>
          <w:tcPr>
            <w:tcW w:w="3656" w:type="dxa"/>
            <w:shd w:val="clear" w:color="auto" w:fill="auto"/>
          </w:tcPr>
          <w:p w14:paraId="135F3D52" w14:textId="35C64086" w:rsidR="0052413E" w:rsidRPr="0052413E" w:rsidRDefault="0052413E" w:rsidP="005241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413E">
              <w:rPr>
                <w:rFonts w:ascii="Times New Roman" w:eastAsia="Times New Roman" w:hAnsi="Times New Roman" w:cs="Times New Roman"/>
                <w:sz w:val="24"/>
                <w:szCs w:val="20"/>
              </w:rPr>
              <w:t>Paslaugos derin</w:t>
            </w:r>
            <w:r w:rsidR="00501C76">
              <w:rPr>
                <w:rFonts w:ascii="Times New Roman" w:eastAsia="Times New Roman" w:hAnsi="Times New Roman" w:cs="Times New Roman"/>
                <w:sz w:val="24"/>
                <w:szCs w:val="20"/>
              </w:rPr>
              <w:t>a</w:t>
            </w:r>
            <w:r w:rsidRPr="0052413E">
              <w:rPr>
                <w:rFonts w:ascii="Times New Roman" w:eastAsia="Times New Roman" w:hAnsi="Times New Roman" w:cs="Times New Roman"/>
                <w:sz w:val="24"/>
                <w:szCs w:val="20"/>
              </w:rPr>
              <w:t>m</w:t>
            </w:r>
            <w:r w:rsidR="00B5081A">
              <w:rPr>
                <w:rFonts w:ascii="Times New Roman" w:eastAsia="Times New Roman" w:hAnsi="Times New Roman" w:cs="Times New Roman"/>
                <w:sz w:val="24"/>
                <w:szCs w:val="20"/>
              </w:rPr>
              <w:t>o</w:t>
            </w:r>
            <w:r w:rsidRPr="0052413E">
              <w:rPr>
                <w:rFonts w:ascii="Times New Roman" w:eastAsia="Times New Roman" w:hAnsi="Times New Roman" w:cs="Times New Roman"/>
                <w:sz w:val="24"/>
                <w:szCs w:val="20"/>
              </w:rPr>
              <w:t>s su kitomis pagalbos formomis,</w:t>
            </w:r>
            <w:r w:rsidR="00501C7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0F058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socialinių paslaugų poreikio vertinimas, </w:t>
            </w:r>
            <w:r w:rsidRPr="0052413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informacijos sklaida</w:t>
            </w:r>
            <w:r w:rsidR="00753E7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501C76">
              <w:rPr>
                <w:rFonts w:ascii="Times New Roman" w:eastAsia="Times New Roman" w:hAnsi="Times New Roman" w:cs="Times New Roman"/>
                <w:sz w:val="24"/>
                <w:szCs w:val="20"/>
              </w:rPr>
              <w:t>kit</w:t>
            </w:r>
            <w:r w:rsidR="00753E76">
              <w:rPr>
                <w:rFonts w:ascii="Times New Roman" w:eastAsia="Times New Roman" w:hAnsi="Times New Roman" w:cs="Times New Roman"/>
                <w:sz w:val="24"/>
                <w:szCs w:val="20"/>
              </w:rPr>
              <w:t>iems</w:t>
            </w:r>
            <w:r w:rsidR="00501C7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92757D">
              <w:rPr>
                <w:rFonts w:ascii="Times New Roman" w:eastAsia="Times New Roman" w:hAnsi="Times New Roman" w:cs="Times New Roman"/>
                <w:sz w:val="24"/>
                <w:szCs w:val="20"/>
              </w:rPr>
              <w:t>paslaug</w:t>
            </w:r>
            <w:r w:rsidR="00020D0B">
              <w:rPr>
                <w:rFonts w:ascii="Times New Roman" w:eastAsia="Times New Roman" w:hAnsi="Times New Roman" w:cs="Times New Roman"/>
                <w:sz w:val="24"/>
                <w:szCs w:val="20"/>
              </w:rPr>
              <w:t>ų</w:t>
            </w:r>
            <w:r w:rsidR="0092757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t</w:t>
            </w:r>
            <w:r w:rsidR="00E21244">
              <w:rPr>
                <w:rFonts w:ascii="Times New Roman" w:eastAsia="Times New Roman" w:hAnsi="Times New Roman" w:cs="Times New Roman"/>
                <w:sz w:val="24"/>
                <w:szCs w:val="20"/>
              </w:rPr>
              <w:t>ei</w:t>
            </w:r>
            <w:r w:rsidR="0092757D">
              <w:rPr>
                <w:rFonts w:ascii="Times New Roman" w:eastAsia="Times New Roman" w:hAnsi="Times New Roman" w:cs="Times New Roman"/>
                <w:sz w:val="24"/>
                <w:szCs w:val="20"/>
              </w:rPr>
              <w:t>kėja</w:t>
            </w:r>
            <w:r w:rsidR="00753E76">
              <w:rPr>
                <w:rFonts w:ascii="Times New Roman" w:eastAsia="Times New Roman" w:hAnsi="Times New Roman" w:cs="Times New Roman"/>
                <w:sz w:val="24"/>
                <w:szCs w:val="20"/>
              </w:rPr>
              <w:t>m</w:t>
            </w:r>
            <w:r w:rsidR="0092757D">
              <w:rPr>
                <w:rFonts w:ascii="Times New Roman" w:eastAsia="Times New Roman" w:hAnsi="Times New Roman" w:cs="Times New Roman"/>
                <w:sz w:val="24"/>
                <w:szCs w:val="20"/>
              </w:rPr>
              <w:t>s</w:t>
            </w:r>
          </w:p>
        </w:tc>
        <w:tc>
          <w:tcPr>
            <w:tcW w:w="1843" w:type="dxa"/>
            <w:shd w:val="clear" w:color="auto" w:fill="auto"/>
          </w:tcPr>
          <w:p w14:paraId="47C029B6" w14:textId="77777777" w:rsidR="0052413E" w:rsidRPr="0052413E" w:rsidRDefault="0052413E" w:rsidP="005241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320D0A6D" w14:textId="77777777" w:rsidR="0052413E" w:rsidRPr="0052413E" w:rsidRDefault="0052413E" w:rsidP="0052413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413E" w:rsidRPr="0052413E" w14:paraId="1881800B" w14:textId="77777777" w:rsidTr="00A8718C">
        <w:trPr>
          <w:trHeight w:val="1121"/>
        </w:trPr>
        <w:tc>
          <w:tcPr>
            <w:tcW w:w="534" w:type="dxa"/>
            <w:shd w:val="clear" w:color="auto" w:fill="auto"/>
          </w:tcPr>
          <w:p w14:paraId="2C958442" w14:textId="77777777" w:rsidR="0052413E" w:rsidRPr="0052413E" w:rsidRDefault="0052413E" w:rsidP="0052413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413E">
              <w:rPr>
                <w:rFonts w:ascii="Times New Roman" w:eastAsia="Times New Roman" w:hAnsi="Times New Roman" w:cs="Times New Roman"/>
                <w:sz w:val="24"/>
                <w:szCs w:val="20"/>
              </w:rPr>
              <w:t>5.</w:t>
            </w:r>
          </w:p>
        </w:tc>
        <w:tc>
          <w:tcPr>
            <w:tcW w:w="1871" w:type="dxa"/>
            <w:shd w:val="clear" w:color="auto" w:fill="auto"/>
          </w:tcPr>
          <w:p w14:paraId="7EFF9B2F" w14:textId="1280B830" w:rsidR="0052413E" w:rsidRPr="0052413E" w:rsidRDefault="0085195B" w:rsidP="0052413E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Paslaugos viešinimas</w:t>
            </w:r>
          </w:p>
        </w:tc>
        <w:tc>
          <w:tcPr>
            <w:tcW w:w="3656" w:type="dxa"/>
            <w:shd w:val="clear" w:color="auto" w:fill="auto"/>
          </w:tcPr>
          <w:p w14:paraId="2EF157A8" w14:textId="0004CBC9" w:rsidR="0052413E" w:rsidRPr="0052413E" w:rsidRDefault="0085195B" w:rsidP="005241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Naudojami įvairūs komunikacijos kanalai, </w:t>
            </w:r>
            <w:r w:rsidRPr="005A5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informacija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A5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skelbiama</w:t>
            </w:r>
            <w:r w:rsidR="00C71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/</w:t>
            </w:r>
            <w:r w:rsidR="00C71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A5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atnaujinama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periodiškai </w:t>
            </w:r>
            <w:bookmarkStart w:id="1" w:name="_Hlk131597023"/>
            <w:r w:rsidRPr="005A5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socialiniuose tinkluose, internet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</w:t>
            </w:r>
            <w:r w:rsidRPr="005A5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svetainėje</w:t>
            </w:r>
            <w:bookmarkEnd w:id="1"/>
            <w:r w:rsidRPr="005A5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organizuojamos šventės</w:t>
            </w:r>
            <w:r w:rsidR="00C71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/</w:t>
            </w:r>
            <w:r w:rsidR="00C71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A5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renginiai,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atliekamas viešinimo priemonių efektyvumo vertinimas</w:t>
            </w:r>
            <w:r w:rsidR="00C71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/</w:t>
            </w:r>
            <w:r w:rsidR="00C71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analizė, periodiškai </w:t>
            </w:r>
            <w:r w:rsidRPr="005A5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bendradarbiauja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</w:t>
            </w:r>
            <w:r w:rsidRPr="005A5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su kitomis organizacijomis</w:t>
            </w:r>
            <w:r w:rsidR="00C71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/</w:t>
            </w:r>
            <w:r w:rsidR="00C71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A5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įstaigomis</w:t>
            </w:r>
          </w:p>
        </w:tc>
        <w:tc>
          <w:tcPr>
            <w:tcW w:w="1843" w:type="dxa"/>
            <w:shd w:val="clear" w:color="auto" w:fill="auto"/>
          </w:tcPr>
          <w:p w14:paraId="7BBC8BFD" w14:textId="77777777" w:rsidR="0052413E" w:rsidRPr="0052413E" w:rsidRDefault="0052413E" w:rsidP="005241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B535F73" w14:textId="77777777" w:rsidR="0052413E" w:rsidRPr="0052413E" w:rsidRDefault="0052413E" w:rsidP="0052413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413E" w:rsidRPr="0052413E" w14:paraId="5BFB1D29" w14:textId="77777777" w:rsidTr="00A8718C">
        <w:trPr>
          <w:trHeight w:val="401"/>
        </w:trPr>
        <w:tc>
          <w:tcPr>
            <w:tcW w:w="534" w:type="dxa"/>
            <w:shd w:val="clear" w:color="auto" w:fill="auto"/>
          </w:tcPr>
          <w:p w14:paraId="3B19E17D" w14:textId="77777777" w:rsidR="0052413E" w:rsidRPr="0052413E" w:rsidRDefault="0052413E" w:rsidP="0052413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413E">
              <w:rPr>
                <w:rFonts w:ascii="Times New Roman" w:eastAsia="Times New Roman" w:hAnsi="Times New Roman" w:cs="Times New Roman"/>
                <w:sz w:val="24"/>
                <w:szCs w:val="20"/>
              </w:rPr>
              <w:t>6.</w:t>
            </w:r>
          </w:p>
        </w:tc>
        <w:tc>
          <w:tcPr>
            <w:tcW w:w="1871" w:type="dxa"/>
            <w:shd w:val="clear" w:color="auto" w:fill="auto"/>
          </w:tcPr>
          <w:p w14:paraId="6AEC5ACA" w14:textId="77777777" w:rsidR="0052413E" w:rsidRPr="0052413E" w:rsidRDefault="0052413E" w:rsidP="0052413E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413E">
              <w:rPr>
                <w:rFonts w:ascii="Times New Roman" w:eastAsia="Times New Roman" w:hAnsi="Times New Roman" w:cs="Times New Roman"/>
                <w:sz w:val="24"/>
                <w:szCs w:val="20"/>
              </w:rPr>
              <w:t>Lėšų naudojimas</w:t>
            </w:r>
          </w:p>
        </w:tc>
        <w:tc>
          <w:tcPr>
            <w:tcW w:w="3656" w:type="dxa"/>
            <w:shd w:val="clear" w:color="auto" w:fill="auto"/>
          </w:tcPr>
          <w:p w14:paraId="0863E42F" w14:textId="530A8D00" w:rsidR="0052413E" w:rsidRPr="0052413E" w:rsidRDefault="0052413E" w:rsidP="005241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413E">
              <w:rPr>
                <w:rFonts w:ascii="Times New Roman" w:eastAsia="Times New Roman" w:hAnsi="Times New Roman" w:cs="Times New Roman"/>
                <w:sz w:val="24"/>
                <w:szCs w:val="20"/>
              </w:rPr>
              <w:t>Lėšos naudojamos pagal paskirtį</w:t>
            </w:r>
            <w:r w:rsidR="000D4A0F">
              <w:rPr>
                <w:rFonts w:ascii="Times New Roman" w:eastAsia="Times New Roman" w:hAnsi="Times New Roman" w:cs="Times New Roman"/>
                <w:sz w:val="24"/>
                <w:szCs w:val="20"/>
              </w:rPr>
              <w:t>,</w:t>
            </w:r>
            <w:r w:rsidRPr="0052413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0D4A0F" w:rsidRPr="0052413E">
              <w:rPr>
                <w:rFonts w:ascii="Times New Roman" w:eastAsia="Times New Roman" w:hAnsi="Times New Roman" w:cs="Times New Roman"/>
                <w:sz w:val="24"/>
                <w:szCs w:val="20"/>
              </w:rPr>
              <w:t>su įstaigos veikla ir išlaidomis susijusi dokumentacija pildoma ir formuojama tinkamai ir yra lengvai atsekama</w:t>
            </w:r>
          </w:p>
        </w:tc>
        <w:tc>
          <w:tcPr>
            <w:tcW w:w="1843" w:type="dxa"/>
            <w:shd w:val="clear" w:color="auto" w:fill="auto"/>
          </w:tcPr>
          <w:p w14:paraId="7B3588A8" w14:textId="77777777" w:rsidR="0052413E" w:rsidRPr="0052413E" w:rsidRDefault="0052413E" w:rsidP="005241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4FC88DF7" w14:textId="77777777" w:rsidR="0052413E" w:rsidRPr="0052413E" w:rsidRDefault="0052413E" w:rsidP="0052413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413E" w:rsidRPr="0052413E" w14:paraId="0AAAEA19" w14:textId="77777777" w:rsidTr="00A8718C">
        <w:trPr>
          <w:trHeight w:val="1134"/>
        </w:trPr>
        <w:tc>
          <w:tcPr>
            <w:tcW w:w="534" w:type="dxa"/>
            <w:shd w:val="clear" w:color="auto" w:fill="auto"/>
          </w:tcPr>
          <w:p w14:paraId="4B9AA554" w14:textId="77777777" w:rsidR="0052413E" w:rsidRPr="0052413E" w:rsidRDefault="0052413E" w:rsidP="0052413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413E">
              <w:rPr>
                <w:rFonts w:ascii="Times New Roman" w:eastAsia="Times New Roman" w:hAnsi="Times New Roman" w:cs="Times New Roman"/>
                <w:sz w:val="24"/>
                <w:szCs w:val="20"/>
              </w:rPr>
              <w:t>7.</w:t>
            </w:r>
          </w:p>
        </w:tc>
        <w:tc>
          <w:tcPr>
            <w:tcW w:w="1871" w:type="dxa"/>
            <w:shd w:val="clear" w:color="auto" w:fill="auto"/>
          </w:tcPr>
          <w:p w14:paraId="06C575E4" w14:textId="77777777" w:rsidR="0052413E" w:rsidRPr="0052413E" w:rsidDel="0096788E" w:rsidRDefault="0052413E" w:rsidP="0052413E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413E">
              <w:rPr>
                <w:rFonts w:ascii="Times New Roman" w:eastAsia="Times New Roman" w:hAnsi="Times New Roman" w:cs="Times New Roman"/>
                <w:sz w:val="24"/>
                <w:szCs w:val="20"/>
              </w:rPr>
              <w:t>Viešųjų pirkimų procedūros</w:t>
            </w:r>
          </w:p>
        </w:tc>
        <w:tc>
          <w:tcPr>
            <w:tcW w:w="3656" w:type="dxa"/>
            <w:shd w:val="clear" w:color="auto" w:fill="auto"/>
          </w:tcPr>
          <w:p w14:paraId="60484E4B" w14:textId="52EB46FD" w:rsidR="0052413E" w:rsidRPr="0052413E" w:rsidRDefault="0052413E" w:rsidP="005241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413E">
              <w:rPr>
                <w:rFonts w:ascii="Times New Roman" w:eastAsia="Times New Roman" w:hAnsi="Times New Roman" w:cs="Times New Roman"/>
                <w:kern w:val="16"/>
                <w:sz w:val="24"/>
                <w:szCs w:val="20"/>
              </w:rPr>
              <w:t xml:space="preserve">Atliekant viešuosius pirkimus laikomasi </w:t>
            </w:r>
            <w:r w:rsidR="00C715AD">
              <w:rPr>
                <w:rFonts w:ascii="Times New Roman" w:eastAsia="Times New Roman" w:hAnsi="Times New Roman" w:cs="Times New Roman"/>
                <w:kern w:val="16"/>
                <w:sz w:val="24"/>
                <w:szCs w:val="20"/>
              </w:rPr>
              <w:t>LR</w:t>
            </w:r>
            <w:r w:rsidRPr="0052413E">
              <w:rPr>
                <w:rFonts w:ascii="Times New Roman" w:eastAsia="Times New Roman" w:hAnsi="Times New Roman" w:cs="Times New Roman"/>
                <w:kern w:val="16"/>
                <w:sz w:val="24"/>
                <w:szCs w:val="20"/>
              </w:rPr>
              <w:t xml:space="preserve"> viešųjų pirkimų įstatymo ir kitų teisės aktų nustatytos tvarkos</w:t>
            </w:r>
          </w:p>
        </w:tc>
        <w:tc>
          <w:tcPr>
            <w:tcW w:w="1843" w:type="dxa"/>
            <w:shd w:val="clear" w:color="auto" w:fill="auto"/>
          </w:tcPr>
          <w:p w14:paraId="50F0825D" w14:textId="77777777" w:rsidR="0052413E" w:rsidRPr="0052413E" w:rsidRDefault="0052413E" w:rsidP="005241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35C611F0" w14:textId="77777777" w:rsidR="0052413E" w:rsidRPr="0052413E" w:rsidRDefault="0052413E" w:rsidP="0052413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413E" w:rsidRPr="0052413E" w14:paraId="4EFEDDD8" w14:textId="77777777" w:rsidTr="00A8718C">
        <w:trPr>
          <w:trHeight w:val="820"/>
        </w:trPr>
        <w:tc>
          <w:tcPr>
            <w:tcW w:w="534" w:type="dxa"/>
            <w:shd w:val="clear" w:color="auto" w:fill="auto"/>
          </w:tcPr>
          <w:p w14:paraId="59E3869D" w14:textId="77777777" w:rsidR="0052413E" w:rsidRPr="0052413E" w:rsidRDefault="0052413E" w:rsidP="0052413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413E">
              <w:rPr>
                <w:rFonts w:ascii="Times New Roman" w:eastAsia="Times New Roman" w:hAnsi="Times New Roman" w:cs="Times New Roman"/>
                <w:sz w:val="24"/>
                <w:szCs w:val="20"/>
              </w:rPr>
              <w:t>8.</w:t>
            </w:r>
          </w:p>
        </w:tc>
        <w:tc>
          <w:tcPr>
            <w:tcW w:w="1871" w:type="dxa"/>
            <w:shd w:val="clear" w:color="auto" w:fill="auto"/>
          </w:tcPr>
          <w:p w14:paraId="08B02475" w14:textId="0E7E32B5" w:rsidR="0052413E" w:rsidRPr="0052413E" w:rsidRDefault="007A2297" w:rsidP="0052413E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413E">
              <w:rPr>
                <w:rFonts w:ascii="Times New Roman" w:eastAsia="Times New Roman" w:hAnsi="Times New Roman" w:cs="Times New Roman"/>
                <w:sz w:val="24"/>
                <w:szCs w:val="20"/>
              </w:rPr>
              <w:t>Asmens duomenų apsaugos užtikrinimas, informacij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os saugojimas</w:t>
            </w:r>
            <w:r w:rsidR="00C715A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/</w:t>
            </w:r>
            <w:r w:rsidR="00C715A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teikimas</w:t>
            </w:r>
          </w:p>
        </w:tc>
        <w:tc>
          <w:tcPr>
            <w:tcW w:w="3656" w:type="dxa"/>
            <w:shd w:val="clear" w:color="auto" w:fill="auto"/>
          </w:tcPr>
          <w:p w14:paraId="687353CD" w14:textId="5F852FD0" w:rsidR="0052413E" w:rsidRPr="0052413E" w:rsidRDefault="007A2297" w:rsidP="0052413E">
            <w:pPr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P</w:t>
            </w:r>
            <w:r w:rsidRPr="0052413E">
              <w:rPr>
                <w:rFonts w:ascii="Times New Roman" w:eastAsia="Times New Roman" w:hAnsi="Times New Roman" w:cs="Times New Roman"/>
                <w:sz w:val="24"/>
                <w:szCs w:val="20"/>
              </w:rPr>
              <w:t>aslaugų gavėjų informacija</w:t>
            </w:r>
            <w:r w:rsidR="00C715A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/</w:t>
            </w:r>
            <w:r w:rsidRPr="0052413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dokumentacija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saugoma </w:t>
            </w:r>
            <w:r w:rsidRPr="0052413E">
              <w:rPr>
                <w:rFonts w:ascii="Times New Roman" w:eastAsia="Times New Roman" w:hAnsi="Times New Roman" w:cs="Times New Roman"/>
                <w:sz w:val="24"/>
                <w:szCs w:val="20"/>
              </w:rPr>
              <w:t>spintoje su užraktu,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52413E">
              <w:rPr>
                <w:rFonts w:ascii="Times New Roman" w:eastAsia="Times New Roman" w:hAnsi="Times New Roman" w:cs="Times New Roman"/>
                <w:sz w:val="24"/>
                <w:szCs w:val="20"/>
              </w:rPr>
              <w:t>archyvuojama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laikantis teisės aktų nustatytų reikalavimų</w:t>
            </w:r>
            <w:r w:rsidRPr="0052413E">
              <w:rPr>
                <w:rFonts w:ascii="Times New Roman" w:eastAsia="Times New Roman" w:hAnsi="Times New Roman" w:cs="Times New Roman"/>
                <w:sz w:val="24"/>
                <w:szCs w:val="20"/>
              </w:rPr>
              <w:t>, yra paslaugų gavėjų sutikimai ir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paslaugų teikėjų konfidencialumo pasižadėjimai, </w:t>
            </w:r>
            <w:r w:rsidR="00C715A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duomenys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vedami į SPIS, nustatytais terminais teikiamos ataskaitos</w:t>
            </w:r>
          </w:p>
        </w:tc>
        <w:tc>
          <w:tcPr>
            <w:tcW w:w="1843" w:type="dxa"/>
            <w:shd w:val="clear" w:color="auto" w:fill="auto"/>
          </w:tcPr>
          <w:p w14:paraId="2B62BB43" w14:textId="77777777" w:rsidR="0052413E" w:rsidRPr="0052413E" w:rsidRDefault="0052413E" w:rsidP="005241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5B6C060" w14:textId="77777777" w:rsidR="0052413E" w:rsidRPr="0052413E" w:rsidRDefault="0052413E" w:rsidP="0052413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413E" w:rsidRPr="0052413E" w14:paraId="19BC267C" w14:textId="77777777" w:rsidTr="00A8718C">
        <w:trPr>
          <w:trHeight w:val="1015"/>
        </w:trPr>
        <w:tc>
          <w:tcPr>
            <w:tcW w:w="534" w:type="dxa"/>
            <w:shd w:val="clear" w:color="auto" w:fill="auto"/>
          </w:tcPr>
          <w:p w14:paraId="22917F70" w14:textId="77777777" w:rsidR="0052413E" w:rsidRPr="0052413E" w:rsidRDefault="0052413E" w:rsidP="0052413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2413E">
              <w:rPr>
                <w:rFonts w:ascii="Times New Roman" w:eastAsia="Times New Roman" w:hAnsi="Times New Roman" w:cs="Times New Roman"/>
                <w:sz w:val="24"/>
                <w:szCs w:val="20"/>
              </w:rPr>
              <w:t>9.</w:t>
            </w:r>
          </w:p>
        </w:tc>
        <w:tc>
          <w:tcPr>
            <w:tcW w:w="1871" w:type="dxa"/>
            <w:shd w:val="clear" w:color="auto" w:fill="auto"/>
          </w:tcPr>
          <w:p w14:paraId="42D2A89B" w14:textId="3B036C9E" w:rsidR="0052413E" w:rsidRPr="0052413E" w:rsidRDefault="007F30BC" w:rsidP="0052413E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P</w:t>
            </w:r>
            <w:r w:rsidRPr="0052413E">
              <w:rPr>
                <w:rFonts w:ascii="Times New Roman" w:eastAsia="Times New Roman" w:hAnsi="Times New Roman" w:cs="Times New Roman"/>
                <w:sz w:val="24"/>
                <w:szCs w:val="20"/>
              </w:rPr>
              <w:t>aslaugų kompleksiškumo užtikrinimas</w:t>
            </w:r>
          </w:p>
        </w:tc>
        <w:tc>
          <w:tcPr>
            <w:tcW w:w="3656" w:type="dxa"/>
            <w:shd w:val="clear" w:color="auto" w:fill="auto"/>
          </w:tcPr>
          <w:p w14:paraId="269B0FA3" w14:textId="594875C0" w:rsidR="0052413E" w:rsidRPr="0052413E" w:rsidRDefault="00255358" w:rsidP="005241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Atrenkant kompleksinių paslaugų šeimai teikėjus prioritetas teikiamas nevyriausybinėms organizacijoms</w:t>
            </w:r>
          </w:p>
        </w:tc>
        <w:tc>
          <w:tcPr>
            <w:tcW w:w="1843" w:type="dxa"/>
            <w:shd w:val="clear" w:color="auto" w:fill="auto"/>
          </w:tcPr>
          <w:p w14:paraId="25B3A513" w14:textId="77777777" w:rsidR="0052413E" w:rsidRPr="0052413E" w:rsidRDefault="0052413E" w:rsidP="005241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7D0A0F7" w14:textId="77777777" w:rsidR="0052413E" w:rsidRPr="0052413E" w:rsidRDefault="0052413E" w:rsidP="0052413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03D6016" w14:textId="138826CA" w:rsidR="00882E0E" w:rsidRPr="008F2981" w:rsidRDefault="0083725E" w:rsidP="00882E0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981">
        <w:rPr>
          <w:rFonts w:ascii="Times New Roman" w:eastAsia="Times New Roman" w:hAnsi="Times New Roman" w:cs="Times New Roman"/>
          <w:sz w:val="24"/>
          <w:szCs w:val="24"/>
        </w:rPr>
        <w:t>*</w:t>
      </w:r>
      <w:r w:rsidR="00C71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2981">
        <w:rPr>
          <w:rFonts w:ascii="Times New Roman" w:eastAsia="Times New Roman" w:hAnsi="Times New Roman" w:cs="Times New Roman"/>
          <w:sz w:val="24"/>
          <w:szCs w:val="24"/>
        </w:rPr>
        <w:t>Veiklos pagrindimu laikomi dokumentai: veiklos planai, individualūs pagalbos planai, konsultacijų fiksavimas, susirašinėjimas elektroniniu paštu, raštais</w:t>
      </w:r>
      <w:r w:rsidR="00320F5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F2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0F59">
        <w:rPr>
          <w:rFonts w:ascii="Times New Roman" w:eastAsia="Times New Roman" w:hAnsi="Times New Roman" w:cs="Times New Roman"/>
          <w:sz w:val="24"/>
          <w:szCs w:val="24"/>
        </w:rPr>
        <w:t xml:space="preserve">informacija skelbiama </w:t>
      </w:r>
      <w:r w:rsidR="00320F59" w:rsidRPr="005A53D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socialiniuose tinkluose, internet</w:t>
      </w:r>
      <w:r w:rsidR="00320F5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o</w:t>
      </w:r>
      <w:r w:rsidR="00320F59" w:rsidRPr="005A53D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svetainėje</w:t>
      </w:r>
      <w:r w:rsidR="00320F59" w:rsidRPr="008F2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2981">
        <w:rPr>
          <w:rFonts w:ascii="Times New Roman" w:eastAsia="Times New Roman" w:hAnsi="Times New Roman" w:cs="Times New Roman"/>
          <w:sz w:val="24"/>
          <w:szCs w:val="24"/>
        </w:rPr>
        <w:t>ir t. t. Taip pat pagrindimu laikoma vizito metu organizacijos darbuotojų pateikta žodinė informacija.</w:t>
      </w:r>
    </w:p>
    <w:p w14:paraId="34212C68" w14:textId="49066E54" w:rsidR="00882E0E" w:rsidRDefault="0083725E" w:rsidP="00882E0E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F2981">
        <w:rPr>
          <w:rFonts w:ascii="Times New Roman" w:eastAsia="Times New Roman" w:hAnsi="Times New Roman" w:cs="Times New Roman"/>
          <w:sz w:val="24"/>
          <w:szCs w:val="24"/>
        </w:rPr>
        <w:lastRenderedPageBreak/>
        <w:t>**</w:t>
      </w:r>
      <w:r w:rsidR="00882E0E" w:rsidRPr="008F29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3BC6" w:rsidRPr="008F2981">
        <w:rPr>
          <w:rFonts w:ascii="Times New Roman" w:eastAsia="Calibri" w:hAnsi="Times New Roman" w:cs="Times New Roman"/>
          <w:sz w:val="24"/>
          <w:szCs w:val="24"/>
        </w:rPr>
        <w:t>V</w:t>
      </w:r>
      <w:r w:rsidR="00882E0E" w:rsidRPr="008F2981">
        <w:rPr>
          <w:rFonts w:ascii="Times New Roman" w:eastAsia="Calibri" w:hAnsi="Times New Roman" w:cs="Times New Roman"/>
          <w:sz w:val="24"/>
          <w:szCs w:val="24"/>
        </w:rPr>
        <w:t xml:space="preserve">ertinimo akte nustatyto </w:t>
      </w:r>
      <w:r w:rsidR="00882E0E" w:rsidRPr="008F2981">
        <w:rPr>
          <w:rFonts w:ascii="Times New Roman" w:eastAsia="Calibri" w:hAnsi="Times New Roman" w:cs="Times New Roman"/>
          <w:color w:val="000000"/>
          <w:sz w:val="24"/>
          <w:szCs w:val="24"/>
        </w:rPr>
        <w:t>p</w:t>
      </w:r>
      <w:r w:rsidR="00882E0E" w:rsidRPr="00882E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ažeidimo nepašalinus, </w:t>
      </w:r>
      <w:r w:rsidR="00882E0E" w:rsidRPr="008F2981">
        <w:rPr>
          <w:rFonts w:ascii="Times New Roman" w:eastAsia="Calibri" w:hAnsi="Times New Roman" w:cs="Times New Roman"/>
          <w:color w:val="000000"/>
          <w:sz w:val="24"/>
          <w:szCs w:val="24"/>
        </w:rPr>
        <w:t>neįvykdžius rekomendacijos ar</w:t>
      </w:r>
      <w:r w:rsidR="00882E0E" w:rsidRPr="00882E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715AD" w:rsidRPr="00882E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įstaigai </w:t>
      </w:r>
      <w:r w:rsidR="00882E0E" w:rsidRPr="00882E0E">
        <w:rPr>
          <w:rFonts w:ascii="Times New Roman" w:eastAsia="Calibri" w:hAnsi="Times New Roman" w:cs="Times New Roman"/>
          <w:color w:val="000000"/>
          <w:sz w:val="24"/>
          <w:szCs w:val="24"/>
        </w:rPr>
        <w:t>neinformavus iki akte nurodytos datos ir</w:t>
      </w:r>
      <w:r w:rsidR="00C715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882E0E" w:rsidRPr="00882E0E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 w:rsidR="00C715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882E0E" w:rsidRPr="00882E0E">
        <w:rPr>
          <w:rFonts w:ascii="Times New Roman" w:eastAsia="Calibri" w:hAnsi="Times New Roman" w:cs="Times New Roman"/>
          <w:color w:val="000000"/>
          <w:sz w:val="24"/>
          <w:szCs w:val="24"/>
        </w:rPr>
        <w:t>arba nurodytu būdu, laikoma, kad pažeidimas nepašalintas</w:t>
      </w:r>
      <w:r w:rsidR="00213BC6" w:rsidRPr="008F2981">
        <w:rPr>
          <w:rFonts w:ascii="Times New Roman" w:eastAsia="Calibri" w:hAnsi="Times New Roman" w:cs="Times New Roman"/>
          <w:color w:val="000000"/>
          <w:sz w:val="24"/>
          <w:szCs w:val="24"/>
        </w:rPr>
        <w:t>, gali būti taikomos Aprašo 23 punkto nuostat</w:t>
      </w:r>
      <w:r w:rsidR="009E610F" w:rsidRPr="008F2981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="00213BC6" w:rsidRPr="008F2981">
        <w:rPr>
          <w:rFonts w:ascii="Times New Roman" w:eastAsia="Calibri" w:hAnsi="Times New Roman" w:cs="Times New Roman"/>
          <w:color w:val="000000"/>
          <w:sz w:val="24"/>
          <w:szCs w:val="24"/>
        </w:rPr>
        <w:t>s</w:t>
      </w:r>
      <w:r w:rsidR="00882E0E" w:rsidRPr="00882E0E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25478B38" w14:textId="44B4AE59" w:rsidR="008F2981" w:rsidRDefault="008F2981" w:rsidP="00882E0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9D3438" w14:textId="77777777" w:rsidR="0052413E" w:rsidRPr="0052413E" w:rsidRDefault="0052413E" w:rsidP="0052413E">
      <w:pPr>
        <w:rPr>
          <w:rFonts w:ascii="Times New Roman" w:eastAsia="Times New Roman" w:hAnsi="Times New Roman" w:cs="Times New Roman"/>
          <w:sz w:val="24"/>
          <w:szCs w:val="20"/>
        </w:rPr>
      </w:pPr>
      <w:r w:rsidRPr="0052413E">
        <w:rPr>
          <w:rFonts w:ascii="Times New Roman" w:eastAsia="Times New Roman" w:hAnsi="Times New Roman" w:cs="Times New Roman"/>
          <w:sz w:val="24"/>
          <w:szCs w:val="20"/>
        </w:rPr>
        <w:t>Išvados:</w:t>
      </w:r>
    </w:p>
    <w:p w14:paraId="79E90495" w14:textId="27C0755E" w:rsidR="0052413E" w:rsidRDefault="0052413E" w:rsidP="0052413E">
      <w:pPr>
        <w:rPr>
          <w:rFonts w:ascii="Times New Roman" w:eastAsia="Times New Roman" w:hAnsi="Times New Roman" w:cs="Times New Roman"/>
          <w:sz w:val="24"/>
          <w:szCs w:val="20"/>
        </w:rPr>
      </w:pPr>
      <w:r w:rsidRPr="0052413E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4D9116" w14:textId="28FE4A60" w:rsidR="0075385E" w:rsidRPr="0052413E" w:rsidRDefault="0075385E" w:rsidP="0075385E">
      <w:pPr>
        <w:rPr>
          <w:rFonts w:ascii="Times New Roman" w:eastAsia="Times New Roman" w:hAnsi="Times New Roman" w:cs="Times New Roman"/>
          <w:sz w:val="24"/>
          <w:szCs w:val="20"/>
        </w:rPr>
      </w:pPr>
      <w:r w:rsidRPr="0052413E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36FF1" w14:textId="77777777" w:rsidR="0075385E" w:rsidRPr="0052413E" w:rsidRDefault="0075385E" w:rsidP="0052413E">
      <w:pPr>
        <w:rPr>
          <w:rFonts w:ascii="Times New Roman" w:eastAsia="Times New Roman" w:hAnsi="Times New Roman" w:cs="Times New Roman"/>
          <w:sz w:val="24"/>
          <w:szCs w:val="20"/>
        </w:rPr>
      </w:pPr>
    </w:p>
    <w:p w14:paraId="7B61C9D4" w14:textId="77777777" w:rsidR="0052413E" w:rsidRPr="0052413E" w:rsidRDefault="0052413E" w:rsidP="0052413E">
      <w:pPr>
        <w:rPr>
          <w:rFonts w:ascii="Times New Roman" w:eastAsia="Times New Roman" w:hAnsi="Times New Roman" w:cs="Times New Roman"/>
          <w:sz w:val="24"/>
          <w:szCs w:val="20"/>
        </w:rPr>
      </w:pPr>
    </w:p>
    <w:p w14:paraId="7188B409" w14:textId="77777777" w:rsidR="0052413E" w:rsidRPr="0052413E" w:rsidRDefault="0052413E" w:rsidP="0052413E">
      <w:pPr>
        <w:rPr>
          <w:rFonts w:ascii="Times New Roman" w:eastAsia="Times New Roman" w:hAnsi="Times New Roman" w:cs="Times New Roman"/>
          <w:sz w:val="24"/>
          <w:szCs w:val="20"/>
        </w:rPr>
      </w:pPr>
      <w:r w:rsidRPr="0052413E">
        <w:rPr>
          <w:rFonts w:ascii="Times New Roman" w:eastAsia="Times New Roman" w:hAnsi="Times New Roman" w:cs="Times New Roman"/>
          <w:sz w:val="24"/>
          <w:szCs w:val="20"/>
        </w:rPr>
        <w:t>Rekomendacijos:</w:t>
      </w:r>
    </w:p>
    <w:p w14:paraId="246FBE5F" w14:textId="3E780311" w:rsidR="0052413E" w:rsidRDefault="0052413E" w:rsidP="0052413E">
      <w:pPr>
        <w:rPr>
          <w:rFonts w:ascii="Times New Roman" w:eastAsia="Times New Roman" w:hAnsi="Times New Roman" w:cs="Times New Roman"/>
          <w:sz w:val="24"/>
          <w:szCs w:val="20"/>
        </w:rPr>
      </w:pPr>
      <w:r w:rsidRPr="0052413E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2CEACC" w14:textId="2251274B" w:rsidR="0075385E" w:rsidRPr="0052413E" w:rsidRDefault="0075385E" w:rsidP="0075385E">
      <w:pPr>
        <w:rPr>
          <w:rFonts w:ascii="Times New Roman" w:eastAsia="Times New Roman" w:hAnsi="Times New Roman" w:cs="Times New Roman"/>
          <w:sz w:val="24"/>
          <w:szCs w:val="20"/>
        </w:rPr>
      </w:pPr>
      <w:r w:rsidRPr="0052413E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1A73E0" w14:textId="77777777" w:rsidR="0075385E" w:rsidRPr="0052413E" w:rsidRDefault="0075385E" w:rsidP="0052413E">
      <w:pPr>
        <w:rPr>
          <w:rFonts w:ascii="Times New Roman" w:eastAsia="Times New Roman" w:hAnsi="Times New Roman" w:cs="Times New Roman"/>
          <w:sz w:val="24"/>
          <w:szCs w:val="20"/>
        </w:rPr>
      </w:pPr>
    </w:p>
    <w:p w14:paraId="6DE71B26" w14:textId="77777777" w:rsidR="0052413E" w:rsidRPr="0052413E" w:rsidRDefault="0052413E" w:rsidP="0052413E">
      <w:pPr>
        <w:rPr>
          <w:rFonts w:ascii="Times New Roman" w:eastAsia="Times New Roman" w:hAnsi="Times New Roman" w:cs="Times New Roman"/>
          <w:sz w:val="24"/>
          <w:szCs w:val="20"/>
        </w:rPr>
      </w:pPr>
    </w:p>
    <w:p w14:paraId="56097C6F" w14:textId="77777777" w:rsidR="0052413E" w:rsidRPr="0052413E" w:rsidRDefault="0052413E" w:rsidP="0052413E">
      <w:pPr>
        <w:rPr>
          <w:rFonts w:ascii="Times New Roman" w:eastAsia="Times New Roman" w:hAnsi="Times New Roman" w:cs="Times New Roman"/>
          <w:sz w:val="24"/>
          <w:szCs w:val="20"/>
        </w:rPr>
      </w:pPr>
    </w:p>
    <w:p w14:paraId="44F7A370" w14:textId="31D31C75" w:rsidR="0052413E" w:rsidRDefault="0052413E" w:rsidP="0052413E">
      <w:pPr>
        <w:ind w:firstLine="62"/>
        <w:rPr>
          <w:rFonts w:ascii="Times New Roman" w:eastAsia="Times New Roman" w:hAnsi="Times New Roman" w:cs="Times New Roman"/>
          <w:sz w:val="24"/>
          <w:szCs w:val="20"/>
        </w:rPr>
      </w:pPr>
      <w:bookmarkStart w:id="2" w:name="_Hlk131596923"/>
      <w:r w:rsidRPr="0052413E">
        <w:rPr>
          <w:rFonts w:ascii="Times New Roman" w:eastAsia="Times New Roman" w:hAnsi="Times New Roman" w:cs="Times New Roman"/>
          <w:sz w:val="24"/>
          <w:szCs w:val="20"/>
        </w:rPr>
        <w:t>Vertinimą atliko</w:t>
      </w:r>
      <w:bookmarkEnd w:id="2"/>
      <w:r w:rsidRPr="0052413E">
        <w:rPr>
          <w:rFonts w:ascii="Times New Roman" w:eastAsia="Times New Roman" w:hAnsi="Times New Roman" w:cs="Times New Roman"/>
          <w:sz w:val="24"/>
          <w:szCs w:val="20"/>
        </w:rPr>
        <w:t xml:space="preserve">: </w:t>
      </w:r>
    </w:p>
    <w:p w14:paraId="0AF785A8" w14:textId="77777777" w:rsidR="00C715AD" w:rsidRPr="0052413E" w:rsidRDefault="00C715AD" w:rsidP="0052413E">
      <w:pPr>
        <w:ind w:firstLine="62"/>
        <w:rPr>
          <w:rFonts w:ascii="Times New Roman" w:eastAsia="Times New Roman" w:hAnsi="Times New Roman" w:cs="Times New Roman"/>
          <w:sz w:val="24"/>
          <w:szCs w:val="20"/>
        </w:rPr>
      </w:pPr>
    </w:p>
    <w:p w14:paraId="6B45D5DA" w14:textId="77777777" w:rsidR="0052413E" w:rsidRPr="0052413E" w:rsidRDefault="0052413E" w:rsidP="0052413E">
      <w:pPr>
        <w:ind w:firstLine="62"/>
        <w:rPr>
          <w:rFonts w:ascii="Times New Roman" w:eastAsia="Times New Roman" w:hAnsi="Times New Roman" w:cs="Times New Roman"/>
          <w:sz w:val="24"/>
          <w:szCs w:val="20"/>
        </w:rPr>
      </w:pPr>
      <w:bookmarkStart w:id="3" w:name="_Hlk131596954"/>
      <w:r w:rsidRPr="0052413E">
        <w:rPr>
          <w:rFonts w:ascii="Times New Roman" w:eastAsia="Times New Roman" w:hAnsi="Times New Roman" w:cs="Times New Roman"/>
          <w:sz w:val="24"/>
          <w:szCs w:val="20"/>
        </w:rPr>
        <w:t>___________________                         _________________      ____________________________</w:t>
      </w:r>
    </w:p>
    <w:p w14:paraId="712A080D" w14:textId="77777777" w:rsidR="0052413E" w:rsidRPr="0052413E" w:rsidRDefault="0052413E" w:rsidP="0052413E">
      <w:pPr>
        <w:ind w:firstLine="62"/>
        <w:rPr>
          <w:rFonts w:ascii="Times New Roman" w:eastAsia="Times New Roman" w:hAnsi="Times New Roman" w:cs="Times New Roman"/>
          <w:sz w:val="24"/>
          <w:szCs w:val="20"/>
        </w:rPr>
      </w:pPr>
      <w:r w:rsidRPr="0052413E">
        <w:rPr>
          <w:rFonts w:ascii="Times New Roman" w:eastAsia="Times New Roman" w:hAnsi="Times New Roman" w:cs="Times New Roman"/>
          <w:sz w:val="24"/>
          <w:szCs w:val="20"/>
        </w:rPr>
        <w:t xml:space="preserve">(pareigos) </w:t>
      </w:r>
      <w:r w:rsidRPr="0052413E">
        <w:rPr>
          <w:rFonts w:ascii="Times New Roman" w:eastAsia="Times New Roman" w:hAnsi="Times New Roman" w:cs="Times New Roman"/>
          <w:sz w:val="24"/>
          <w:szCs w:val="20"/>
        </w:rPr>
        <w:tab/>
      </w:r>
      <w:r w:rsidRPr="0052413E">
        <w:rPr>
          <w:rFonts w:ascii="Times New Roman" w:eastAsia="Times New Roman" w:hAnsi="Times New Roman" w:cs="Times New Roman"/>
          <w:sz w:val="24"/>
          <w:szCs w:val="20"/>
        </w:rPr>
        <w:tab/>
      </w:r>
      <w:r w:rsidRPr="0052413E">
        <w:rPr>
          <w:rFonts w:ascii="Times New Roman" w:eastAsia="Times New Roman" w:hAnsi="Times New Roman" w:cs="Times New Roman"/>
          <w:sz w:val="24"/>
          <w:szCs w:val="20"/>
        </w:rPr>
        <w:tab/>
        <w:t>(parašas)                                         (vardas, pavardė)</w:t>
      </w:r>
    </w:p>
    <w:bookmarkEnd w:id="3"/>
    <w:p w14:paraId="7483BE4D" w14:textId="77777777" w:rsidR="0052413E" w:rsidRPr="0052413E" w:rsidRDefault="0052413E" w:rsidP="0052413E">
      <w:pPr>
        <w:ind w:firstLine="62"/>
        <w:rPr>
          <w:rFonts w:ascii="Times New Roman" w:eastAsia="Times New Roman" w:hAnsi="Times New Roman" w:cs="Times New Roman"/>
          <w:sz w:val="24"/>
          <w:szCs w:val="20"/>
        </w:rPr>
      </w:pPr>
    </w:p>
    <w:p w14:paraId="7D28793E" w14:textId="77777777" w:rsidR="0052413E" w:rsidRPr="0052413E" w:rsidRDefault="0052413E" w:rsidP="0052413E">
      <w:pPr>
        <w:ind w:firstLine="62"/>
        <w:rPr>
          <w:rFonts w:ascii="Times New Roman" w:eastAsia="Times New Roman" w:hAnsi="Times New Roman" w:cs="Times New Roman"/>
          <w:sz w:val="24"/>
          <w:szCs w:val="20"/>
        </w:rPr>
      </w:pPr>
      <w:r w:rsidRPr="0052413E">
        <w:rPr>
          <w:rFonts w:ascii="Times New Roman" w:eastAsia="Times New Roman" w:hAnsi="Times New Roman" w:cs="Times New Roman"/>
          <w:sz w:val="24"/>
          <w:szCs w:val="20"/>
        </w:rPr>
        <w:t>___________________                         _________________      ____________________________</w:t>
      </w:r>
    </w:p>
    <w:p w14:paraId="14C047AC" w14:textId="77777777" w:rsidR="0052413E" w:rsidRPr="0052413E" w:rsidRDefault="0052413E" w:rsidP="0052413E">
      <w:pPr>
        <w:ind w:firstLine="62"/>
        <w:rPr>
          <w:rFonts w:ascii="Times New Roman" w:eastAsia="Times New Roman" w:hAnsi="Times New Roman" w:cs="Times New Roman"/>
          <w:sz w:val="24"/>
          <w:szCs w:val="20"/>
        </w:rPr>
      </w:pPr>
      <w:r w:rsidRPr="0052413E">
        <w:rPr>
          <w:rFonts w:ascii="Times New Roman" w:eastAsia="Times New Roman" w:hAnsi="Times New Roman" w:cs="Times New Roman"/>
          <w:sz w:val="24"/>
          <w:szCs w:val="20"/>
        </w:rPr>
        <w:t xml:space="preserve">(pareigos) </w:t>
      </w:r>
      <w:r w:rsidRPr="0052413E">
        <w:rPr>
          <w:rFonts w:ascii="Times New Roman" w:eastAsia="Times New Roman" w:hAnsi="Times New Roman" w:cs="Times New Roman"/>
          <w:sz w:val="24"/>
          <w:szCs w:val="20"/>
        </w:rPr>
        <w:tab/>
      </w:r>
      <w:r w:rsidRPr="0052413E">
        <w:rPr>
          <w:rFonts w:ascii="Times New Roman" w:eastAsia="Times New Roman" w:hAnsi="Times New Roman" w:cs="Times New Roman"/>
          <w:sz w:val="24"/>
          <w:szCs w:val="20"/>
        </w:rPr>
        <w:tab/>
      </w:r>
      <w:r w:rsidRPr="0052413E">
        <w:rPr>
          <w:rFonts w:ascii="Times New Roman" w:eastAsia="Times New Roman" w:hAnsi="Times New Roman" w:cs="Times New Roman"/>
          <w:sz w:val="24"/>
          <w:szCs w:val="20"/>
        </w:rPr>
        <w:tab/>
        <w:t>(parašas)                                         (vardas, pavardė)</w:t>
      </w:r>
    </w:p>
    <w:p w14:paraId="2F8A469C" w14:textId="236A8307" w:rsidR="0052413E" w:rsidRDefault="0052413E" w:rsidP="0052413E">
      <w:pPr>
        <w:ind w:firstLine="1798"/>
        <w:rPr>
          <w:rFonts w:ascii="Times New Roman" w:eastAsia="Times New Roman" w:hAnsi="Times New Roman" w:cs="Times New Roman"/>
          <w:sz w:val="24"/>
          <w:szCs w:val="20"/>
        </w:rPr>
      </w:pPr>
    </w:p>
    <w:p w14:paraId="43F890AD" w14:textId="77777777" w:rsidR="00C715AD" w:rsidRDefault="00C715AD" w:rsidP="0075385E">
      <w:pPr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4BA30894" w14:textId="46FBC670" w:rsidR="0075385E" w:rsidRDefault="0075385E" w:rsidP="0075385E">
      <w:pPr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Susipažinau</w:t>
      </w:r>
    </w:p>
    <w:p w14:paraId="60D0AE46" w14:textId="167360E0" w:rsidR="0075385E" w:rsidRDefault="0075385E" w:rsidP="0075385E">
      <w:pPr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CABBE3C" w14:textId="77777777" w:rsidR="0075385E" w:rsidRPr="0052413E" w:rsidRDefault="0075385E" w:rsidP="0075385E">
      <w:pPr>
        <w:ind w:firstLine="62"/>
        <w:rPr>
          <w:rFonts w:ascii="Times New Roman" w:eastAsia="Times New Roman" w:hAnsi="Times New Roman" w:cs="Times New Roman"/>
          <w:sz w:val="24"/>
          <w:szCs w:val="20"/>
        </w:rPr>
      </w:pPr>
      <w:r w:rsidRPr="0052413E">
        <w:rPr>
          <w:rFonts w:ascii="Times New Roman" w:eastAsia="Times New Roman" w:hAnsi="Times New Roman" w:cs="Times New Roman"/>
          <w:sz w:val="24"/>
          <w:szCs w:val="20"/>
        </w:rPr>
        <w:t>___________________                         _________________      ____________________________</w:t>
      </w:r>
    </w:p>
    <w:p w14:paraId="13ADEECC" w14:textId="77777777" w:rsidR="0075385E" w:rsidRPr="0052413E" w:rsidRDefault="0075385E" w:rsidP="0075385E">
      <w:pPr>
        <w:ind w:firstLine="62"/>
        <w:rPr>
          <w:rFonts w:ascii="Times New Roman" w:eastAsia="Times New Roman" w:hAnsi="Times New Roman" w:cs="Times New Roman"/>
          <w:sz w:val="24"/>
          <w:szCs w:val="20"/>
        </w:rPr>
      </w:pPr>
      <w:r w:rsidRPr="0052413E">
        <w:rPr>
          <w:rFonts w:ascii="Times New Roman" w:eastAsia="Times New Roman" w:hAnsi="Times New Roman" w:cs="Times New Roman"/>
          <w:sz w:val="24"/>
          <w:szCs w:val="20"/>
        </w:rPr>
        <w:t xml:space="preserve">(pareigos) </w:t>
      </w:r>
      <w:r w:rsidRPr="0052413E">
        <w:rPr>
          <w:rFonts w:ascii="Times New Roman" w:eastAsia="Times New Roman" w:hAnsi="Times New Roman" w:cs="Times New Roman"/>
          <w:sz w:val="24"/>
          <w:szCs w:val="20"/>
        </w:rPr>
        <w:tab/>
      </w:r>
      <w:r w:rsidRPr="0052413E">
        <w:rPr>
          <w:rFonts w:ascii="Times New Roman" w:eastAsia="Times New Roman" w:hAnsi="Times New Roman" w:cs="Times New Roman"/>
          <w:sz w:val="24"/>
          <w:szCs w:val="20"/>
        </w:rPr>
        <w:tab/>
      </w:r>
      <w:r w:rsidRPr="0052413E">
        <w:rPr>
          <w:rFonts w:ascii="Times New Roman" w:eastAsia="Times New Roman" w:hAnsi="Times New Roman" w:cs="Times New Roman"/>
          <w:sz w:val="24"/>
          <w:szCs w:val="20"/>
        </w:rPr>
        <w:tab/>
        <w:t>(parašas)                                         (vardas, pavardė)</w:t>
      </w:r>
    </w:p>
    <w:p w14:paraId="63583482" w14:textId="77777777" w:rsidR="0075385E" w:rsidRDefault="0075385E" w:rsidP="0075385E">
      <w:pPr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0FDF3E6" w14:textId="77777777" w:rsidR="0075385E" w:rsidRDefault="0075385E" w:rsidP="0075385E">
      <w:pPr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07A1CE6" w14:textId="77777777" w:rsidR="0075385E" w:rsidRPr="0052413E" w:rsidRDefault="0075385E" w:rsidP="0052413E">
      <w:pPr>
        <w:ind w:firstLine="1798"/>
        <w:rPr>
          <w:rFonts w:ascii="Times New Roman" w:eastAsia="Times New Roman" w:hAnsi="Times New Roman" w:cs="Times New Roman"/>
          <w:sz w:val="24"/>
          <w:szCs w:val="20"/>
        </w:rPr>
      </w:pPr>
    </w:p>
    <w:p w14:paraId="40D4F012" w14:textId="6248B692" w:rsidR="00CB4896" w:rsidRDefault="0052413E" w:rsidP="00C715AD">
      <w:pPr>
        <w:jc w:val="center"/>
      </w:pPr>
      <w:r w:rsidRPr="0052413E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</w:t>
      </w:r>
    </w:p>
    <w:sectPr w:rsidR="00CB4896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69A45" w14:textId="77777777" w:rsidR="009044BD" w:rsidRDefault="009044BD">
      <w:r>
        <w:separator/>
      </w:r>
    </w:p>
  </w:endnote>
  <w:endnote w:type="continuationSeparator" w:id="0">
    <w:p w14:paraId="3119B2FD" w14:textId="77777777" w:rsidR="009044BD" w:rsidRDefault="00904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7A657" w14:textId="77777777" w:rsidR="0059419D" w:rsidRDefault="00862546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6B415" w14:textId="77777777" w:rsidR="0059419D" w:rsidRDefault="00862546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FBD4F" w14:textId="77777777" w:rsidR="0059419D" w:rsidRDefault="00862546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8DD2B" w14:textId="77777777" w:rsidR="009044BD" w:rsidRDefault="009044BD">
      <w:r>
        <w:separator/>
      </w:r>
    </w:p>
  </w:footnote>
  <w:footnote w:type="continuationSeparator" w:id="0">
    <w:p w14:paraId="5746E953" w14:textId="77777777" w:rsidR="009044BD" w:rsidRDefault="00904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5699D" w14:textId="77777777" w:rsidR="0059419D" w:rsidRDefault="00862546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E42E8" w14:textId="77777777" w:rsidR="0059419D" w:rsidRDefault="00862546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981"/>
    <w:rsid w:val="00015FCF"/>
    <w:rsid w:val="00020D0B"/>
    <w:rsid w:val="000566F8"/>
    <w:rsid w:val="000A6981"/>
    <w:rsid w:val="000D4A0F"/>
    <w:rsid w:val="000F058D"/>
    <w:rsid w:val="00213BC6"/>
    <w:rsid w:val="00255358"/>
    <w:rsid w:val="002B41BC"/>
    <w:rsid w:val="002D2DAB"/>
    <w:rsid w:val="002F43FF"/>
    <w:rsid w:val="00320F59"/>
    <w:rsid w:val="0036322F"/>
    <w:rsid w:val="00496EC5"/>
    <w:rsid w:val="004B145F"/>
    <w:rsid w:val="004F594D"/>
    <w:rsid w:val="00501C76"/>
    <w:rsid w:val="00513F7A"/>
    <w:rsid w:val="0052413E"/>
    <w:rsid w:val="005A4439"/>
    <w:rsid w:val="005A7EBC"/>
    <w:rsid w:val="006D4105"/>
    <w:rsid w:val="007243F4"/>
    <w:rsid w:val="0075385E"/>
    <w:rsid w:val="00753E76"/>
    <w:rsid w:val="007A2297"/>
    <w:rsid w:val="007C5EFD"/>
    <w:rsid w:val="007D231D"/>
    <w:rsid w:val="007F30BC"/>
    <w:rsid w:val="0083725E"/>
    <w:rsid w:val="0085195B"/>
    <w:rsid w:val="00856419"/>
    <w:rsid w:val="00862546"/>
    <w:rsid w:val="00882E0E"/>
    <w:rsid w:val="008D42BC"/>
    <w:rsid w:val="008F2981"/>
    <w:rsid w:val="009044BD"/>
    <w:rsid w:val="0092757D"/>
    <w:rsid w:val="009E610F"/>
    <w:rsid w:val="00A8718C"/>
    <w:rsid w:val="00B5081A"/>
    <w:rsid w:val="00BA29E6"/>
    <w:rsid w:val="00C715AD"/>
    <w:rsid w:val="00C92719"/>
    <w:rsid w:val="00CA3D20"/>
    <w:rsid w:val="00CB4896"/>
    <w:rsid w:val="00CB7293"/>
    <w:rsid w:val="00CE341E"/>
    <w:rsid w:val="00DC3A78"/>
    <w:rsid w:val="00DE285D"/>
    <w:rsid w:val="00E21244"/>
    <w:rsid w:val="00F82FC8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42C7B"/>
  <w15:chartTrackingRefBased/>
  <w15:docId w15:val="{AE1E9305-119F-4895-B346-2A45300E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F682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F6823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semiHidden/>
    <w:unhideWhenUsed/>
    <w:rsid w:val="004B145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4B1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865</Words>
  <Characters>4933</Characters>
  <Application>Microsoft Office Word</Application>
  <DocSecurity>4</DocSecurity>
  <Lines>41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Simonaitienė</dc:creator>
  <cp:lastModifiedBy>Diana Brazdžiunienė</cp:lastModifiedBy>
  <cp:revision>2</cp:revision>
  <cp:lastPrinted>2023-04-05T11:25:00Z</cp:lastPrinted>
  <dcterms:created xsi:type="dcterms:W3CDTF">2023-08-01T06:26:00Z</dcterms:created>
  <dcterms:modified xsi:type="dcterms:W3CDTF">2023-08-01T06:26:00Z</dcterms:modified>
</cp:coreProperties>
</file>