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2C92" w14:textId="77777777" w:rsidR="007B3A7C" w:rsidRDefault="007B3A7C">
      <w:pPr>
        <w:spacing w:line="276" w:lineRule="auto"/>
        <w:jc w:val="right"/>
        <w:rPr>
          <w:b/>
          <w:szCs w:val="24"/>
          <w:lang w:eastAsia="lt-LT"/>
        </w:rPr>
      </w:pPr>
    </w:p>
    <w:p w14:paraId="5BC5F757" w14:textId="77777777" w:rsidR="006E301F" w:rsidRPr="006E301F" w:rsidRDefault="006E301F" w:rsidP="006E301F">
      <w:pPr>
        <w:jc w:val="center"/>
        <w:rPr>
          <w:rFonts w:eastAsia="Calibri"/>
          <w:b/>
          <w:bCs/>
          <w:kern w:val="28"/>
          <w:sz w:val="32"/>
          <w:szCs w:val="32"/>
        </w:rPr>
      </w:pPr>
      <w:r w:rsidRPr="006E301F">
        <w:rPr>
          <w:rFonts w:eastAsia="Calibri"/>
          <w:b/>
          <w:bCs/>
          <w:noProof/>
          <w:kern w:val="28"/>
          <w:sz w:val="32"/>
          <w:szCs w:val="32"/>
          <w:lang w:val="en-US"/>
        </w:rPr>
        <w:drawing>
          <wp:inline distT="0" distB="0" distL="0" distR="0" wp14:anchorId="00ACC0DA" wp14:editId="7E6F2AF5">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4AEA21D" w14:textId="77777777" w:rsidR="006E301F" w:rsidRPr="006E301F" w:rsidRDefault="006E301F" w:rsidP="006E301F">
      <w:pPr>
        <w:jc w:val="center"/>
        <w:rPr>
          <w:rFonts w:eastAsia="Calibri"/>
          <w:bCs/>
          <w:kern w:val="28"/>
          <w:szCs w:val="24"/>
        </w:rPr>
      </w:pPr>
    </w:p>
    <w:p w14:paraId="4A8E26C0" w14:textId="77777777" w:rsidR="006E301F" w:rsidRPr="006E301F" w:rsidRDefault="006E301F" w:rsidP="006E301F">
      <w:pPr>
        <w:jc w:val="center"/>
        <w:rPr>
          <w:rFonts w:eastAsia="Calibri"/>
          <w:b/>
          <w:bCs/>
          <w:sz w:val="28"/>
          <w:szCs w:val="28"/>
        </w:rPr>
      </w:pPr>
      <w:r w:rsidRPr="006E301F">
        <w:rPr>
          <w:rFonts w:eastAsia="Calibri"/>
          <w:b/>
          <w:bCs/>
          <w:sz w:val="28"/>
          <w:szCs w:val="28"/>
        </w:rPr>
        <w:t xml:space="preserve">PANEVĖŽIO MIESTO SAVIVALDYBĖS </w:t>
      </w:r>
    </w:p>
    <w:p w14:paraId="4A716306" w14:textId="77777777" w:rsidR="006E301F" w:rsidRPr="006E301F" w:rsidRDefault="006E301F" w:rsidP="006E301F">
      <w:pPr>
        <w:jc w:val="center"/>
        <w:rPr>
          <w:rFonts w:eastAsia="Calibri"/>
          <w:b/>
          <w:bCs/>
          <w:sz w:val="28"/>
          <w:szCs w:val="28"/>
        </w:rPr>
      </w:pPr>
      <w:r w:rsidRPr="006E301F">
        <w:rPr>
          <w:rFonts w:eastAsia="Calibri"/>
          <w:b/>
          <w:bCs/>
          <w:sz w:val="28"/>
          <w:szCs w:val="28"/>
        </w:rPr>
        <w:t>ADMINISTRACIJOS DIREKTORIUS</w:t>
      </w:r>
    </w:p>
    <w:p w14:paraId="7AF0BDC2" w14:textId="77777777" w:rsidR="006E301F" w:rsidRPr="006E301F" w:rsidRDefault="006E301F" w:rsidP="006E301F">
      <w:pPr>
        <w:jc w:val="center"/>
        <w:rPr>
          <w:rFonts w:eastAsia="Calibri"/>
          <w:b/>
          <w:szCs w:val="22"/>
        </w:rPr>
      </w:pPr>
    </w:p>
    <w:p w14:paraId="00F30399" w14:textId="77777777" w:rsidR="00703E36" w:rsidRPr="00CA5C22" w:rsidRDefault="00703E36" w:rsidP="00703E36">
      <w:pPr>
        <w:keepNext/>
        <w:jc w:val="center"/>
        <w:outlineLvl w:val="1"/>
      </w:pPr>
    </w:p>
    <w:p w14:paraId="64747DBC" w14:textId="464C8D38" w:rsidR="00703E36" w:rsidRDefault="006E301F" w:rsidP="00C05A0D">
      <w:pPr>
        <w:keepNext/>
        <w:jc w:val="center"/>
        <w:outlineLvl w:val="1"/>
        <w:rPr>
          <w:b/>
          <w:szCs w:val="24"/>
          <w:lang w:eastAsia="lt-LT"/>
        </w:rPr>
      </w:pPr>
      <w:r>
        <w:rPr>
          <w:b/>
        </w:rPr>
        <w:t>ĮSAKYMAS</w:t>
      </w:r>
    </w:p>
    <w:p w14:paraId="1C5BA705" w14:textId="2295ED5C" w:rsidR="007B3A7C" w:rsidRDefault="00CF4DEA" w:rsidP="00C05A0D">
      <w:pPr>
        <w:jc w:val="center"/>
        <w:rPr>
          <w:b/>
          <w:szCs w:val="24"/>
          <w:lang w:eastAsia="lt-LT"/>
        </w:rPr>
      </w:pPr>
      <w:r w:rsidRPr="0015316A">
        <w:rPr>
          <w:b/>
          <w:szCs w:val="24"/>
          <w:lang w:eastAsia="lt-LT"/>
        </w:rPr>
        <w:t xml:space="preserve">DĖL </w:t>
      </w:r>
      <w:r w:rsidR="00C05A0D" w:rsidRPr="0015316A">
        <w:rPr>
          <w:b/>
          <w:szCs w:val="24"/>
          <w:lang w:eastAsia="lt-LT"/>
        </w:rPr>
        <w:t xml:space="preserve">PANEVĖŽIO MIESTO </w:t>
      </w:r>
      <w:r w:rsidRPr="0015316A">
        <w:rPr>
          <w:b/>
          <w:szCs w:val="24"/>
          <w:lang w:eastAsia="lt-LT"/>
        </w:rPr>
        <w:t>PREVENCINIŲ SOCIALINIŲ PASLAUGŲ</w:t>
      </w:r>
      <w:r w:rsidR="002226BE" w:rsidRPr="0015316A">
        <w:rPr>
          <w:b/>
          <w:szCs w:val="24"/>
          <w:lang w:eastAsia="lt-LT"/>
        </w:rPr>
        <w:t xml:space="preserve"> </w:t>
      </w:r>
      <w:r w:rsidRPr="0015316A">
        <w:rPr>
          <w:b/>
          <w:szCs w:val="24"/>
          <w:lang w:eastAsia="lt-LT"/>
        </w:rPr>
        <w:t>ORGANIZAVIMO</w:t>
      </w:r>
      <w:r w:rsidR="00C545D6" w:rsidRPr="0015316A">
        <w:rPr>
          <w:b/>
          <w:szCs w:val="24"/>
          <w:lang w:eastAsia="lt-LT"/>
        </w:rPr>
        <w:t xml:space="preserve">, </w:t>
      </w:r>
      <w:r w:rsidRPr="0015316A">
        <w:rPr>
          <w:b/>
          <w:szCs w:val="24"/>
          <w:lang w:eastAsia="lt-LT"/>
        </w:rPr>
        <w:t>TEIKIMO</w:t>
      </w:r>
      <w:r w:rsidR="00C545D6" w:rsidRPr="0015316A">
        <w:rPr>
          <w:b/>
          <w:szCs w:val="24"/>
          <w:lang w:eastAsia="lt-LT"/>
        </w:rPr>
        <w:t xml:space="preserve"> IR PLANAVIMO </w:t>
      </w:r>
      <w:r w:rsidRPr="0015316A">
        <w:rPr>
          <w:b/>
          <w:szCs w:val="24"/>
          <w:lang w:eastAsia="lt-LT"/>
        </w:rPr>
        <w:t>TVARKOS APRAŠO PATVIRTINIMO</w:t>
      </w:r>
    </w:p>
    <w:p w14:paraId="03233E84" w14:textId="77777777" w:rsidR="007B3A7C" w:rsidRDefault="007B3A7C">
      <w:pPr>
        <w:spacing w:line="276" w:lineRule="auto"/>
        <w:jc w:val="both"/>
        <w:rPr>
          <w:szCs w:val="24"/>
          <w:lang w:eastAsia="lt-LT"/>
        </w:rPr>
      </w:pPr>
    </w:p>
    <w:p w14:paraId="0DB74E40" w14:textId="77777777" w:rsidR="00C05A0D" w:rsidRPr="00A562AA" w:rsidRDefault="00C05A0D" w:rsidP="00C05A0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4FF91C1" w14:textId="152D5C3F" w:rsidR="007B3A7C" w:rsidRDefault="00C05A0D">
      <w:pPr>
        <w:spacing w:line="276" w:lineRule="auto"/>
        <w:jc w:val="center"/>
        <w:rPr>
          <w:szCs w:val="24"/>
          <w:lang w:eastAsia="lt-LT"/>
        </w:rPr>
      </w:pPr>
      <w:r>
        <w:rPr>
          <w:szCs w:val="24"/>
          <w:lang w:eastAsia="lt-LT"/>
        </w:rPr>
        <w:t>Panevėžys</w:t>
      </w:r>
    </w:p>
    <w:p w14:paraId="6DAC6FE4" w14:textId="77777777" w:rsidR="007B3A7C" w:rsidRDefault="007B3A7C">
      <w:pPr>
        <w:spacing w:line="276" w:lineRule="auto"/>
        <w:jc w:val="both"/>
        <w:rPr>
          <w:szCs w:val="24"/>
          <w:lang w:eastAsia="lt-LT"/>
        </w:rPr>
      </w:pPr>
    </w:p>
    <w:p w14:paraId="24104AD4" w14:textId="47703CF1" w:rsidR="00917A88" w:rsidRDefault="00CF4DEA" w:rsidP="00917A88">
      <w:pPr>
        <w:spacing w:line="360" w:lineRule="auto"/>
        <w:ind w:firstLine="851"/>
        <w:contextualSpacing/>
        <w:jc w:val="both"/>
        <w:rPr>
          <w:szCs w:val="24"/>
        </w:rPr>
      </w:pPr>
      <w:r>
        <w:rPr>
          <w:szCs w:val="24"/>
          <w:lang w:eastAsia="lt-LT"/>
        </w:rPr>
        <w:t>Vadovaudamasi</w:t>
      </w:r>
      <w:r w:rsidR="00C33D73">
        <w:rPr>
          <w:szCs w:val="24"/>
          <w:lang w:eastAsia="lt-LT"/>
        </w:rPr>
        <w:t>s</w:t>
      </w:r>
      <w:r w:rsidR="00DE3BB5" w:rsidRPr="00DE3BB5">
        <w:rPr>
          <w:szCs w:val="24"/>
        </w:rPr>
        <w:t xml:space="preserve"> </w:t>
      </w:r>
      <w:r w:rsidR="00DE3BB5" w:rsidRPr="00CA5C22">
        <w:rPr>
          <w:szCs w:val="24"/>
        </w:rPr>
        <w:t>Lietuvos Respublikos vietos savivaldos įstatymo 6 straipsnio 12 punktu,</w:t>
      </w:r>
      <w:r w:rsidR="00DE3BB5">
        <w:rPr>
          <w:szCs w:val="24"/>
        </w:rPr>
        <w:t xml:space="preserve"> </w:t>
      </w:r>
      <w:r>
        <w:rPr>
          <w:szCs w:val="24"/>
          <w:shd w:val="clear" w:color="auto" w:fill="FFFFFF"/>
          <w:lang w:eastAsia="lt-LT"/>
        </w:rPr>
        <w:t xml:space="preserve">Lietuvos Respublikos socialinių paslaugų įstatymo </w:t>
      </w:r>
      <w:r>
        <w:rPr>
          <w:color w:val="000000"/>
          <w:szCs w:val="24"/>
          <w:lang w:eastAsia="lt-LT"/>
        </w:rPr>
        <w:t>6</w:t>
      </w:r>
      <w:r>
        <w:rPr>
          <w:color w:val="000000"/>
          <w:szCs w:val="24"/>
          <w:vertAlign w:val="superscript"/>
          <w:lang w:eastAsia="lt-LT"/>
        </w:rPr>
        <w:t xml:space="preserve">1 </w:t>
      </w:r>
      <w:r>
        <w:rPr>
          <w:szCs w:val="24"/>
          <w:lang w:eastAsia="lt-LT"/>
        </w:rPr>
        <w:t>straipsnio 3 dalim</w:t>
      </w:r>
      <w:r w:rsidR="00D67467">
        <w:rPr>
          <w:szCs w:val="24"/>
          <w:lang w:eastAsia="lt-LT"/>
        </w:rPr>
        <w:t xml:space="preserve">i, </w:t>
      </w:r>
      <w:bookmarkStart w:id="2" w:name="_Hlk126591790"/>
      <w:r w:rsidR="00D67467">
        <w:rPr>
          <w:szCs w:val="24"/>
          <w:lang w:eastAsia="lt-LT"/>
        </w:rPr>
        <w:t xml:space="preserve">Lietuvos Respublikos socialinės apsaugos ir darbo ministro </w:t>
      </w:r>
      <w:r w:rsidR="00D67467">
        <w:rPr>
          <w:szCs w:val="24"/>
          <w:highlight w:val="white"/>
          <w:lang w:eastAsia="lt-LT"/>
        </w:rPr>
        <w:t xml:space="preserve">2022 m. lapkričio 23 </w:t>
      </w:r>
      <w:r w:rsidR="00D67467">
        <w:rPr>
          <w:szCs w:val="24"/>
          <w:lang w:eastAsia="lt-LT"/>
        </w:rPr>
        <w:t>d. įsakym</w:t>
      </w:r>
      <w:r w:rsidR="00726539">
        <w:rPr>
          <w:szCs w:val="24"/>
          <w:lang w:eastAsia="lt-LT"/>
        </w:rPr>
        <w:t>o</w:t>
      </w:r>
      <w:r w:rsidR="00D67467">
        <w:rPr>
          <w:szCs w:val="24"/>
          <w:lang w:eastAsia="lt-LT"/>
        </w:rPr>
        <w:t xml:space="preserve"> Nr. A1-776 </w:t>
      </w:r>
      <w:r w:rsidR="00936DE6">
        <w:rPr>
          <w:szCs w:val="24"/>
          <w:lang w:eastAsia="lt-LT"/>
        </w:rPr>
        <w:t xml:space="preserve">„Dėl </w:t>
      </w:r>
      <w:r w:rsidR="00C05A0D">
        <w:rPr>
          <w:color w:val="000000"/>
          <w:szCs w:val="24"/>
        </w:rPr>
        <w:t>P</w:t>
      </w:r>
      <w:r w:rsidR="00C05A0D" w:rsidRPr="008A7DA7">
        <w:rPr>
          <w:color w:val="000000"/>
          <w:szCs w:val="24"/>
        </w:rPr>
        <w:t xml:space="preserve">revencinių </w:t>
      </w:r>
      <w:r w:rsidR="00456172" w:rsidRPr="008A7DA7">
        <w:rPr>
          <w:color w:val="000000"/>
          <w:szCs w:val="24"/>
        </w:rPr>
        <w:t>socialinių paslaugų organizavimo ir teikimo tvarko</w:t>
      </w:r>
      <w:r w:rsidR="00456172">
        <w:rPr>
          <w:color w:val="000000"/>
          <w:szCs w:val="24"/>
        </w:rPr>
        <w:t>s apraš</w:t>
      </w:r>
      <w:r w:rsidR="00936DE6">
        <w:rPr>
          <w:color w:val="000000"/>
          <w:szCs w:val="24"/>
        </w:rPr>
        <w:t>o patvirtinimo“</w:t>
      </w:r>
      <w:r w:rsidR="00847A43">
        <w:rPr>
          <w:color w:val="000000"/>
          <w:szCs w:val="24"/>
        </w:rPr>
        <w:t xml:space="preserve"> </w:t>
      </w:r>
      <w:bookmarkEnd w:id="2"/>
      <w:r w:rsidR="00936DE6">
        <w:rPr>
          <w:color w:val="000000"/>
          <w:szCs w:val="24"/>
        </w:rPr>
        <w:t>5.2 papunkčiu</w:t>
      </w:r>
      <w:r w:rsidR="005E4C32">
        <w:rPr>
          <w:color w:val="000000"/>
          <w:szCs w:val="24"/>
        </w:rPr>
        <w:t>, 15,</w:t>
      </w:r>
      <w:r w:rsidR="00C05A0D">
        <w:rPr>
          <w:color w:val="000000"/>
          <w:szCs w:val="24"/>
        </w:rPr>
        <w:t xml:space="preserve"> </w:t>
      </w:r>
      <w:r w:rsidR="005E4C32">
        <w:rPr>
          <w:color w:val="000000"/>
          <w:szCs w:val="24"/>
        </w:rPr>
        <w:t>16</w:t>
      </w:r>
      <w:r w:rsidR="00C05A0D">
        <w:rPr>
          <w:color w:val="000000"/>
          <w:szCs w:val="24"/>
        </w:rPr>
        <w:t> </w:t>
      </w:r>
      <w:r w:rsidR="005E4C32">
        <w:rPr>
          <w:color w:val="000000"/>
          <w:szCs w:val="24"/>
        </w:rPr>
        <w:t>punktais</w:t>
      </w:r>
      <w:r w:rsidR="00CE2600" w:rsidRPr="00CA5C22">
        <w:rPr>
          <w:szCs w:val="24"/>
        </w:rPr>
        <w:t>:</w:t>
      </w:r>
    </w:p>
    <w:p w14:paraId="1889EFE7" w14:textId="3690E403" w:rsidR="007B3A7C" w:rsidRDefault="009A2D64" w:rsidP="00917A88">
      <w:pPr>
        <w:spacing w:line="360" w:lineRule="auto"/>
        <w:ind w:firstLine="851"/>
        <w:contextualSpacing/>
        <w:jc w:val="both"/>
        <w:rPr>
          <w:szCs w:val="24"/>
          <w:lang w:eastAsia="lt-LT"/>
        </w:rPr>
      </w:pPr>
      <w:r>
        <w:rPr>
          <w:szCs w:val="24"/>
          <w:lang w:eastAsia="lt-LT"/>
        </w:rPr>
        <w:t>1.</w:t>
      </w:r>
      <w:r w:rsidR="00C05A0D">
        <w:rPr>
          <w:szCs w:val="24"/>
          <w:lang w:eastAsia="lt-LT"/>
        </w:rPr>
        <w:t xml:space="preserve"> </w:t>
      </w:r>
      <w:r w:rsidR="00C33D73">
        <w:rPr>
          <w:szCs w:val="24"/>
          <w:lang w:eastAsia="lt-LT"/>
        </w:rPr>
        <w:t>T</w:t>
      </w:r>
      <w:r w:rsidR="00CF4DEA">
        <w:rPr>
          <w:szCs w:val="24"/>
          <w:lang w:eastAsia="lt-LT"/>
        </w:rPr>
        <w:t xml:space="preserve"> v i r t i n </w:t>
      </w:r>
      <w:r w:rsidR="00C33D73">
        <w:rPr>
          <w:szCs w:val="24"/>
          <w:lang w:eastAsia="lt-LT"/>
        </w:rPr>
        <w:t>u</w:t>
      </w:r>
      <w:r w:rsidR="00CF4DEA">
        <w:rPr>
          <w:szCs w:val="24"/>
          <w:lang w:eastAsia="lt-LT"/>
        </w:rPr>
        <w:t xml:space="preserve">  </w:t>
      </w:r>
      <w:r w:rsidR="00C05A0D">
        <w:rPr>
          <w:szCs w:val="24"/>
          <w:lang w:eastAsia="lt-LT"/>
        </w:rPr>
        <w:t>Panevėžio miesto p</w:t>
      </w:r>
      <w:r w:rsidR="00CF4DEA">
        <w:rPr>
          <w:szCs w:val="24"/>
          <w:lang w:eastAsia="lt-LT"/>
        </w:rPr>
        <w:t>revencinių socialinių paslaugų</w:t>
      </w:r>
      <w:r w:rsidR="00C545D6">
        <w:rPr>
          <w:szCs w:val="24"/>
          <w:lang w:eastAsia="lt-LT"/>
        </w:rPr>
        <w:t xml:space="preserve"> </w:t>
      </w:r>
      <w:r w:rsidR="00CF4DEA">
        <w:rPr>
          <w:szCs w:val="24"/>
          <w:lang w:eastAsia="lt-LT"/>
        </w:rPr>
        <w:t>organizavimo</w:t>
      </w:r>
      <w:r w:rsidR="00C545D6">
        <w:rPr>
          <w:szCs w:val="24"/>
          <w:lang w:eastAsia="lt-LT"/>
        </w:rPr>
        <w:t xml:space="preserve">, </w:t>
      </w:r>
      <w:r w:rsidR="00CF4DEA">
        <w:rPr>
          <w:szCs w:val="24"/>
          <w:lang w:eastAsia="lt-LT"/>
        </w:rPr>
        <w:t>teikimo</w:t>
      </w:r>
      <w:r w:rsidR="00C545D6">
        <w:rPr>
          <w:szCs w:val="24"/>
          <w:lang w:eastAsia="lt-LT"/>
        </w:rPr>
        <w:t xml:space="preserve"> ir planavimo </w:t>
      </w:r>
      <w:r w:rsidR="00CF4DEA">
        <w:rPr>
          <w:szCs w:val="24"/>
          <w:lang w:eastAsia="lt-LT"/>
        </w:rPr>
        <w:t>tvarkos aprašą (pridedama).</w:t>
      </w:r>
    </w:p>
    <w:p w14:paraId="7F511969" w14:textId="4419F112" w:rsidR="009001A4" w:rsidRPr="009001A4" w:rsidRDefault="009001A4" w:rsidP="009001A4">
      <w:pPr>
        <w:spacing w:line="360" w:lineRule="auto"/>
        <w:ind w:firstLine="851"/>
        <w:jc w:val="both"/>
        <w:rPr>
          <w:bCs/>
          <w:szCs w:val="24"/>
        </w:rPr>
      </w:pPr>
      <w:r w:rsidRPr="009001A4">
        <w:t xml:space="preserve">2. </w:t>
      </w:r>
      <w:r w:rsidRPr="009001A4">
        <w:rPr>
          <w:bCs/>
          <w:szCs w:val="24"/>
        </w:rPr>
        <w:t>N u s t a t a u, kad</w:t>
      </w:r>
      <w:r w:rsidR="00C05A0D" w:rsidRPr="00C05A0D">
        <w:rPr>
          <w:bCs/>
          <w:szCs w:val="24"/>
        </w:rPr>
        <w:t xml:space="preserve"> </w:t>
      </w:r>
      <w:r w:rsidR="00C05A0D">
        <w:rPr>
          <w:bCs/>
          <w:szCs w:val="24"/>
        </w:rPr>
        <w:t>š</w:t>
      </w:r>
      <w:r w:rsidR="00C05A0D" w:rsidRPr="009001A4">
        <w:rPr>
          <w:bCs/>
          <w:szCs w:val="24"/>
        </w:rPr>
        <w:t>is įsakymas</w:t>
      </w:r>
      <w:r w:rsidRPr="009001A4">
        <w:rPr>
          <w:bCs/>
          <w:szCs w:val="24"/>
        </w:rPr>
        <w:t>:</w:t>
      </w:r>
    </w:p>
    <w:p w14:paraId="6548BAF1" w14:textId="14170B62" w:rsidR="009001A4" w:rsidRPr="009001A4" w:rsidRDefault="009001A4" w:rsidP="009001A4">
      <w:pPr>
        <w:spacing w:line="360" w:lineRule="auto"/>
        <w:ind w:firstLine="851"/>
        <w:jc w:val="both"/>
        <w:rPr>
          <w:bCs/>
          <w:szCs w:val="24"/>
        </w:rPr>
      </w:pPr>
      <w:r w:rsidRPr="009001A4">
        <w:rPr>
          <w:bCs/>
          <w:szCs w:val="24"/>
        </w:rPr>
        <w:t>2.1. skelbiamas Teisės aktų registre ir Panevėžio miesto savivaldybės interneto svetainėje</w:t>
      </w:r>
      <w:r w:rsidR="00C05A0D">
        <w:rPr>
          <w:bCs/>
          <w:szCs w:val="24"/>
        </w:rPr>
        <w:t>;</w:t>
      </w:r>
    </w:p>
    <w:p w14:paraId="32389BAC" w14:textId="32421EA0" w:rsidR="009001A4" w:rsidRPr="009001A4" w:rsidRDefault="009001A4" w:rsidP="009001A4">
      <w:pPr>
        <w:spacing w:line="360" w:lineRule="auto"/>
        <w:ind w:firstLine="851"/>
        <w:jc w:val="both"/>
        <w:rPr>
          <w:bCs/>
          <w:color w:val="000000"/>
        </w:rPr>
      </w:pPr>
      <w:r w:rsidRPr="009001A4">
        <w:rPr>
          <w:bCs/>
          <w:color w:val="000000"/>
        </w:rPr>
        <w:t>2.2. įsigalioja kitą dieną po paskelbimo Teisės aktų registre.</w:t>
      </w:r>
    </w:p>
    <w:p w14:paraId="5A8A2DE4" w14:textId="77777777" w:rsidR="009001A4" w:rsidRDefault="009001A4" w:rsidP="00917A88">
      <w:pPr>
        <w:spacing w:line="360" w:lineRule="auto"/>
        <w:ind w:firstLine="851"/>
        <w:contextualSpacing/>
        <w:jc w:val="both"/>
        <w:rPr>
          <w:szCs w:val="24"/>
          <w:lang w:eastAsia="lt-LT"/>
        </w:rPr>
      </w:pPr>
    </w:p>
    <w:p w14:paraId="1CA4763A" w14:textId="146D5EF6" w:rsidR="009A2D64" w:rsidRDefault="009A2D64">
      <w:pPr>
        <w:spacing w:line="276" w:lineRule="auto"/>
        <w:ind w:firstLine="851"/>
        <w:jc w:val="both"/>
        <w:rPr>
          <w:szCs w:val="24"/>
          <w:lang w:eastAsia="lt-LT"/>
        </w:rPr>
      </w:pPr>
    </w:p>
    <w:p w14:paraId="2F645B05" w14:textId="53A15A11" w:rsidR="007B3A7C" w:rsidRDefault="007B3A7C">
      <w:pPr>
        <w:jc w:val="center"/>
        <w:rPr>
          <w:b/>
          <w:szCs w:val="24"/>
          <w:highlight w:val="white"/>
          <w:lang w:eastAsia="lt-LT"/>
        </w:rPr>
      </w:pPr>
    </w:p>
    <w:p w14:paraId="3C97E5A8" w14:textId="77777777" w:rsidR="00C33D73" w:rsidRPr="00C33D73" w:rsidRDefault="00C33D73" w:rsidP="00C33D73">
      <w:pPr>
        <w:jc w:val="center"/>
        <w:rPr>
          <w:rFonts w:eastAsia="Calibri"/>
          <w:szCs w:val="22"/>
        </w:rPr>
      </w:pPr>
      <w:r w:rsidRPr="00C33D73">
        <w:rPr>
          <w:rFonts w:eastAsia="Calibri"/>
          <w:szCs w:val="22"/>
        </w:rPr>
        <w:t xml:space="preserve">Administracijos direktorius                                                                  </w:t>
      </w:r>
      <w:r w:rsidRPr="00C33D73">
        <w:rPr>
          <w:rFonts w:eastAsia="Calibri"/>
          <w:szCs w:val="22"/>
        </w:rPr>
        <w:tab/>
        <w:t xml:space="preserve">    Tomas Jukna</w:t>
      </w:r>
    </w:p>
    <w:p w14:paraId="70090F2C" w14:textId="77777777" w:rsidR="007B3A7C" w:rsidRDefault="007B3A7C">
      <w:pPr>
        <w:jc w:val="center"/>
        <w:rPr>
          <w:b/>
          <w:szCs w:val="24"/>
          <w:highlight w:val="white"/>
          <w:lang w:eastAsia="lt-LT"/>
        </w:rPr>
      </w:pPr>
    </w:p>
    <w:p w14:paraId="6CF8AAE0" w14:textId="77777777" w:rsidR="00CF4DEA" w:rsidRDefault="00CF4DEA">
      <w:pPr>
        <w:ind w:firstLine="5954"/>
        <w:sectPr w:rsidR="00CF4DEA" w:rsidSect="00CF4DEA">
          <w:headerReference w:type="even" r:id="rId12"/>
          <w:headerReference w:type="default" r:id="rId13"/>
          <w:footerReference w:type="even" r:id="rId14"/>
          <w:footerReference w:type="default" r:id="rId15"/>
          <w:headerReference w:type="first" r:id="rId16"/>
          <w:footerReference w:type="first" r:id="rId17"/>
          <w:pgSz w:w="11907" w:h="16840"/>
          <w:pgMar w:top="851" w:right="567" w:bottom="1134" w:left="1701" w:header="709" w:footer="709" w:gutter="0"/>
          <w:pgNumType w:start="0"/>
          <w:cols w:space="1296"/>
          <w:titlePg/>
          <w:docGrid w:linePitch="326"/>
        </w:sectPr>
      </w:pPr>
    </w:p>
    <w:p w14:paraId="3BC1E6BC" w14:textId="504E7559" w:rsidR="007B3A7C" w:rsidRDefault="00CF4DEA">
      <w:pPr>
        <w:ind w:firstLine="5954"/>
        <w:rPr>
          <w:szCs w:val="24"/>
          <w:lang w:eastAsia="lt-LT"/>
        </w:rPr>
      </w:pPr>
      <w:r>
        <w:rPr>
          <w:szCs w:val="24"/>
          <w:lang w:eastAsia="lt-LT"/>
        </w:rPr>
        <w:lastRenderedPageBreak/>
        <w:t>PATVIRTINTA</w:t>
      </w:r>
    </w:p>
    <w:p w14:paraId="58FB66D1" w14:textId="1BD8183E" w:rsidR="00324309" w:rsidRDefault="00324309" w:rsidP="00324309">
      <w:pPr>
        <w:ind w:firstLine="5954"/>
        <w:rPr>
          <w:szCs w:val="24"/>
          <w:lang w:eastAsia="lt-LT"/>
        </w:rPr>
      </w:pPr>
      <w:r>
        <w:rPr>
          <w:szCs w:val="24"/>
          <w:lang w:eastAsia="lt-LT"/>
        </w:rPr>
        <w:t xml:space="preserve">Panevėžio miesto </w:t>
      </w:r>
      <w:r w:rsidR="00340587">
        <w:rPr>
          <w:szCs w:val="24"/>
          <w:lang w:eastAsia="lt-LT"/>
        </w:rPr>
        <w:t>savivaldybės</w:t>
      </w:r>
    </w:p>
    <w:p w14:paraId="389BBA69" w14:textId="07AD524F" w:rsidR="007B3A7C" w:rsidRDefault="00340587" w:rsidP="00324309">
      <w:pPr>
        <w:ind w:firstLine="5954"/>
        <w:rPr>
          <w:szCs w:val="24"/>
          <w:lang w:eastAsia="lt-LT"/>
        </w:rPr>
      </w:pPr>
      <w:r>
        <w:rPr>
          <w:szCs w:val="24"/>
          <w:lang w:eastAsia="lt-LT"/>
        </w:rPr>
        <w:t>a</w:t>
      </w:r>
      <w:r w:rsidR="004C6E14">
        <w:rPr>
          <w:szCs w:val="24"/>
          <w:lang w:eastAsia="lt-LT"/>
        </w:rPr>
        <w:t>dministracijos direktoriaus</w:t>
      </w:r>
    </w:p>
    <w:p w14:paraId="494B1780" w14:textId="6388DA96" w:rsidR="007B3A7C" w:rsidRDefault="00CF4DEA">
      <w:pPr>
        <w:ind w:firstLine="5954"/>
        <w:rPr>
          <w:szCs w:val="24"/>
          <w:lang w:eastAsia="lt-LT"/>
        </w:rPr>
      </w:pPr>
      <w:r>
        <w:rPr>
          <w:szCs w:val="24"/>
          <w:lang w:eastAsia="lt-LT"/>
        </w:rPr>
        <w:t>202</w:t>
      </w:r>
      <w:r w:rsidR="00324309">
        <w:rPr>
          <w:szCs w:val="24"/>
          <w:lang w:eastAsia="lt-LT"/>
        </w:rPr>
        <w:t>3</w:t>
      </w:r>
      <w:r>
        <w:rPr>
          <w:szCs w:val="24"/>
          <w:lang w:eastAsia="lt-LT"/>
        </w:rPr>
        <w:t xml:space="preserve"> m. </w:t>
      </w:r>
      <w:r w:rsidR="00F01278">
        <w:rPr>
          <w:szCs w:val="24"/>
          <w:lang w:eastAsia="lt-LT"/>
        </w:rPr>
        <w:t>vasario</w:t>
      </w:r>
      <w:r>
        <w:rPr>
          <w:szCs w:val="24"/>
          <w:lang w:eastAsia="lt-LT"/>
        </w:rPr>
        <w:t xml:space="preserve"> </w:t>
      </w:r>
      <w:r w:rsidR="004C6E14">
        <w:rPr>
          <w:szCs w:val="24"/>
          <w:lang w:eastAsia="lt-LT"/>
        </w:rPr>
        <w:t xml:space="preserve"> </w:t>
      </w:r>
      <w:r>
        <w:rPr>
          <w:szCs w:val="24"/>
          <w:lang w:eastAsia="lt-LT"/>
        </w:rPr>
        <w:t>d.</w:t>
      </w:r>
    </w:p>
    <w:p w14:paraId="60D15CAB" w14:textId="4488D7F5" w:rsidR="007B3A7C" w:rsidRDefault="00340587">
      <w:pPr>
        <w:ind w:firstLine="5954"/>
        <w:rPr>
          <w:szCs w:val="24"/>
          <w:lang w:eastAsia="lt-LT"/>
        </w:rPr>
      </w:pPr>
      <w:r>
        <w:rPr>
          <w:szCs w:val="24"/>
          <w:lang w:eastAsia="lt-LT"/>
        </w:rPr>
        <w:t>į</w:t>
      </w:r>
      <w:r w:rsidR="004C6E14">
        <w:rPr>
          <w:szCs w:val="24"/>
          <w:lang w:eastAsia="lt-LT"/>
        </w:rPr>
        <w:t xml:space="preserve">sakymu </w:t>
      </w:r>
      <w:r w:rsidR="00CF4DEA">
        <w:rPr>
          <w:szCs w:val="24"/>
          <w:lang w:eastAsia="lt-LT"/>
        </w:rPr>
        <w:t xml:space="preserve"> Nr.  </w:t>
      </w:r>
    </w:p>
    <w:p w14:paraId="04F3ED12" w14:textId="204BC1FE" w:rsidR="007B3A7C" w:rsidRDefault="007B3A7C">
      <w:pPr>
        <w:jc w:val="center"/>
        <w:rPr>
          <w:b/>
          <w:szCs w:val="24"/>
          <w:highlight w:val="white"/>
          <w:lang w:eastAsia="lt-LT"/>
        </w:rPr>
      </w:pPr>
    </w:p>
    <w:p w14:paraId="00000002" w14:textId="6C10FF8D" w:rsidR="007B3A7C" w:rsidRDefault="00340587">
      <w:pPr>
        <w:jc w:val="center"/>
        <w:rPr>
          <w:b/>
          <w:smallCaps/>
          <w:szCs w:val="24"/>
          <w:lang w:eastAsia="lt-LT"/>
        </w:rPr>
      </w:pPr>
      <w:r>
        <w:rPr>
          <w:b/>
          <w:smallCaps/>
          <w:szCs w:val="24"/>
          <w:lang w:eastAsia="lt-LT"/>
        </w:rPr>
        <w:t xml:space="preserve">PANEVĖŽIO MIESTO </w:t>
      </w:r>
      <w:r w:rsidR="00CF4DEA">
        <w:rPr>
          <w:b/>
          <w:szCs w:val="24"/>
          <w:highlight w:val="white"/>
          <w:lang w:eastAsia="lt-LT"/>
        </w:rPr>
        <w:t xml:space="preserve">PREVENCINIŲ </w:t>
      </w:r>
      <w:r w:rsidR="00CF4DEA">
        <w:rPr>
          <w:b/>
          <w:smallCaps/>
          <w:szCs w:val="24"/>
          <w:lang w:eastAsia="lt-LT"/>
        </w:rPr>
        <w:t>SOCIALINIŲ PASLAUGŲ ORGANIZAVIMO</w:t>
      </w:r>
      <w:r w:rsidR="006929A1">
        <w:rPr>
          <w:b/>
          <w:smallCaps/>
          <w:szCs w:val="24"/>
          <w:lang w:eastAsia="lt-LT"/>
        </w:rPr>
        <w:t xml:space="preserve">, </w:t>
      </w:r>
      <w:r w:rsidR="00CF4DEA">
        <w:rPr>
          <w:b/>
          <w:smallCaps/>
          <w:szCs w:val="24"/>
          <w:lang w:eastAsia="lt-LT"/>
        </w:rPr>
        <w:t xml:space="preserve">TEIKIMO </w:t>
      </w:r>
      <w:r w:rsidR="006929A1">
        <w:rPr>
          <w:b/>
          <w:smallCaps/>
          <w:szCs w:val="24"/>
          <w:lang w:eastAsia="lt-LT"/>
        </w:rPr>
        <w:t xml:space="preserve">IR PLANAVIMO </w:t>
      </w:r>
      <w:r w:rsidR="00CF4DEA">
        <w:rPr>
          <w:b/>
          <w:smallCaps/>
          <w:szCs w:val="24"/>
          <w:lang w:eastAsia="lt-LT"/>
        </w:rPr>
        <w:t>TVARKOS APRAŠAS</w:t>
      </w:r>
    </w:p>
    <w:p w14:paraId="37AED004" w14:textId="77777777" w:rsidR="007B3A7C" w:rsidRDefault="007B3A7C">
      <w:pPr>
        <w:jc w:val="center"/>
        <w:rPr>
          <w:smallCaps/>
          <w:szCs w:val="24"/>
          <w:lang w:eastAsia="lt-LT"/>
        </w:rPr>
      </w:pPr>
    </w:p>
    <w:p w14:paraId="00000004" w14:textId="77777777" w:rsidR="007B3A7C" w:rsidRDefault="00CF4DEA">
      <w:pPr>
        <w:jc w:val="center"/>
        <w:rPr>
          <w:b/>
          <w:szCs w:val="24"/>
          <w:lang w:eastAsia="lt-LT"/>
        </w:rPr>
      </w:pPr>
      <w:r>
        <w:rPr>
          <w:b/>
          <w:szCs w:val="24"/>
          <w:lang w:eastAsia="lt-LT"/>
        </w:rPr>
        <w:t>I SKYRIUS</w:t>
      </w:r>
    </w:p>
    <w:p w14:paraId="00000005" w14:textId="77777777" w:rsidR="007B3A7C" w:rsidRDefault="00CF4DEA">
      <w:pPr>
        <w:jc w:val="center"/>
        <w:rPr>
          <w:szCs w:val="24"/>
          <w:lang w:eastAsia="lt-LT"/>
        </w:rPr>
      </w:pPr>
      <w:r>
        <w:rPr>
          <w:b/>
          <w:szCs w:val="24"/>
          <w:lang w:eastAsia="lt-LT"/>
        </w:rPr>
        <w:t>BENDROSIOS NUOSTATOS</w:t>
      </w:r>
    </w:p>
    <w:p w14:paraId="00000006" w14:textId="77777777" w:rsidR="007B3A7C" w:rsidRDefault="007B3A7C">
      <w:pPr>
        <w:jc w:val="center"/>
        <w:rPr>
          <w:szCs w:val="24"/>
          <w:lang w:eastAsia="lt-LT"/>
        </w:rPr>
      </w:pPr>
    </w:p>
    <w:p w14:paraId="55A51683" w14:textId="71C9F775" w:rsidR="002917F0" w:rsidRDefault="00CF4DEA" w:rsidP="002917F0">
      <w:pPr>
        <w:pBdr>
          <w:top w:val="nil"/>
          <w:left w:val="nil"/>
          <w:bottom w:val="nil"/>
          <w:right w:val="nil"/>
          <w:between w:val="nil"/>
        </w:pBdr>
        <w:tabs>
          <w:tab w:val="left" w:pos="1134"/>
        </w:tabs>
        <w:ind w:firstLine="851"/>
        <w:jc w:val="both"/>
        <w:rPr>
          <w:szCs w:val="24"/>
          <w:lang w:eastAsia="lt-LT"/>
        </w:rPr>
      </w:pPr>
      <w:r>
        <w:rPr>
          <w:color w:val="000000"/>
          <w:szCs w:val="24"/>
          <w:lang w:eastAsia="lt-LT"/>
        </w:rPr>
        <w:t>1.</w:t>
      </w:r>
      <w:r>
        <w:rPr>
          <w:color w:val="000000"/>
          <w:szCs w:val="24"/>
          <w:lang w:eastAsia="lt-LT"/>
        </w:rPr>
        <w:tab/>
      </w:r>
      <w:r>
        <w:rPr>
          <w:szCs w:val="24"/>
          <w:lang w:eastAsia="lt-LT"/>
        </w:rPr>
        <w:t>P</w:t>
      </w:r>
      <w:r w:rsidR="00340587">
        <w:rPr>
          <w:szCs w:val="24"/>
          <w:lang w:eastAsia="lt-LT"/>
        </w:rPr>
        <w:t>anevėžio miesto p</w:t>
      </w:r>
      <w:r>
        <w:rPr>
          <w:szCs w:val="24"/>
          <w:lang w:eastAsia="lt-LT"/>
        </w:rPr>
        <w:t>revencinių socialinių paslaugų</w:t>
      </w:r>
      <w:r w:rsidR="00121504">
        <w:rPr>
          <w:szCs w:val="24"/>
          <w:lang w:eastAsia="lt-LT"/>
        </w:rPr>
        <w:t xml:space="preserve"> </w:t>
      </w:r>
      <w:r>
        <w:rPr>
          <w:szCs w:val="24"/>
          <w:lang w:eastAsia="lt-LT"/>
        </w:rPr>
        <w:t>organizavimo</w:t>
      </w:r>
      <w:r w:rsidR="00340587">
        <w:rPr>
          <w:szCs w:val="24"/>
          <w:lang w:eastAsia="lt-LT"/>
        </w:rPr>
        <w:t>,</w:t>
      </w:r>
      <w:r>
        <w:rPr>
          <w:szCs w:val="24"/>
          <w:lang w:eastAsia="lt-LT"/>
        </w:rPr>
        <w:t xml:space="preserve"> teikimo </w:t>
      </w:r>
      <w:r w:rsidR="00340587">
        <w:rPr>
          <w:szCs w:val="24"/>
          <w:lang w:eastAsia="lt-LT"/>
        </w:rPr>
        <w:t xml:space="preserve">ir planavimo </w:t>
      </w:r>
      <w:r>
        <w:rPr>
          <w:szCs w:val="24"/>
          <w:lang w:eastAsia="lt-LT"/>
        </w:rPr>
        <w:t xml:space="preserve">tvarkos aprašas (toliau – </w:t>
      </w:r>
      <w:r w:rsidRPr="0015316A">
        <w:rPr>
          <w:szCs w:val="24"/>
          <w:lang w:eastAsia="lt-LT"/>
        </w:rPr>
        <w:t>Aprašas</w:t>
      </w:r>
      <w:r>
        <w:rPr>
          <w:szCs w:val="24"/>
          <w:lang w:eastAsia="lt-LT"/>
        </w:rPr>
        <w:t>) reglamentuoja prevencinių socialinių paslaugų</w:t>
      </w:r>
      <w:r w:rsidR="006929A1">
        <w:rPr>
          <w:szCs w:val="24"/>
          <w:lang w:eastAsia="lt-LT"/>
        </w:rPr>
        <w:t xml:space="preserve"> </w:t>
      </w:r>
      <w:r>
        <w:rPr>
          <w:szCs w:val="24"/>
          <w:lang w:eastAsia="lt-LT"/>
        </w:rPr>
        <w:t>organizavimą</w:t>
      </w:r>
      <w:r w:rsidR="006929A1">
        <w:rPr>
          <w:szCs w:val="24"/>
          <w:lang w:eastAsia="lt-LT"/>
        </w:rPr>
        <w:t xml:space="preserve">, </w:t>
      </w:r>
      <w:r>
        <w:rPr>
          <w:szCs w:val="24"/>
          <w:lang w:eastAsia="lt-LT"/>
        </w:rPr>
        <w:t xml:space="preserve">teikimą </w:t>
      </w:r>
      <w:r w:rsidR="006929A1">
        <w:rPr>
          <w:szCs w:val="24"/>
          <w:lang w:eastAsia="lt-LT"/>
        </w:rPr>
        <w:t xml:space="preserve">ir planavimą </w:t>
      </w:r>
      <w:r w:rsidR="003929F8">
        <w:rPr>
          <w:szCs w:val="24"/>
          <w:lang w:eastAsia="lt-LT"/>
        </w:rPr>
        <w:t xml:space="preserve">Panevėžio miesto </w:t>
      </w:r>
      <w:r>
        <w:rPr>
          <w:szCs w:val="24"/>
          <w:lang w:eastAsia="lt-LT"/>
        </w:rPr>
        <w:t>savivaldybė</w:t>
      </w:r>
      <w:r w:rsidR="00331922">
        <w:rPr>
          <w:szCs w:val="24"/>
          <w:lang w:eastAsia="lt-LT"/>
        </w:rPr>
        <w:t>je</w:t>
      </w:r>
      <w:r>
        <w:rPr>
          <w:szCs w:val="24"/>
          <w:lang w:eastAsia="lt-LT"/>
        </w:rPr>
        <w:t xml:space="preserve"> </w:t>
      </w:r>
      <w:r w:rsidR="000B7B40">
        <w:rPr>
          <w:szCs w:val="24"/>
          <w:lang w:eastAsia="lt-LT"/>
        </w:rPr>
        <w:t>(toliau</w:t>
      </w:r>
      <w:r w:rsidR="00340587">
        <w:rPr>
          <w:szCs w:val="24"/>
          <w:lang w:eastAsia="lt-LT"/>
        </w:rPr>
        <w:t xml:space="preserve"> –</w:t>
      </w:r>
      <w:r w:rsidR="000B7B40">
        <w:rPr>
          <w:szCs w:val="24"/>
          <w:lang w:eastAsia="lt-LT"/>
        </w:rPr>
        <w:t xml:space="preserve"> </w:t>
      </w:r>
      <w:r w:rsidR="000B7B40" w:rsidRPr="0015316A">
        <w:rPr>
          <w:szCs w:val="24"/>
          <w:lang w:eastAsia="lt-LT"/>
        </w:rPr>
        <w:t>Savivaldybė</w:t>
      </w:r>
      <w:r w:rsidR="000B7B40">
        <w:rPr>
          <w:szCs w:val="24"/>
          <w:lang w:eastAsia="lt-LT"/>
        </w:rPr>
        <w:t>)</w:t>
      </w:r>
      <w:r>
        <w:rPr>
          <w:szCs w:val="24"/>
          <w:lang w:eastAsia="lt-LT"/>
        </w:rPr>
        <w:t>.</w:t>
      </w:r>
    </w:p>
    <w:p w14:paraId="00000008" w14:textId="63ED36CA" w:rsidR="007B3A7C" w:rsidRDefault="00CF4DEA" w:rsidP="002917F0">
      <w:pPr>
        <w:pBdr>
          <w:top w:val="nil"/>
          <w:left w:val="nil"/>
          <w:bottom w:val="nil"/>
          <w:right w:val="nil"/>
          <w:between w:val="nil"/>
        </w:pBdr>
        <w:tabs>
          <w:tab w:val="left" w:pos="1134"/>
        </w:tabs>
        <w:ind w:firstLine="851"/>
        <w:jc w:val="both"/>
        <w:rPr>
          <w:szCs w:val="24"/>
          <w:lang w:eastAsia="lt-LT"/>
        </w:rPr>
      </w:pPr>
      <w:r>
        <w:rPr>
          <w:szCs w:val="24"/>
          <w:lang w:eastAsia="lt-LT"/>
        </w:rPr>
        <w:t>2. Apraše vartojamos sąvokos</w:t>
      </w:r>
      <w:r w:rsidR="009E58E4">
        <w:rPr>
          <w:szCs w:val="24"/>
          <w:lang w:eastAsia="lt-LT"/>
        </w:rPr>
        <w:t xml:space="preserve"> </w:t>
      </w:r>
      <w:r>
        <w:rPr>
          <w:szCs w:val="24"/>
          <w:lang w:eastAsia="lt-LT"/>
        </w:rPr>
        <w:t xml:space="preserve">atitinka Lietuvos Respublikos socialinių paslaugų įstatyme, Lietuvos Respublikos nevyriausybinių organizacijų plėtros įstatyme, Lietuvos Respublikos vietos savivaldos įstatyme, Lietuvos Respublikos jaunimo politikos pagrindų įstatyme, Socialinių paslaugų kataloge, patvirtintame </w:t>
      </w:r>
      <w:bookmarkStart w:id="3" w:name="_Hlk125384375"/>
      <w:r>
        <w:rPr>
          <w:szCs w:val="24"/>
          <w:lang w:eastAsia="lt-LT"/>
        </w:rPr>
        <w:t xml:space="preserve">Lietuvos Respublikos socialinės apsaugos ir darbo ministro </w:t>
      </w:r>
      <w:r>
        <w:rPr>
          <w:szCs w:val="24"/>
          <w:highlight w:val="white"/>
          <w:lang w:eastAsia="lt-LT"/>
        </w:rPr>
        <w:t xml:space="preserve">2006 m. balandžio 5 </w:t>
      </w:r>
      <w:r>
        <w:rPr>
          <w:szCs w:val="24"/>
          <w:lang w:eastAsia="lt-LT"/>
        </w:rPr>
        <w:t xml:space="preserve">d. įsakymu Nr. A1-93 </w:t>
      </w:r>
      <w:bookmarkEnd w:id="3"/>
      <w:r>
        <w:rPr>
          <w:szCs w:val="24"/>
          <w:lang w:eastAsia="lt-LT"/>
        </w:rPr>
        <w:t>„</w:t>
      </w:r>
      <w:r>
        <w:rPr>
          <w:szCs w:val="24"/>
          <w:highlight w:val="white"/>
          <w:lang w:eastAsia="lt-LT"/>
        </w:rPr>
        <w:t>Dėl Socialinių paslaugų katalogo patvirtinimo</w:t>
      </w:r>
      <w:r>
        <w:rPr>
          <w:szCs w:val="24"/>
          <w:lang w:eastAsia="lt-LT"/>
        </w:rPr>
        <w:t xml:space="preserve">“ (toliau – </w:t>
      </w:r>
      <w:r w:rsidRPr="0015316A">
        <w:rPr>
          <w:szCs w:val="24"/>
          <w:lang w:eastAsia="lt-LT"/>
        </w:rPr>
        <w:t>Socialinių paslaugų katalogas</w:t>
      </w:r>
      <w:r>
        <w:rPr>
          <w:szCs w:val="24"/>
          <w:lang w:eastAsia="lt-LT"/>
        </w:rPr>
        <w:t>)</w:t>
      </w:r>
      <w:r w:rsidR="004E5F73">
        <w:rPr>
          <w:szCs w:val="24"/>
          <w:lang w:eastAsia="lt-LT"/>
        </w:rPr>
        <w:t>, P</w:t>
      </w:r>
      <w:r w:rsidR="004E5F73" w:rsidRPr="008A7DA7">
        <w:rPr>
          <w:color w:val="000000"/>
          <w:szCs w:val="24"/>
        </w:rPr>
        <w:t>revencinių socialinių paslaugų organizavimo ir teikimo tvarko</w:t>
      </w:r>
      <w:r w:rsidR="004E5F73">
        <w:rPr>
          <w:color w:val="000000"/>
          <w:szCs w:val="24"/>
        </w:rPr>
        <w:t xml:space="preserve">s apraše, patvirtintame </w:t>
      </w:r>
      <w:r w:rsidR="004E5F73">
        <w:rPr>
          <w:szCs w:val="24"/>
          <w:lang w:eastAsia="lt-LT"/>
        </w:rPr>
        <w:t xml:space="preserve">Lietuvos Respublikos socialinės apsaugos ir darbo ministro </w:t>
      </w:r>
      <w:r w:rsidR="004E5F73">
        <w:rPr>
          <w:szCs w:val="24"/>
          <w:highlight w:val="white"/>
          <w:lang w:eastAsia="lt-LT"/>
        </w:rPr>
        <w:t xml:space="preserve">2022 m. lapkričio 23 </w:t>
      </w:r>
      <w:r w:rsidR="004E5F73">
        <w:rPr>
          <w:szCs w:val="24"/>
          <w:lang w:eastAsia="lt-LT"/>
        </w:rPr>
        <w:t xml:space="preserve">d. įsakymu Nr. A1-776 „Dėl </w:t>
      </w:r>
      <w:r w:rsidR="00340587">
        <w:rPr>
          <w:color w:val="000000"/>
          <w:szCs w:val="24"/>
        </w:rPr>
        <w:t>P</w:t>
      </w:r>
      <w:r w:rsidR="00340587" w:rsidRPr="008A7DA7">
        <w:rPr>
          <w:color w:val="000000"/>
          <w:szCs w:val="24"/>
        </w:rPr>
        <w:t xml:space="preserve">revencinių </w:t>
      </w:r>
      <w:r w:rsidR="004E5F73" w:rsidRPr="008A7DA7">
        <w:rPr>
          <w:color w:val="000000"/>
          <w:szCs w:val="24"/>
        </w:rPr>
        <w:t>socialinių paslaugų organizavimo ir teikimo tvarko</w:t>
      </w:r>
      <w:r w:rsidR="004E5F73">
        <w:rPr>
          <w:color w:val="000000"/>
          <w:szCs w:val="24"/>
        </w:rPr>
        <w:t>s aprašo patvirtinimo“ (toliau</w:t>
      </w:r>
      <w:r w:rsidR="00340587">
        <w:rPr>
          <w:color w:val="000000"/>
          <w:szCs w:val="24"/>
        </w:rPr>
        <w:t xml:space="preserve"> –</w:t>
      </w:r>
      <w:r w:rsidR="004E5F73">
        <w:rPr>
          <w:color w:val="000000"/>
          <w:szCs w:val="24"/>
        </w:rPr>
        <w:t xml:space="preserve"> </w:t>
      </w:r>
      <w:r w:rsidR="004E5F73" w:rsidRPr="0015316A">
        <w:rPr>
          <w:color w:val="000000"/>
          <w:szCs w:val="24"/>
        </w:rPr>
        <w:t>Tvarkos aprašas</w:t>
      </w:r>
      <w:r w:rsidR="004E5F73">
        <w:rPr>
          <w:color w:val="000000"/>
          <w:szCs w:val="24"/>
        </w:rPr>
        <w:t>)</w:t>
      </w:r>
      <w:r w:rsidR="00693710">
        <w:rPr>
          <w:color w:val="000000"/>
          <w:szCs w:val="24"/>
        </w:rPr>
        <w:t>,</w:t>
      </w:r>
      <w:r w:rsidR="008A7DA7">
        <w:rPr>
          <w:color w:val="000000"/>
          <w:sz w:val="27"/>
          <w:szCs w:val="27"/>
        </w:rPr>
        <w:t xml:space="preserve"> </w:t>
      </w:r>
      <w:r>
        <w:rPr>
          <w:szCs w:val="24"/>
          <w:lang w:eastAsia="lt-LT"/>
        </w:rPr>
        <w:t xml:space="preserve">Darbo su jaunimu gatvėje tvarkos apraše, Mobiliojo darbo su jaunimu tvarkos apraše, Atvirojo darbo su jaunimu tvarkos apraše, Jaunimo informavimo ir konsultavimo tvarkos apraše, Jaunimo praktinių įgūdžių ugdymo tvarkos apraše, patvirtintuose Lietuvos Respublikos socialinės apsaugos ir darbo ministro </w:t>
      </w:r>
      <w:r>
        <w:rPr>
          <w:szCs w:val="24"/>
          <w:highlight w:val="white"/>
          <w:lang w:eastAsia="lt-LT"/>
        </w:rPr>
        <w:t xml:space="preserve">2019 m. spalio 15 </w:t>
      </w:r>
      <w:r>
        <w:rPr>
          <w:szCs w:val="24"/>
          <w:lang w:eastAsia="lt-LT"/>
        </w:rPr>
        <w:t>d. įsakymu Nr. A1-614 „</w:t>
      </w:r>
      <w:r>
        <w:rPr>
          <w:szCs w:val="24"/>
          <w:shd w:val="clear" w:color="auto" w:fill="FFFFFF"/>
          <w:lang w:eastAsia="lt-LT"/>
        </w:rPr>
        <w:t xml:space="preserve">Dėl Darbo su jaunimu gatvėje tvarkos aprašo, Mobiliojo darbo su jaunimu tvarkos aprašo, Atvirojo darbo su jaunimu tvarkos aprašo, Jaunimo informavimo ir konsultavimo tvarkos aprašo ir Jaunimo praktinių įgūdžių ugdymo tvarkos aprašo patvirtinimo“, </w:t>
      </w:r>
      <w:r>
        <w:rPr>
          <w:szCs w:val="24"/>
          <w:lang w:eastAsia="lt-LT"/>
        </w:rPr>
        <w:t>vartojamas sąvokas.</w:t>
      </w:r>
    </w:p>
    <w:p w14:paraId="6A81343F" w14:textId="617FEEC9" w:rsidR="007B3A7C" w:rsidRDefault="00CF4DEA">
      <w:pPr>
        <w:ind w:firstLine="851"/>
        <w:jc w:val="both"/>
        <w:rPr>
          <w:szCs w:val="24"/>
          <w:lang w:eastAsia="lt-LT"/>
        </w:rPr>
      </w:pPr>
      <w:r>
        <w:rPr>
          <w:szCs w:val="24"/>
          <w:lang w:eastAsia="lt-LT"/>
        </w:rPr>
        <w:t>3. Prevencinės socialinės paslaugos teikiamos asmenims (šeimoms, bendruomenėms), siekiant</w:t>
      </w:r>
      <w:r>
        <w:rPr>
          <w:color w:val="000000"/>
          <w:szCs w:val="24"/>
          <w:lang w:eastAsia="lt-LT"/>
        </w:rPr>
        <w:t xml:space="preserve"> stiprinti asmens (šeimos) gebėjimą savarankiškai rūpintis asmeniniu (šeimos) gyvenimu ir dalyvauti visuomenės gyvenime, gilinti žinias ir ugdyti </w:t>
      </w:r>
      <w:r>
        <w:rPr>
          <w:szCs w:val="24"/>
          <w:lang w:eastAsia="lt-LT"/>
        </w:rPr>
        <w:t>įgūdžius, kad ateityje būtų išvengta galimų socialinių problemų ir socialinės rizikos atsiradimo, skatinti bendruomenės socialinę įtrauktį.</w:t>
      </w:r>
    </w:p>
    <w:p w14:paraId="0000000A" w14:textId="270631BF" w:rsidR="007B3A7C" w:rsidRDefault="00CF4DEA">
      <w:pPr>
        <w:pBdr>
          <w:top w:val="nil"/>
          <w:left w:val="nil"/>
          <w:bottom w:val="nil"/>
          <w:right w:val="nil"/>
          <w:between w:val="nil"/>
        </w:pBdr>
        <w:tabs>
          <w:tab w:val="left" w:pos="1134"/>
        </w:tabs>
        <w:ind w:firstLine="851"/>
        <w:jc w:val="both"/>
        <w:rPr>
          <w:color w:val="000000" w:themeColor="text1"/>
          <w:szCs w:val="24"/>
          <w:lang w:eastAsia="lt-LT"/>
        </w:rPr>
      </w:pPr>
      <w:r>
        <w:rPr>
          <w:color w:val="000000"/>
          <w:szCs w:val="24"/>
          <w:lang w:eastAsia="lt-LT"/>
        </w:rPr>
        <w:t>4.</w:t>
      </w:r>
      <w:r>
        <w:rPr>
          <w:color w:val="000000"/>
          <w:szCs w:val="24"/>
          <w:lang w:eastAsia="lt-LT"/>
        </w:rPr>
        <w:tab/>
      </w:r>
      <w:r w:rsidR="0052449A">
        <w:rPr>
          <w:color w:val="000000" w:themeColor="text1"/>
          <w:szCs w:val="24"/>
          <w:lang w:eastAsia="lt-LT"/>
        </w:rPr>
        <w:t>P</w:t>
      </w:r>
      <w:r w:rsidR="0052449A" w:rsidRPr="0052449A">
        <w:rPr>
          <w:color w:val="000000" w:themeColor="text1"/>
          <w:szCs w:val="24"/>
          <w:lang w:eastAsia="lt-LT"/>
        </w:rPr>
        <w:t xml:space="preserve">revencinės socialinės paslaugos </w:t>
      </w:r>
      <w:r w:rsidRPr="0052449A">
        <w:rPr>
          <w:color w:val="000000" w:themeColor="text1"/>
          <w:szCs w:val="24"/>
          <w:lang w:eastAsia="lt-LT"/>
        </w:rPr>
        <w:t xml:space="preserve">– potencialių socialinių paslaugų gavėjų paieškos paslauga, kompleksinės paslaugos šeimai, </w:t>
      </w:r>
      <w:bookmarkStart w:id="4" w:name="_Hlk126222450"/>
      <w:r w:rsidRPr="0052449A">
        <w:rPr>
          <w:color w:val="000000" w:themeColor="text1"/>
          <w:szCs w:val="24"/>
          <w:lang w:eastAsia="lt-LT"/>
        </w:rPr>
        <w:t>darbas su bendruomene</w:t>
      </w:r>
      <w:bookmarkEnd w:id="4"/>
      <w:r w:rsidRPr="0052449A">
        <w:rPr>
          <w:color w:val="000000" w:themeColor="text1"/>
          <w:szCs w:val="24"/>
          <w:lang w:eastAsia="lt-LT"/>
        </w:rPr>
        <w:t>, šeimos konferencija, atvirasis darbas su jaunimu, mobilusis darbas su jaunimu.</w:t>
      </w:r>
    </w:p>
    <w:p w14:paraId="6BCB2524" w14:textId="0FF0959F" w:rsidR="00DF553B" w:rsidRDefault="00970FC5" w:rsidP="00DF553B">
      <w:pPr>
        <w:pBdr>
          <w:top w:val="nil"/>
          <w:left w:val="nil"/>
          <w:bottom w:val="nil"/>
          <w:right w:val="nil"/>
          <w:between w:val="nil"/>
        </w:pBdr>
        <w:tabs>
          <w:tab w:val="left" w:pos="1134"/>
        </w:tabs>
        <w:ind w:firstLine="851"/>
        <w:jc w:val="both"/>
        <w:rPr>
          <w:color w:val="000000" w:themeColor="text1"/>
          <w:szCs w:val="24"/>
          <w:lang w:eastAsia="lt-LT"/>
        </w:rPr>
      </w:pPr>
      <w:r>
        <w:rPr>
          <w:szCs w:val="24"/>
          <w:lang w:eastAsia="lt-LT"/>
        </w:rPr>
        <w:t>5.</w:t>
      </w:r>
      <w:r w:rsidR="00B319B0">
        <w:rPr>
          <w:szCs w:val="24"/>
          <w:lang w:eastAsia="lt-LT"/>
        </w:rPr>
        <w:t xml:space="preserve"> </w:t>
      </w:r>
      <w:r w:rsidR="006B31C4">
        <w:rPr>
          <w:szCs w:val="24"/>
          <w:lang w:eastAsia="lt-LT"/>
        </w:rPr>
        <w:t>Prevencin</w:t>
      </w:r>
      <w:r w:rsidR="00933C66">
        <w:rPr>
          <w:szCs w:val="24"/>
          <w:lang w:eastAsia="lt-LT"/>
        </w:rPr>
        <w:t>e</w:t>
      </w:r>
      <w:r w:rsidR="006B31C4">
        <w:rPr>
          <w:szCs w:val="24"/>
          <w:lang w:eastAsia="lt-LT"/>
        </w:rPr>
        <w:t>s socialin</w:t>
      </w:r>
      <w:r w:rsidR="00933C66">
        <w:rPr>
          <w:szCs w:val="24"/>
          <w:lang w:eastAsia="lt-LT"/>
        </w:rPr>
        <w:t>e</w:t>
      </w:r>
      <w:r w:rsidR="006B31C4">
        <w:rPr>
          <w:szCs w:val="24"/>
          <w:lang w:eastAsia="lt-LT"/>
        </w:rPr>
        <w:t>s paslaug</w:t>
      </w:r>
      <w:r w:rsidR="00933C66">
        <w:rPr>
          <w:szCs w:val="24"/>
          <w:lang w:eastAsia="lt-LT"/>
        </w:rPr>
        <w:t xml:space="preserve">as </w:t>
      </w:r>
      <w:r w:rsidR="00933C66">
        <w:rPr>
          <w:color w:val="000000" w:themeColor="text1"/>
          <w:szCs w:val="24"/>
          <w:lang w:eastAsia="lt-LT"/>
        </w:rPr>
        <w:t xml:space="preserve">Panevėžio mieste organizuoja ir teikia </w:t>
      </w:r>
      <w:r w:rsidR="00F947FA">
        <w:rPr>
          <w:color w:val="000000" w:themeColor="text1"/>
          <w:szCs w:val="24"/>
          <w:lang w:eastAsia="lt-LT"/>
        </w:rPr>
        <w:t>VšĮ</w:t>
      </w:r>
      <w:r w:rsidR="00340587">
        <w:rPr>
          <w:color w:val="000000" w:themeColor="text1"/>
          <w:szCs w:val="24"/>
          <w:lang w:eastAsia="lt-LT"/>
        </w:rPr>
        <w:t> </w:t>
      </w:r>
      <w:r w:rsidR="00F947FA">
        <w:rPr>
          <w:color w:val="000000" w:themeColor="text1"/>
          <w:szCs w:val="24"/>
          <w:lang w:eastAsia="lt-LT"/>
        </w:rPr>
        <w:t>Šv.</w:t>
      </w:r>
      <w:r w:rsidR="00340587">
        <w:rPr>
          <w:color w:val="000000" w:themeColor="text1"/>
          <w:szCs w:val="24"/>
          <w:lang w:eastAsia="lt-LT"/>
        </w:rPr>
        <w:t> </w:t>
      </w:r>
      <w:r w:rsidR="00F947FA">
        <w:rPr>
          <w:color w:val="000000" w:themeColor="text1"/>
          <w:szCs w:val="24"/>
          <w:lang w:eastAsia="lt-LT"/>
        </w:rPr>
        <w:t xml:space="preserve">Juozapo globos namai, </w:t>
      </w:r>
      <w:r w:rsidR="00933C66">
        <w:rPr>
          <w:color w:val="000000" w:themeColor="text1"/>
          <w:szCs w:val="24"/>
          <w:lang w:eastAsia="lt-LT"/>
        </w:rPr>
        <w:t xml:space="preserve">Panevėžio socialinių paslaugų centras, </w:t>
      </w:r>
      <w:r w:rsidR="00BE65FC">
        <w:rPr>
          <w:color w:val="000000" w:themeColor="text1"/>
          <w:szCs w:val="24"/>
          <w:lang w:eastAsia="lt-LT"/>
        </w:rPr>
        <w:t>Panevėžio a</w:t>
      </w:r>
      <w:r w:rsidR="00933C66">
        <w:rPr>
          <w:color w:val="000000" w:themeColor="text1"/>
          <w:szCs w:val="24"/>
          <w:lang w:eastAsia="lt-LT"/>
        </w:rPr>
        <w:t>tvir</w:t>
      </w:r>
      <w:r w:rsidR="00717518">
        <w:rPr>
          <w:color w:val="000000" w:themeColor="text1"/>
          <w:szCs w:val="24"/>
          <w:lang w:eastAsia="lt-LT"/>
        </w:rPr>
        <w:t>as</w:t>
      </w:r>
      <w:r w:rsidR="00933C66">
        <w:rPr>
          <w:color w:val="000000" w:themeColor="text1"/>
          <w:szCs w:val="24"/>
          <w:lang w:eastAsia="lt-LT"/>
        </w:rPr>
        <w:t xml:space="preserve"> jaunimo centras, </w:t>
      </w:r>
      <w:r w:rsidR="00F947FA" w:rsidRPr="00F947FA">
        <w:rPr>
          <w:color w:val="000000"/>
          <w:lang w:eastAsia="lt-LT"/>
        </w:rPr>
        <w:t>Gabrielės Petkevičaitės-Bitės viešosios bibliotekos Atvira jaunimo erdvė</w:t>
      </w:r>
      <w:r w:rsidR="00F947FA">
        <w:rPr>
          <w:color w:val="000000"/>
          <w:lang w:eastAsia="lt-LT"/>
        </w:rPr>
        <w:t>,</w:t>
      </w:r>
      <w:r w:rsidR="00BE65FC">
        <w:rPr>
          <w:color w:val="000000"/>
          <w:lang w:eastAsia="lt-LT"/>
        </w:rPr>
        <w:t xml:space="preserve"> </w:t>
      </w:r>
      <w:r w:rsidR="00F947FA">
        <w:rPr>
          <w:color w:val="000000"/>
          <w:lang w:eastAsia="lt-LT"/>
        </w:rPr>
        <w:t>VšĮ Septynios akimirkos</w:t>
      </w:r>
      <w:r w:rsidR="00F947FA" w:rsidRPr="00F947FA">
        <w:rPr>
          <w:color w:val="000000"/>
          <w:lang w:eastAsia="lt-LT"/>
        </w:rPr>
        <w:t xml:space="preserve"> </w:t>
      </w:r>
      <w:proofErr w:type="spellStart"/>
      <w:r w:rsidR="00BE65FC" w:rsidRPr="00BE65FC">
        <w:rPr>
          <w:bCs/>
        </w:rPr>
        <w:t>Multifunkcinis</w:t>
      </w:r>
      <w:proofErr w:type="spellEnd"/>
      <w:r w:rsidR="00BE65FC" w:rsidRPr="00BE65FC">
        <w:rPr>
          <w:bCs/>
        </w:rPr>
        <w:t xml:space="preserve"> centras</w:t>
      </w:r>
      <w:r w:rsidR="00F5449A">
        <w:rPr>
          <w:color w:val="000000"/>
          <w:lang w:eastAsia="lt-LT"/>
        </w:rPr>
        <w:t xml:space="preserve"> </w:t>
      </w:r>
      <w:r w:rsidR="008E397F">
        <w:rPr>
          <w:color w:val="000000" w:themeColor="text1"/>
          <w:szCs w:val="24"/>
          <w:lang w:eastAsia="lt-LT"/>
        </w:rPr>
        <w:t>(toliau visos kartu</w:t>
      </w:r>
      <w:r w:rsidR="0084466E">
        <w:rPr>
          <w:color w:val="000000" w:themeColor="text1"/>
          <w:szCs w:val="24"/>
          <w:lang w:eastAsia="lt-LT"/>
        </w:rPr>
        <w:t xml:space="preserve"> –</w:t>
      </w:r>
      <w:r w:rsidR="0084466E">
        <w:t xml:space="preserve"> </w:t>
      </w:r>
      <w:r w:rsidR="00F947FA" w:rsidRPr="0015316A">
        <w:rPr>
          <w:szCs w:val="24"/>
          <w:lang w:eastAsia="lt-LT"/>
        </w:rPr>
        <w:t>Į</w:t>
      </w:r>
      <w:r w:rsidR="008E397F" w:rsidRPr="0015316A">
        <w:t>staigos, teikiančios prevencines socialines paslaugas</w:t>
      </w:r>
      <w:r w:rsidR="008E397F">
        <w:rPr>
          <w:color w:val="000000" w:themeColor="text1"/>
          <w:szCs w:val="24"/>
          <w:lang w:eastAsia="lt-LT"/>
        </w:rPr>
        <w:t>).</w:t>
      </w:r>
    </w:p>
    <w:p w14:paraId="67ECF523" w14:textId="7707D2F8" w:rsidR="00DF553B" w:rsidRPr="00733682" w:rsidRDefault="00DF553B" w:rsidP="00DF553B">
      <w:pPr>
        <w:pBdr>
          <w:top w:val="nil"/>
          <w:left w:val="nil"/>
          <w:bottom w:val="nil"/>
          <w:right w:val="nil"/>
          <w:between w:val="nil"/>
        </w:pBdr>
        <w:tabs>
          <w:tab w:val="left" w:pos="1134"/>
        </w:tabs>
        <w:ind w:firstLine="851"/>
        <w:jc w:val="both"/>
        <w:rPr>
          <w:color w:val="000000" w:themeColor="text1"/>
          <w:szCs w:val="24"/>
          <w:lang w:eastAsia="lt-LT"/>
        </w:rPr>
      </w:pPr>
      <w:r>
        <w:rPr>
          <w:color w:val="000000" w:themeColor="text1"/>
          <w:szCs w:val="24"/>
          <w:lang w:eastAsia="lt-LT"/>
        </w:rPr>
        <w:t>6</w:t>
      </w:r>
      <w:r w:rsidRPr="00DF553B">
        <w:rPr>
          <w:color w:val="000000" w:themeColor="text1"/>
          <w:szCs w:val="24"/>
          <w:lang w:eastAsia="lt-LT"/>
        </w:rPr>
        <w:t>.</w:t>
      </w:r>
      <w:r w:rsidRPr="00DF553B">
        <w:rPr>
          <w:szCs w:val="24"/>
        </w:rPr>
        <w:t xml:space="preserve"> </w:t>
      </w:r>
      <w:r w:rsidR="002026D8">
        <w:rPr>
          <w:szCs w:val="24"/>
        </w:rPr>
        <w:t xml:space="preserve">VšĮ </w:t>
      </w:r>
      <w:r w:rsidRPr="00DF553B">
        <w:rPr>
          <w:szCs w:val="24"/>
        </w:rPr>
        <w:t>Šv. J</w:t>
      </w:r>
      <w:r>
        <w:rPr>
          <w:szCs w:val="24"/>
        </w:rPr>
        <w:t>u</w:t>
      </w:r>
      <w:r w:rsidRPr="00DF553B">
        <w:rPr>
          <w:szCs w:val="24"/>
        </w:rPr>
        <w:t>ozapo globos namai atlikdam</w:t>
      </w:r>
      <w:r w:rsidR="002026D8">
        <w:rPr>
          <w:szCs w:val="24"/>
        </w:rPr>
        <w:t>a</w:t>
      </w:r>
      <w:r w:rsidRPr="00DF553B">
        <w:rPr>
          <w:szCs w:val="24"/>
        </w:rPr>
        <w:t xml:space="preserve"> </w:t>
      </w:r>
      <w:r w:rsidR="002026D8">
        <w:rPr>
          <w:szCs w:val="24"/>
        </w:rPr>
        <w:t>b</w:t>
      </w:r>
      <w:r w:rsidRPr="00DF553B">
        <w:rPr>
          <w:szCs w:val="24"/>
        </w:rPr>
        <w:t xml:space="preserve">endruomeninių šeimos namų </w:t>
      </w:r>
      <w:r w:rsidR="0084466E" w:rsidRPr="00DF553B">
        <w:rPr>
          <w:szCs w:val="24"/>
        </w:rPr>
        <w:t xml:space="preserve">(toliau </w:t>
      </w:r>
      <w:r w:rsidR="0084466E">
        <w:rPr>
          <w:szCs w:val="24"/>
        </w:rPr>
        <w:t>–</w:t>
      </w:r>
      <w:r w:rsidR="0084466E" w:rsidRPr="00DF553B">
        <w:rPr>
          <w:szCs w:val="24"/>
        </w:rPr>
        <w:t xml:space="preserve"> </w:t>
      </w:r>
      <w:r w:rsidR="0084466E" w:rsidRPr="0015316A">
        <w:rPr>
          <w:szCs w:val="24"/>
        </w:rPr>
        <w:t>BŠN</w:t>
      </w:r>
      <w:r w:rsidR="0084466E" w:rsidRPr="00DF553B">
        <w:rPr>
          <w:szCs w:val="24"/>
        </w:rPr>
        <w:t xml:space="preserve">) </w:t>
      </w:r>
      <w:r w:rsidRPr="00DF553B">
        <w:rPr>
          <w:szCs w:val="24"/>
        </w:rPr>
        <w:t>funkcijas organizuoja ir teikia kompleksines paslaugas šeimai, vadovau</w:t>
      </w:r>
      <w:r w:rsidR="002026D8">
        <w:rPr>
          <w:szCs w:val="24"/>
        </w:rPr>
        <w:t>damasi</w:t>
      </w:r>
      <w:r w:rsidRPr="00DF553B">
        <w:rPr>
          <w:szCs w:val="24"/>
        </w:rPr>
        <w:t xml:space="preserve"> </w:t>
      </w:r>
      <w:r w:rsidRPr="00211D3B">
        <w:rPr>
          <w:color w:val="000000" w:themeColor="text1"/>
          <w:szCs w:val="24"/>
          <w:lang w:eastAsia="lt-LT"/>
        </w:rPr>
        <w:t xml:space="preserve">Socialinių paslaugų įstatymo </w:t>
      </w:r>
      <w:r w:rsidRPr="00A930BA">
        <w:rPr>
          <w:bCs/>
          <w:color w:val="000000"/>
        </w:rPr>
        <w:t>19</w:t>
      </w:r>
      <w:r w:rsidRPr="00A930BA">
        <w:rPr>
          <w:bCs/>
          <w:color w:val="000000"/>
          <w:vertAlign w:val="superscript"/>
        </w:rPr>
        <w:t>3</w:t>
      </w:r>
      <w:r w:rsidRPr="00A930BA">
        <w:rPr>
          <w:bCs/>
          <w:color w:val="000000"/>
        </w:rPr>
        <w:t> straipsni</w:t>
      </w:r>
      <w:r w:rsidR="002026D8">
        <w:rPr>
          <w:bCs/>
          <w:color w:val="000000"/>
        </w:rPr>
        <w:t>u.</w:t>
      </w:r>
      <w:r>
        <w:rPr>
          <w:bCs/>
          <w:color w:val="000000"/>
        </w:rPr>
        <w:t xml:space="preserve"> </w:t>
      </w:r>
      <w:r w:rsidR="00253CB2">
        <w:rPr>
          <w:color w:val="000000"/>
          <w:szCs w:val="24"/>
          <w:lang w:eastAsia="lt-LT"/>
        </w:rPr>
        <w:t>K</w:t>
      </w:r>
      <w:r w:rsidR="00253CB2" w:rsidRPr="00C75762">
        <w:rPr>
          <w:color w:val="000000"/>
          <w:szCs w:val="24"/>
          <w:lang w:eastAsia="lt-LT"/>
        </w:rPr>
        <w:t>ompleksin</w:t>
      </w:r>
      <w:r w:rsidR="00253CB2">
        <w:rPr>
          <w:color w:val="000000"/>
          <w:szCs w:val="24"/>
          <w:lang w:eastAsia="lt-LT"/>
        </w:rPr>
        <w:t>ė</w:t>
      </w:r>
      <w:r w:rsidR="00253CB2" w:rsidRPr="00C75762">
        <w:rPr>
          <w:color w:val="000000"/>
          <w:szCs w:val="24"/>
          <w:lang w:eastAsia="lt-LT"/>
        </w:rPr>
        <w:t>s paslaug</w:t>
      </w:r>
      <w:r w:rsidR="00253CB2">
        <w:rPr>
          <w:color w:val="000000"/>
          <w:szCs w:val="24"/>
          <w:lang w:eastAsia="lt-LT"/>
        </w:rPr>
        <w:t>o</w:t>
      </w:r>
      <w:r w:rsidR="00253CB2" w:rsidRPr="00C75762">
        <w:rPr>
          <w:color w:val="000000"/>
          <w:szCs w:val="24"/>
          <w:lang w:eastAsia="lt-LT"/>
        </w:rPr>
        <w:t>s šeimai</w:t>
      </w:r>
      <w:r w:rsidR="00253CB2">
        <w:rPr>
          <w:color w:val="000000"/>
          <w:szCs w:val="24"/>
          <w:lang w:eastAsia="lt-LT"/>
        </w:rPr>
        <w:t xml:space="preserve"> </w:t>
      </w:r>
      <w:r w:rsidRPr="00C75762">
        <w:rPr>
          <w:color w:val="000000"/>
          <w:szCs w:val="24"/>
          <w:lang w:eastAsia="lt-LT"/>
        </w:rPr>
        <w:t>organizuoja</w:t>
      </w:r>
      <w:r w:rsidR="00253CB2">
        <w:rPr>
          <w:color w:val="000000"/>
          <w:szCs w:val="24"/>
          <w:lang w:eastAsia="lt-LT"/>
        </w:rPr>
        <w:t>mos</w:t>
      </w:r>
      <w:r>
        <w:rPr>
          <w:color w:val="000000"/>
          <w:szCs w:val="24"/>
          <w:lang w:eastAsia="lt-LT"/>
        </w:rPr>
        <w:t xml:space="preserve"> </w:t>
      </w:r>
      <w:r w:rsidRPr="00C75762">
        <w:rPr>
          <w:color w:val="000000"/>
          <w:szCs w:val="24"/>
          <w:lang w:eastAsia="lt-LT"/>
        </w:rPr>
        <w:t xml:space="preserve">ir </w:t>
      </w:r>
      <w:r>
        <w:rPr>
          <w:color w:val="000000"/>
          <w:szCs w:val="24"/>
          <w:lang w:eastAsia="lt-LT"/>
        </w:rPr>
        <w:t xml:space="preserve">(ar) </w:t>
      </w:r>
      <w:r w:rsidRPr="00C75762">
        <w:rPr>
          <w:color w:val="000000"/>
          <w:szCs w:val="24"/>
          <w:lang w:eastAsia="lt-LT"/>
        </w:rPr>
        <w:t>teikia</w:t>
      </w:r>
      <w:r w:rsidR="00253CB2">
        <w:rPr>
          <w:color w:val="000000"/>
          <w:szCs w:val="24"/>
          <w:lang w:eastAsia="lt-LT"/>
        </w:rPr>
        <w:t xml:space="preserve">mos </w:t>
      </w:r>
      <w:r w:rsidRPr="00C75762">
        <w:rPr>
          <w:color w:val="000000"/>
          <w:szCs w:val="24"/>
          <w:lang w:eastAsia="lt-LT"/>
        </w:rPr>
        <w:t>kuo arčiau asmens (šeimos) gyvenamosios vietos arba asmens (šeimos) gyvenamojoje vietoje vieno langelio principu</w:t>
      </w:r>
      <w:r>
        <w:rPr>
          <w:color w:val="000000" w:themeColor="text1"/>
          <w:szCs w:val="24"/>
          <w:lang w:eastAsia="lt-LT"/>
        </w:rPr>
        <w:t>.</w:t>
      </w:r>
    </w:p>
    <w:p w14:paraId="4661AD0B" w14:textId="2B112CF7" w:rsidR="001A6DFC" w:rsidRPr="00991A2D" w:rsidRDefault="00DF553B" w:rsidP="00991A2D">
      <w:pPr>
        <w:widowControl w:val="0"/>
        <w:pBdr>
          <w:top w:val="nil"/>
          <w:left w:val="nil"/>
          <w:bottom w:val="nil"/>
          <w:right w:val="nil"/>
          <w:between w:val="nil"/>
        </w:pBdr>
        <w:ind w:firstLine="851"/>
        <w:jc w:val="both"/>
        <w:rPr>
          <w:szCs w:val="24"/>
          <w:lang w:eastAsia="lt-LT"/>
        </w:rPr>
      </w:pPr>
      <w:r>
        <w:rPr>
          <w:szCs w:val="24"/>
          <w:lang w:eastAsia="lt-LT"/>
        </w:rPr>
        <w:t>7</w:t>
      </w:r>
      <w:r w:rsidR="001A6DFC">
        <w:rPr>
          <w:szCs w:val="24"/>
          <w:lang w:eastAsia="lt-LT"/>
        </w:rPr>
        <w:t>.</w:t>
      </w:r>
      <w:r w:rsidR="001A6DFC" w:rsidRPr="004F750C">
        <w:rPr>
          <w:color w:val="000000" w:themeColor="text1"/>
          <w:szCs w:val="24"/>
          <w:lang w:eastAsia="lt-LT"/>
        </w:rPr>
        <w:t xml:space="preserve"> </w:t>
      </w:r>
      <w:r w:rsidR="006B31C4">
        <w:rPr>
          <w:szCs w:val="24"/>
          <w:lang w:eastAsia="lt-LT"/>
        </w:rPr>
        <w:t xml:space="preserve">Prevencinės socialinės paslaugos teikiamos pagal Socialinių paslaugų kataloge konkrečiai prevencinei socialinei paslaugai teikti numatytose įstaigose ir organizacijose, pagal šioms paslaugoms numatytą paslaugų sudėtį, teikimo vietą, trukmę, dažnumą, ypatumus ir kitas </w:t>
      </w:r>
      <w:r w:rsidR="006B31C4">
        <w:rPr>
          <w:szCs w:val="24"/>
          <w:lang w:eastAsia="lt-LT"/>
        </w:rPr>
        <w:lastRenderedPageBreak/>
        <w:t>sąlygas.</w:t>
      </w:r>
      <w:bookmarkStart w:id="5" w:name="_Hlk126592431"/>
    </w:p>
    <w:bookmarkEnd w:id="5"/>
    <w:p w14:paraId="6AB967EF" w14:textId="77777777" w:rsidR="007F7E77" w:rsidRDefault="007F7E77" w:rsidP="000D77DA">
      <w:pPr>
        <w:pBdr>
          <w:top w:val="nil"/>
          <w:left w:val="nil"/>
          <w:bottom w:val="nil"/>
          <w:right w:val="nil"/>
          <w:between w:val="nil"/>
        </w:pBdr>
        <w:tabs>
          <w:tab w:val="left" w:pos="1134"/>
        </w:tabs>
        <w:ind w:firstLine="851"/>
        <w:jc w:val="both"/>
        <w:rPr>
          <w:szCs w:val="24"/>
          <w:lang w:eastAsia="lt-LT"/>
        </w:rPr>
      </w:pPr>
    </w:p>
    <w:p w14:paraId="124336CF" w14:textId="5D07F6BD" w:rsidR="00654C16" w:rsidRDefault="00CF4DEA" w:rsidP="00340587">
      <w:pPr>
        <w:jc w:val="center"/>
        <w:rPr>
          <w:b/>
          <w:szCs w:val="24"/>
          <w:lang w:eastAsia="lt-LT"/>
        </w:rPr>
      </w:pPr>
      <w:r>
        <w:rPr>
          <w:b/>
          <w:szCs w:val="24"/>
          <w:lang w:eastAsia="lt-LT"/>
        </w:rPr>
        <w:t>II SKYRIUS</w:t>
      </w:r>
    </w:p>
    <w:p w14:paraId="4D4C8BA3" w14:textId="71CF38E3" w:rsidR="007B3A7C" w:rsidRDefault="00284CA5" w:rsidP="00340587">
      <w:pPr>
        <w:jc w:val="center"/>
        <w:rPr>
          <w:b/>
          <w:szCs w:val="24"/>
          <w:lang w:eastAsia="lt-LT"/>
        </w:rPr>
      </w:pPr>
      <w:r>
        <w:rPr>
          <w:b/>
          <w:szCs w:val="24"/>
          <w:lang w:eastAsia="lt-LT"/>
        </w:rPr>
        <w:t xml:space="preserve">KREIPIMASIS DĖL PREVENCINIŲ SOCIALINIŲ PASLAUGŲ </w:t>
      </w:r>
    </w:p>
    <w:p w14:paraId="679021FC" w14:textId="14AFC73D" w:rsidR="007B3A7C" w:rsidRDefault="007B3A7C">
      <w:pPr>
        <w:ind w:firstLine="851"/>
        <w:jc w:val="center"/>
        <w:rPr>
          <w:b/>
          <w:szCs w:val="24"/>
          <w:lang w:eastAsia="lt-LT"/>
        </w:rPr>
      </w:pPr>
    </w:p>
    <w:p w14:paraId="78AFC4F8" w14:textId="60D81B84" w:rsidR="0084466E" w:rsidRDefault="00224D65" w:rsidP="0084466E">
      <w:pPr>
        <w:ind w:firstLine="851"/>
        <w:jc w:val="both"/>
        <w:rPr>
          <w:color w:val="000000"/>
          <w:szCs w:val="24"/>
          <w:lang w:eastAsia="lt-LT"/>
        </w:rPr>
      </w:pPr>
      <w:bookmarkStart w:id="6" w:name="part_08e28d92da3c40cfa731b62eca5d0593"/>
      <w:bookmarkEnd w:id="6"/>
      <w:r>
        <w:rPr>
          <w:color w:val="000000"/>
          <w:szCs w:val="24"/>
          <w:lang w:eastAsia="lt-LT"/>
        </w:rPr>
        <w:t>8</w:t>
      </w:r>
      <w:r w:rsidR="00184715" w:rsidRPr="00184715">
        <w:rPr>
          <w:color w:val="000000"/>
          <w:szCs w:val="24"/>
          <w:lang w:eastAsia="lt-LT"/>
        </w:rPr>
        <w:t xml:space="preserve">. </w:t>
      </w:r>
      <w:r w:rsidR="00BE4BF4">
        <w:rPr>
          <w:color w:val="000000"/>
          <w:szCs w:val="24"/>
          <w:lang w:eastAsia="lt-LT"/>
        </w:rPr>
        <w:t xml:space="preserve">Tvarkos </w:t>
      </w:r>
      <w:r w:rsidR="004E6143">
        <w:rPr>
          <w:color w:val="000000"/>
          <w:szCs w:val="24"/>
          <w:lang w:eastAsia="lt-LT"/>
        </w:rPr>
        <w:t>a</w:t>
      </w:r>
      <w:r w:rsidR="00BE4BF4">
        <w:rPr>
          <w:color w:val="000000"/>
          <w:szCs w:val="24"/>
          <w:lang w:eastAsia="lt-LT"/>
        </w:rPr>
        <w:t>praš</w:t>
      </w:r>
      <w:r w:rsidR="0084466E">
        <w:rPr>
          <w:color w:val="000000"/>
          <w:szCs w:val="24"/>
          <w:lang w:eastAsia="lt-LT"/>
        </w:rPr>
        <w:t>o</w:t>
      </w:r>
      <w:r w:rsidR="00BE4BF4">
        <w:rPr>
          <w:color w:val="000000"/>
          <w:szCs w:val="24"/>
          <w:lang w:eastAsia="lt-LT"/>
        </w:rPr>
        <w:t xml:space="preserve"> 5 punkte nurodyti asmenys kreip</w:t>
      </w:r>
      <w:r w:rsidR="0084466E">
        <w:rPr>
          <w:color w:val="000000"/>
          <w:szCs w:val="24"/>
          <w:lang w:eastAsia="lt-LT"/>
        </w:rPr>
        <w:t>damiesi</w:t>
      </w:r>
      <w:r w:rsidR="00BE4BF4">
        <w:rPr>
          <w:color w:val="000000"/>
          <w:szCs w:val="24"/>
          <w:lang w:eastAsia="lt-LT"/>
        </w:rPr>
        <w:t xml:space="preserve"> </w:t>
      </w:r>
      <w:r w:rsidR="003C15D9">
        <w:rPr>
          <w:color w:val="000000"/>
        </w:rPr>
        <w:t>tiesiogiai žodžiu ar raštu (pateik</w:t>
      </w:r>
      <w:r w:rsidR="0084466E">
        <w:rPr>
          <w:color w:val="000000"/>
        </w:rPr>
        <w:t>dami</w:t>
      </w:r>
      <w:r w:rsidR="003C15D9">
        <w:rPr>
          <w:color w:val="000000"/>
        </w:rPr>
        <w:t xml:space="preserve"> laisvos formos raštą), paštu ar elektroniniu paštu </w:t>
      </w:r>
      <w:r w:rsidR="00BE4BF4">
        <w:rPr>
          <w:color w:val="000000"/>
          <w:szCs w:val="24"/>
          <w:lang w:eastAsia="lt-LT"/>
        </w:rPr>
        <w:t>į Įstaigą, teikiančią prevencines socialines paslaugas, pateikia Tvarkos aprašo 7</w:t>
      </w:r>
      <w:r w:rsidR="0084466E">
        <w:rPr>
          <w:color w:val="000000"/>
          <w:szCs w:val="24"/>
          <w:lang w:eastAsia="lt-LT"/>
        </w:rPr>
        <w:t>–</w:t>
      </w:r>
      <w:r w:rsidR="00BE4BF4">
        <w:rPr>
          <w:color w:val="000000"/>
          <w:szCs w:val="24"/>
          <w:lang w:eastAsia="lt-LT"/>
        </w:rPr>
        <w:t>8 punktuose nurodytą informaciją.</w:t>
      </w:r>
    </w:p>
    <w:p w14:paraId="652F191A" w14:textId="52184F28" w:rsidR="0098450F" w:rsidRPr="0084466E" w:rsidRDefault="003C15D9" w:rsidP="0084466E">
      <w:pPr>
        <w:ind w:firstLine="851"/>
        <w:jc w:val="both"/>
        <w:rPr>
          <w:color w:val="000000"/>
          <w:szCs w:val="24"/>
          <w:lang w:eastAsia="lt-LT"/>
        </w:rPr>
      </w:pPr>
      <w:r>
        <w:rPr>
          <w:szCs w:val="24"/>
          <w:lang w:eastAsia="lt-LT"/>
        </w:rPr>
        <w:t>9</w:t>
      </w:r>
      <w:r w:rsidR="0098450F">
        <w:rPr>
          <w:szCs w:val="24"/>
          <w:lang w:eastAsia="lt-LT"/>
        </w:rPr>
        <w:t>. Gavus</w:t>
      </w:r>
      <w:r w:rsidR="0084466E">
        <w:rPr>
          <w:szCs w:val="24"/>
          <w:lang w:eastAsia="lt-LT"/>
        </w:rPr>
        <w:t>i</w:t>
      </w:r>
      <w:r w:rsidR="0098450F">
        <w:rPr>
          <w:szCs w:val="24"/>
          <w:lang w:eastAsia="lt-LT"/>
        </w:rPr>
        <w:t xml:space="preserve"> </w:t>
      </w:r>
      <w:r w:rsidR="00045DC7">
        <w:rPr>
          <w:szCs w:val="24"/>
          <w:lang w:eastAsia="lt-LT"/>
        </w:rPr>
        <w:t xml:space="preserve">informaciją </w:t>
      </w:r>
      <w:r w:rsidR="0098450F">
        <w:rPr>
          <w:szCs w:val="24"/>
          <w:lang w:eastAsia="lt-LT"/>
        </w:rPr>
        <w:t>apie prevencinių paslaugų poreikį</w:t>
      </w:r>
      <w:r w:rsidR="00AD7172">
        <w:rPr>
          <w:szCs w:val="24"/>
          <w:lang w:eastAsia="lt-LT"/>
        </w:rPr>
        <w:t xml:space="preserve"> </w:t>
      </w:r>
      <w:r w:rsidR="00DC3561">
        <w:rPr>
          <w:szCs w:val="24"/>
          <w:lang w:eastAsia="lt-LT"/>
        </w:rPr>
        <w:t>Į</w:t>
      </w:r>
      <w:r w:rsidR="0098450F">
        <w:rPr>
          <w:szCs w:val="24"/>
          <w:lang w:eastAsia="lt-LT"/>
        </w:rPr>
        <w:t>staig</w:t>
      </w:r>
      <w:r w:rsidR="00AA52C4">
        <w:rPr>
          <w:szCs w:val="24"/>
          <w:lang w:eastAsia="lt-LT"/>
        </w:rPr>
        <w:t xml:space="preserve">a, </w:t>
      </w:r>
      <w:r w:rsidR="00AA52C4">
        <w:rPr>
          <w:color w:val="000000"/>
        </w:rPr>
        <w:t xml:space="preserve">teikianti prevencines </w:t>
      </w:r>
      <w:r w:rsidR="006D161F">
        <w:rPr>
          <w:color w:val="000000"/>
        </w:rPr>
        <w:t xml:space="preserve">socialines </w:t>
      </w:r>
      <w:r w:rsidR="00AA52C4">
        <w:rPr>
          <w:color w:val="000000"/>
        </w:rPr>
        <w:t>paslaugas,</w:t>
      </w:r>
      <w:r w:rsidR="0098450F">
        <w:rPr>
          <w:szCs w:val="24"/>
          <w:lang w:eastAsia="lt-LT"/>
        </w:rPr>
        <w:t xml:space="preserve"> Aprašo </w:t>
      </w:r>
      <w:r w:rsidR="0098450F" w:rsidRPr="008876D3">
        <w:rPr>
          <w:color w:val="000000" w:themeColor="text1"/>
          <w:szCs w:val="24"/>
          <w:lang w:eastAsia="lt-LT"/>
        </w:rPr>
        <w:t>1</w:t>
      </w:r>
      <w:r w:rsidR="00E47743">
        <w:rPr>
          <w:color w:val="000000" w:themeColor="text1"/>
          <w:szCs w:val="24"/>
          <w:lang w:eastAsia="lt-LT"/>
        </w:rPr>
        <w:t>0</w:t>
      </w:r>
      <w:r w:rsidR="0084466E">
        <w:rPr>
          <w:color w:val="000000" w:themeColor="text1"/>
          <w:szCs w:val="24"/>
          <w:lang w:eastAsia="lt-LT"/>
        </w:rPr>
        <w:t>–</w:t>
      </w:r>
      <w:r w:rsidR="0098450F" w:rsidRPr="008876D3">
        <w:rPr>
          <w:color w:val="000000" w:themeColor="text1"/>
          <w:szCs w:val="24"/>
          <w:lang w:eastAsia="lt-LT"/>
        </w:rPr>
        <w:t>1</w:t>
      </w:r>
      <w:r w:rsidR="00E47743">
        <w:rPr>
          <w:color w:val="000000" w:themeColor="text1"/>
          <w:szCs w:val="24"/>
          <w:lang w:eastAsia="lt-LT"/>
        </w:rPr>
        <w:t>5</w:t>
      </w:r>
      <w:r w:rsidR="0098450F" w:rsidRPr="008876D3">
        <w:rPr>
          <w:color w:val="000000" w:themeColor="text1"/>
          <w:szCs w:val="24"/>
          <w:lang w:eastAsia="lt-LT"/>
        </w:rPr>
        <w:t> </w:t>
      </w:r>
      <w:r w:rsidR="0098450F">
        <w:rPr>
          <w:szCs w:val="24"/>
          <w:lang w:eastAsia="lt-LT"/>
        </w:rPr>
        <w:t>punktuose nustatyta tvarka susisiekia su asmeniu (šeima) ir pasiūlo prevencin</w:t>
      </w:r>
      <w:r w:rsidR="0076012A">
        <w:rPr>
          <w:szCs w:val="24"/>
          <w:lang w:eastAsia="lt-LT"/>
        </w:rPr>
        <w:t xml:space="preserve">es </w:t>
      </w:r>
      <w:r w:rsidR="0098450F">
        <w:rPr>
          <w:szCs w:val="24"/>
          <w:lang w:eastAsia="lt-LT"/>
        </w:rPr>
        <w:t>socialin</w:t>
      </w:r>
      <w:r w:rsidR="0076012A">
        <w:rPr>
          <w:szCs w:val="24"/>
          <w:lang w:eastAsia="lt-LT"/>
        </w:rPr>
        <w:t>e</w:t>
      </w:r>
      <w:r w:rsidR="0098450F">
        <w:rPr>
          <w:szCs w:val="24"/>
          <w:lang w:eastAsia="lt-LT"/>
        </w:rPr>
        <w:t>s paslaug</w:t>
      </w:r>
      <w:r w:rsidR="0076012A">
        <w:rPr>
          <w:szCs w:val="24"/>
          <w:lang w:eastAsia="lt-LT"/>
        </w:rPr>
        <w:t>a</w:t>
      </w:r>
      <w:r w:rsidR="0098450F">
        <w:rPr>
          <w:szCs w:val="24"/>
          <w:lang w:eastAsia="lt-LT"/>
        </w:rPr>
        <w:t>s arba asmuo (šeima) informuojamas (-a) apie galimybę gauti kitas socialines paslaugas.</w:t>
      </w:r>
    </w:p>
    <w:p w14:paraId="566C86D1" w14:textId="1C7CF4E4" w:rsidR="0098450F" w:rsidRDefault="0098450F" w:rsidP="001F61B5">
      <w:pPr>
        <w:tabs>
          <w:tab w:val="left" w:pos="1134"/>
          <w:tab w:val="left" w:pos="1418"/>
        </w:tabs>
        <w:suppressAutoHyphens/>
        <w:jc w:val="center"/>
        <w:textAlignment w:val="baseline"/>
        <w:rPr>
          <w:szCs w:val="24"/>
          <w:lang w:eastAsia="lt-LT"/>
        </w:rPr>
      </w:pPr>
    </w:p>
    <w:p w14:paraId="71E0395C" w14:textId="77777777" w:rsidR="00AB6BBE" w:rsidRDefault="00AB6BBE" w:rsidP="001F61B5">
      <w:pPr>
        <w:jc w:val="center"/>
        <w:rPr>
          <w:b/>
          <w:szCs w:val="24"/>
          <w:lang w:eastAsia="lt-LT"/>
        </w:rPr>
      </w:pPr>
      <w:r>
        <w:rPr>
          <w:b/>
          <w:szCs w:val="24"/>
          <w:lang w:eastAsia="lt-LT"/>
        </w:rPr>
        <w:t>III SKYRIUS</w:t>
      </w:r>
    </w:p>
    <w:p w14:paraId="42058392" w14:textId="36815329" w:rsidR="00AB6BBE" w:rsidRPr="00007543" w:rsidRDefault="00AB6BBE" w:rsidP="001F61B5">
      <w:pPr>
        <w:widowControl w:val="0"/>
        <w:pBdr>
          <w:top w:val="nil"/>
          <w:left w:val="nil"/>
          <w:bottom w:val="nil"/>
          <w:right w:val="nil"/>
          <w:between w:val="nil"/>
        </w:pBdr>
        <w:tabs>
          <w:tab w:val="left" w:pos="1276"/>
        </w:tabs>
        <w:ind w:firstLine="851"/>
        <w:jc w:val="center"/>
        <w:rPr>
          <w:b/>
          <w:szCs w:val="24"/>
          <w:lang w:eastAsia="lt-LT"/>
        </w:rPr>
      </w:pPr>
      <w:r>
        <w:rPr>
          <w:b/>
          <w:szCs w:val="24"/>
          <w:lang w:eastAsia="lt-LT"/>
        </w:rPr>
        <w:t>PREVENCINIŲ SOCIALINIŲ PASLAUGŲ</w:t>
      </w:r>
      <w:r w:rsidR="00F20860">
        <w:rPr>
          <w:b/>
          <w:szCs w:val="24"/>
          <w:lang w:eastAsia="lt-LT"/>
        </w:rPr>
        <w:t xml:space="preserve"> </w:t>
      </w:r>
      <w:r w:rsidR="00A254F5">
        <w:rPr>
          <w:b/>
          <w:szCs w:val="24"/>
          <w:lang w:eastAsia="lt-LT"/>
        </w:rPr>
        <w:t>ORGANIZAVIM</w:t>
      </w:r>
      <w:r w:rsidR="00F20860">
        <w:rPr>
          <w:b/>
          <w:szCs w:val="24"/>
          <w:lang w:eastAsia="lt-LT"/>
        </w:rPr>
        <w:t>AS, TEIKIMAS</w:t>
      </w:r>
      <w:r w:rsidR="005A0EE1">
        <w:rPr>
          <w:b/>
          <w:szCs w:val="24"/>
          <w:lang w:eastAsia="lt-LT"/>
        </w:rPr>
        <w:t xml:space="preserve"> IR PLANAVIMAS</w:t>
      </w:r>
    </w:p>
    <w:p w14:paraId="13F146F9" w14:textId="29CA0FE4" w:rsidR="007B3A7C" w:rsidRDefault="007B3A7C" w:rsidP="009D3D8C">
      <w:pPr>
        <w:tabs>
          <w:tab w:val="left" w:pos="1134"/>
          <w:tab w:val="left" w:pos="1418"/>
        </w:tabs>
        <w:suppressAutoHyphens/>
        <w:jc w:val="both"/>
        <w:textAlignment w:val="baseline"/>
        <w:rPr>
          <w:szCs w:val="24"/>
          <w:lang w:eastAsia="lt-LT"/>
        </w:rPr>
      </w:pPr>
    </w:p>
    <w:p w14:paraId="314015F1" w14:textId="3402CCE1" w:rsidR="00AA0372" w:rsidRDefault="006D1A03" w:rsidP="004E6143">
      <w:pPr>
        <w:widowControl w:val="0"/>
        <w:pBdr>
          <w:top w:val="nil"/>
          <w:left w:val="nil"/>
          <w:bottom w:val="nil"/>
          <w:right w:val="nil"/>
          <w:between w:val="nil"/>
        </w:pBdr>
        <w:tabs>
          <w:tab w:val="left" w:pos="1560"/>
        </w:tabs>
        <w:ind w:firstLine="851"/>
        <w:jc w:val="both"/>
        <w:rPr>
          <w:szCs w:val="24"/>
          <w:lang w:eastAsia="lt-LT"/>
        </w:rPr>
      </w:pPr>
      <w:r>
        <w:rPr>
          <w:szCs w:val="24"/>
          <w:lang w:eastAsia="lt-LT"/>
        </w:rPr>
        <w:t>1</w:t>
      </w:r>
      <w:r w:rsidR="000D3F2C">
        <w:rPr>
          <w:szCs w:val="24"/>
          <w:lang w:eastAsia="lt-LT"/>
        </w:rPr>
        <w:t>0</w:t>
      </w:r>
      <w:r>
        <w:rPr>
          <w:szCs w:val="24"/>
          <w:lang w:eastAsia="lt-LT"/>
        </w:rPr>
        <w:t xml:space="preserve">. </w:t>
      </w:r>
      <w:r w:rsidR="00AA0372">
        <w:rPr>
          <w:color w:val="000000"/>
        </w:rPr>
        <w:t xml:space="preserve">Atsižvelgdamas į asmens (vieno iš suaugusių šeimos narių), jo globėjo ar rūpintojo, suinteresuoto asmens nurodytą problemą ar priežastį, dėl kurios kreipiamasi dėl prevencinių socialinių paslaugų asmeniui (šeimai) teikimo, socialinių paslaugų įstaigos darbuotojas, organizuojantis ir (ar) teikiantis prevencines socialines paslaugas (pavyzdžiui: socialinis darbuotojas, psichologas) (toliau – </w:t>
      </w:r>
      <w:r w:rsidR="00AA0372" w:rsidRPr="0015316A">
        <w:rPr>
          <w:color w:val="000000"/>
        </w:rPr>
        <w:t>specialistas</w:t>
      </w:r>
      <w:r w:rsidR="00AA0372">
        <w:rPr>
          <w:color w:val="000000"/>
        </w:rPr>
        <w:t>), iš karto (jei asmuo kreipiasi tiesiogiai) arba ne vėliau kaip</w:t>
      </w:r>
      <w:r w:rsidR="0084466E">
        <w:rPr>
          <w:color w:val="000000"/>
        </w:rPr>
        <w:t xml:space="preserve"> </w:t>
      </w:r>
      <w:r w:rsidR="00AA0372">
        <w:rPr>
          <w:color w:val="000000"/>
        </w:rPr>
        <w:t>per 5 darbo dienas nuo kreipimosi dienos (jei asmuo kreipiasi paštu ar elektroniniu paštu arba jei</w:t>
      </w:r>
      <w:r w:rsidR="0084466E">
        <w:rPr>
          <w:color w:val="000000"/>
        </w:rPr>
        <w:t xml:space="preserve"> </w:t>
      </w:r>
      <w:r w:rsidR="00AA0372">
        <w:rPr>
          <w:color w:val="000000"/>
        </w:rPr>
        <w:t>dėl prevencinių socialinių paslaugų teikimo kreipiasi suinteresuotas asmuo), susisiekęs su asmeniu (šeima), aptaria asmens (šeimos) situaciją, galimos (-ų) prevencinės</w:t>
      </w:r>
      <w:r w:rsidR="0084466E">
        <w:rPr>
          <w:color w:val="000000"/>
        </w:rPr>
        <w:t> </w:t>
      </w:r>
      <w:r w:rsidR="00AA0372">
        <w:rPr>
          <w:color w:val="000000"/>
        </w:rPr>
        <w:t>(-</w:t>
      </w:r>
      <w:proofErr w:type="spellStart"/>
      <w:r w:rsidR="00AA0372">
        <w:rPr>
          <w:color w:val="000000"/>
        </w:rPr>
        <w:t>ių</w:t>
      </w:r>
      <w:proofErr w:type="spellEnd"/>
      <w:r w:rsidR="00AA0372">
        <w:rPr>
          <w:color w:val="000000"/>
        </w:rPr>
        <w:t>) socialinės (-</w:t>
      </w:r>
      <w:proofErr w:type="spellStart"/>
      <w:r w:rsidR="00AA0372">
        <w:rPr>
          <w:color w:val="000000"/>
        </w:rPr>
        <w:t>ių</w:t>
      </w:r>
      <w:proofErr w:type="spellEnd"/>
      <w:r w:rsidR="00AA0372">
        <w:rPr>
          <w:color w:val="000000"/>
        </w:rPr>
        <w:t>) paslaugos (</w:t>
      </w:r>
      <w:r w:rsidR="00AA0372">
        <w:rPr>
          <w:color w:val="000000"/>
        </w:rPr>
        <w:noBreakHyphen/>
        <w:t>ų) turinį, labiausiai asmens (šeimos) poreikius atitinkančią (-</w:t>
      </w:r>
      <w:proofErr w:type="spellStart"/>
      <w:r w:rsidR="00AA0372">
        <w:rPr>
          <w:color w:val="000000"/>
        </w:rPr>
        <w:t>čias</w:t>
      </w:r>
      <w:proofErr w:type="spellEnd"/>
      <w:r w:rsidR="00AA0372">
        <w:rPr>
          <w:color w:val="000000"/>
        </w:rPr>
        <w:t>) prevencinę (-</w:t>
      </w:r>
      <w:proofErr w:type="spellStart"/>
      <w:r w:rsidR="00AA0372">
        <w:rPr>
          <w:color w:val="000000"/>
        </w:rPr>
        <w:t>es</w:t>
      </w:r>
      <w:proofErr w:type="spellEnd"/>
      <w:r w:rsidR="00AA0372">
        <w:rPr>
          <w:color w:val="000000"/>
        </w:rPr>
        <w:t>) socialinę (-</w:t>
      </w:r>
      <w:proofErr w:type="spellStart"/>
      <w:r w:rsidR="00AA0372">
        <w:rPr>
          <w:color w:val="000000"/>
        </w:rPr>
        <w:t>es</w:t>
      </w:r>
      <w:proofErr w:type="spellEnd"/>
      <w:r w:rsidR="00AA0372">
        <w:rPr>
          <w:color w:val="000000"/>
        </w:rPr>
        <w:t>) paslaugą (-</w:t>
      </w:r>
      <w:proofErr w:type="spellStart"/>
      <w:r w:rsidR="00AA0372">
        <w:rPr>
          <w:color w:val="000000"/>
        </w:rPr>
        <w:t>as</w:t>
      </w:r>
      <w:proofErr w:type="spellEnd"/>
      <w:r w:rsidR="00AA0372">
        <w:rPr>
          <w:color w:val="000000"/>
        </w:rPr>
        <w:t>), siekiamus rezultatus ir, esant asmens (šeimos) poreikiui, pasiūlo jam</w:t>
      </w:r>
      <w:r w:rsidR="0084466E">
        <w:rPr>
          <w:color w:val="000000"/>
        </w:rPr>
        <w:t xml:space="preserve"> </w:t>
      </w:r>
      <w:r w:rsidR="00AA0372">
        <w:rPr>
          <w:color w:val="000000"/>
        </w:rPr>
        <w:t xml:space="preserve">(jai) labiausiai asmens (šeimos) poreikius </w:t>
      </w:r>
      <w:r w:rsidR="0084466E">
        <w:rPr>
          <w:color w:val="000000"/>
        </w:rPr>
        <w:br/>
      </w:r>
      <w:r w:rsidR="00AA0372">
        <w:rPr>
          <w:color w:val="000000"/>
        </w:rPr>
        <w:t>atitinkančią (-</w:t>
      </w:r>
      <w:proofErr w:type="spellStart"/>
      <w:r w:rsidR="00AA0372">
        <w:rPr>
          <w:color w:val="000000"/>
        </w:rPr>
        <w:t>čias</w:t>
      </w:r>
      <w:proofErr w:type="spellEnd"/>
      <w:r w:rsidR="00AA0372">
        <w:rPr>
          <w:color w:val="000000"/>
        </w:rPr>
        <w:t>) prevencinę (-</w:t>
      </w:r>
      <w:proofErr w:type="spellStart"/>
      <w:r w:rsidR="00AA0372">
        <w:rPr>
          <w:color w:val="000000"/>
        </w:rPr>
        <w:t>es</w:t>
      </w:r>
      <w:proofErr w:type="spellEnd"/>
      <w:r w:rsidR="00AA0372">
        <w:rPr>
          <w:color w:val="000000"/>
        </w:rPr>
        <w:t>) socialinę (-</w:t>
      </w:r>
      <w:proofErr w:type="spellStart"/>
      <w:r w:rsidR="00AA0372">
        <w:rPr>
          <w:color w:val="000000"/>
        </w:rPr>
        <w:t>es</w:t>
      </w:r>
      <w:proofErr w:type="spellEnd"/>
      <w:r w:rsidR="00AA0372">
        <w:rPr>
          <w:color w:val="000000"/>
        </w:rPr>
        <w:t>)</w:t>
      </w:r>
      <w:r w:rsidR="004E6143">
        <w:rPr>
          <w:color w:val="000000"/>
        </w:rPr>
        <w:t xml:space="preserve"> </w:t>
      </w:r>
      <w:r w:rsidR="00AA0372">
        <w:rPr>
          <w:color w:val="000000"/>
        </w:rPr>
        <w:t>paslaugą (-</w:t>
      </w:r>
      <w:proofErr w:type="spellStart"/>
      <w:r w:rsidR="00AA0372">
        <w:rPr>
          <w:color w:val="000000"/>
        </w:rPr>
        <w:t>as</w:t>
      </w:r>
      <w:proofErr w:type="spellEnd"/>
      <w:r w:rsidR="00AA0372">
        <w:rPr>
          <w:color w:val="000000"/>
        </w:rPr>
        <w:t>), teikiamą (-</w:t>
      </w:r>
      <w:proofErr w:type="spellStart"/>
      <w:r w:rsidR="00AA0372">
        <w:rPr>
          <w:color w:val="000000"/>
        </w:rPr>
        <w:t>as</w:t>
      </w:r>
      <w:proofErr w:type="spellEnd"/>
      <w:r w:rsidR="00AA0372">
        <w:rPr>
          <w:color w:val="000000"/>
        </w:rPr>
        <w:t>) šios įstaigos, ir (ar) pasiūlo kreiptis jam (jai) į konkrečią prevencinę socialinę paslaugą teikiančią socialinių paslaugų įstaigą (nurodo jos pavadinimą, veiklos adresą, kontaktinį telefono ryšio numerį ir elektroninio pašto adresą). Jeigu dėl objektyvių aplinkybių su asmeniu (šeima) nėra galimybės susisiekti per 5 darbo dienas (pavyzdžiui: asmuo gydomas sveikatos priežiūros įstaigoje, nurodomi netikslūs asmens (šeimos) kontaktiniai duomenys ar kt.), specialistas susisiekia su asmeniu (šeima) iš karto išnykus šioms aplinkybėms.</w:t>
      </w:r>
    </w:p>
    <w:p w14:paraId="3C2EBF60" w14:textId="659EF50A" w:rsidR="006D1A03" w:rsidRDefault="006D1A03" w:rsidP="004E6143">
      <w:pPr>
        <w:widowControl w:val="0"/>
        <w:pBdr>
          <w:top w:val="nil"/>
          <w:left w:val="nil"/>
          <w:bottom w:val="nil"/>
          <w:right w:val="nil"/>
          <w:between w:val="nil"/>
        </w:pBdr>
        <w:tabs>
          <w:tab w:val="left" w:pos="1560"/>
        </w:tabs>
        <w:ind w:firstLine="851"/>
        <w:jc w:val="both"/>
        <w:rPr>
          <w:szCs w:val="24"/>
          <w:lang w:eastAsia="lt-LT"/>
        </w:rPr>
      </w:pPr>
      <w:r>
        <w:rPr>
          <w:szCs w:val="24"/>
          <w:lang w:eastAsia="lt-LT"/>
        </w:rPr>
        <w:t>1</w:t>
      </w:r>
      <w:r w:rsidR="00C66048">
        <w:rPr>
          <w:szCs w:val="24"/>
          <w:lang w:eastAsia="lt-LT"/>
        </w:rPr>
        <w:t>1</w:t>
      </w:r>
      <w:r>
        <w:rPr>
          <w:szCs w:val="24"/>
          <w:lang w:eastAsia="lt-LT"/>
        </w:rPr>
        <w:t>. Jeigu dėl prevencinių socialinių paslaugų asmeniui (šeimai) teikimo kreipėsi ne pats asmuo (vienas iš suaugusių šeimos narių), jo globėjas ar rūpintojas, prevencinės socialinės paslaugos teikiamos esant asmens (vieno iš suaugusių šeimos narių), jo globėjo ar rūpintojo sutikimui.</w:t>
      </w:r>
    </w:p>
    <w:p w14:paraId="6870AACD" w14:textId="5BAC1963" w:rsidR="006D1A03" w:rsidRDefault="006D1A03" w:rsidP="004E6143">
      <w:pPr>
        <w:widowControl w:val="0"/>
        <w:pBdr>
          <w:top w:val="nil"/>
          <w:left w:val="nil"/>
          <w:bottom w:val="nil"/>
          <w:right w:val="nil"/>
          <w:between w:val="nil"/>
        </w:pBdr>
        <w:tabs>
          <w:tab w:val="left" w:pos="1560"/>
        </w:tabs>
        <w:ind w:firstLine="851"/>
        <w:jc w:val="both"/>
        <w:rPr>
          <w:szCs w:val="24"/>
          <w:highlight w:val="yellow"/>
          <w:lang w:eastAsia="lt-LT"/>
        </w:rPr>
      </w:pPr>
      <w:r>
        <w:rPr>
          <w:szCs w:val="24"/>
          <w:lang w:eastAsia="lt-LT"/>
        </w:rPr>
        <w:t>1</w:t>
      </w:r>
      <w:r w:rsidR="003A137D">
        <w:rPr>
          <w:szCs w:val="24"/>
          <w:lang w:eastAsia="lt-LT"/>
        </w:rPr>
        <w:t>2</w:t>
      </w:r>
      <w:r>
        <w:rPr>
          <w:szCs w:val="24"/>
          <w:lang w:eastAsia="lt-LT"/>
        </w:rPr>
        <w:t>. Kai dėl prevencinių socialinių paslaugų teikimo kitam asmeniui (šeimai) kreipiasi suinteresuotas asmuo, bet asmuo (šeima), dėl kurio(s) buvo kreiptasi, atsisako siūlomos pagalbos, specialistas po 10 darbo dienų pakartotinai susisiekia su asmeniu (šeima) ir dar kartą pasiūlo galimybę gauti prevencinę socialinę paslaugą arba asmuo (šeima) informuojamas (-a) apie galimybę gauti kitas socialines paslaugas. Jei asmuo (šeima) dar kartą atsisako siūlomos pagalbos, asmeniui (šeimai), esant galimybei, pagal turimus kontaktinius duomenis (paštu arba elektroniniu paštu) išsiunčiama informacija apie</w:t>
      </w:r>
      <w:r w:rsidR="008D4B11">
        <w:rPr>
          <w:szCs w:val="24"/>
          <w:lang w:eastAsia="lt-LT"/>
        </w:rPr>
        <w:t xml:space="preserve"> Panevėžio mieste</w:t>
      </w:r>
      <w:r>
        <w:rPr>
          <w:szCs w:val="24"/>
          <w:lang w:eastAsia="lt-LT"/>
        </w:rPr>
        <w:t xml:space="preserve"> teikiamas prevencines socialines paslaugas (paslaugų rūšis ir jas teikiančias įstaigas, nurodant juridinio asmens pavadinimą, veiklos adresą, kontaktinį telefono ryšio numerį ir elektroninio pašto adresą). </w:t>
      </w:r>
    </w:p>
    <w:p w14:paraId="429B77CF" w14:textId="213E291E" w:rsidR="00911AC2" w:rsidRDefault="006D1A03" w:rsidP="004E6143">
      <w:pPr>
        <w:widowControl w:val="0"/>
        <w:pBdr>
          <w:top w:val="nil"/>
          <w:left w:val="nil"/>
          <w:bottom w:val="nil"/>
          <w:right w:val="nil"/>
          <w:between w:val="nil"/>
        </w:pBdr>
        <w:tabs>
          <w:tab w:val="left" w:pos="1560"/>
        </w:tabs>
        <w:ind w:firstLine="851"/>
        <w:jc w:val="both"/>
        <w:rPr>
          <w:szCs w:val="24"/>
          <w:lang w:eastAsia="lt-LT"/>
        </w:rPr>
      </w:pPr>
      <w:r>
        <w:rPr>
          <w:szCs w:val="24"/>
          <w:lang w:eastAsia="lt-LT"/>
        </w:rPr>
        <w:t>1</w:t>
      </w:r>
      <w:r w:rsidR="003A137D">
        <w:rPr>
          <w:szCs w:val="24"/>
          <w:lang w:eastAsia="lt-LT"/>
        </w:rPr>
        <w:t>3</w:t>
      </w:r>
      <w:r>
        <w:rPr>
          <w:szCs w:val="24"/>
          <w:lang w:eastAsia="lt-LT"/>
        </w:rPr>
        <w:t xml:space="preserve">. </w:t>
      </w:r>
      <w:r w:rsidR="00BA25B4">
        <w:rPr>
          <w:szCs w:val="24"/>
          <w:lang w:eastAsia="lt-LT"/>
        </w:rPr>
        <w:t xml:space="preserve">Įstaigos, </w:t>
      </w:r>
      <w:r w:rsidR="00BA25B4">
        <w:rPr>
          <w:color w:val="000000"/>
        </w:rPr>
        <w:t xml:space="preserve">teikiančios prevencines socialines paslaugas, </w:t>
      </w:r>
      <w:r w:rsidR="00BA25B4">
        <w:rPr>
          <w:szCs w:val="24"/>
          <w:lang w:eastAsia="lt-LT"/>
        </w:rPr>
        <w:t>s</w:t>
      </w:r>
      <w:r>
        <w:rPr>
          <w:szCs w:val="24"/>
          <w:lang w:eastAsia="lt-LT"/>
        </w:rPr>
        <w:t xml:space="preserve">pecialistas </w:t>
      </w:r>
      <w:r w:rsidR="00306501">
        <w:rPr>
          <w:szCs w:val="24"/>
          <w:lang w:eastAsia="lt-LT"/>
        </w:rPr>
        <w:t>į</w:t>
      </w:r>
      <w:r w:rsidR="00911AC2">
        <w:rPr>
          <w:szCs w:val="24"/>
          <w:lang w:eastAsia="lt-LT"/>
        </w:rPr>
        <w:t xml:space="preserve">staigos </w:t>
      </w:r>
      <w:r>
        <w:rPr>
          <w:szCs w:val="24"/>
          <w:lang w:eastAsia="lt-LT"/>
        </w:rPr>
        <w:t xml:space="preserve">nustatyta tvarka fiksuoja atvejus, kai su asmeniu (šeima) nepavyksta susisiekti ilgiau nei 5 darbo dienas, taip pat fiksuojami atvejai, kai, susisiekus su asmeniu (šeima), jis (ji) atsisako siūlomos pagalbos. </w:t>
      </w:r>
    </w:p>
    <w:p w14:paraId="796A465F" w14:textId="20F80E98" w:rsidR="006D1A03" w:rsidRPr="0097776B" w:rsidRDefault="006D1A03" w:rsidP="0097776B">
      <w:pPr>
        <w:autoSpaceDE w:val="0"/>
        <w:autoSpaceDN w:val="0"/>
        <w:adjustRightInd w:val="0"/>
        <w:ind w:firstLine="720"/>
        <w:jc w:val="both"/>
        <w:rPr>
          <w:szCs w:val="24"/>
          <w:lang w:eastAsia="lt-LT"/>
        </w:rPr>
      </w:pPr>
      <w:r>
        <w:rPr>
          <w:szCs w:val="24"/>
          <w:lang w:eastAsia="lt-LT"/>
        </w:rPr>
        <w:lastRenderedPageBreak/>
        <w:t>1</w:t>
      </w:r>
      <w:r w:rsidR="003A137D">
        <w:rPr>
          <w:szCs w:val="24"/>
          <w:lang w:eastAsia="lt-LT"/>
        </w:rPr>
        <w:t>4</w:t>
      </w:r>
      <w:r>
        <w:rPr>
          <w:szCs w:val="24"/>
          <w:lang w:eastAsia="lt-LT"/>
        </w:rPr>
        <w:t>. Jei prevencines socialines paslaugas gaunančiam (-</w:t>
      </w:r>
      <w:proofErr w:type="spellStart"/>
      <w:r>
        <w:rPr>
          <w:szCs w:val="24"/>
          <w:lang w:eastAsia="lt-LT"/>
        </w:rPr>
        <w:t>čiai</w:t>
      </w:r>
      <w:proofErr w:type="spellEnd"/>
      <w:r>
        <w:rPr>
          <w:szCs w:val="24"/>
          <w:lang w:eastAsia="lt-LT"/>
        </w:rPr>
        <w:t xml:space="preserve">) asmeniui (šeimai) </w:t>
      </w:r>
      <w:r w:rsidR="00A077FD">
        <w:rPr>
          <w:szCs w:val="24"/>
          <w:lang w:eastAsia="lt-LT"/>
        </w:rPr>
        <w:t>šių paslaugų</w:t>
      </w:r>
      <w:r>
        <w:rPr>
          <w:szCs w:val="24"/>
          <w:lang w:eastAsia="lt-LT"/>
        </w:rPr>
        <w:t xml:space="preserve"> nepakanka, kitų socialinių paslaugų teikimo asmeniui (šeimai) poreikis nustatomas ir jos skiriamos vadovaujantis Asmens (šeimos) socialinių paslaugų poreikio nustatymo ir skyrimo tvarkos aprašu, patvirtintu </w:t>
      </w:r>
      <w:r w:rsidR="00D11361">
        <w:rPr>
          <w:szCs w:val="24"/>
          <w:lang w:eastAsia="lt-LT"/>
        </w:rPr>
        <w:t xml:space="preserve">Lietuvos Respublikos socialinės apsaugos ir darbo ministro 2006 m. balandžio 5 d. įsakymu Nr. A1-94 „Dėl </w:t>
      </w:r>
      <w:r w:rsidR="0015316A">
        <w:rPr>
          <w:szCs w:val="24"/>
          <w:lang w:eastAsia="lt-LT"/>
        </w:rPr>
        <w:t xml:space="preserve">Asmens </w:t>
      </w:r>
      <w:r w:rsidR="00D11361">
        <w:rPr>
          <w:szCs w:val="24"/>
          <w:lang w:eastAsia="lt-LT"/>
        </w:rPr>
        <w:t xml:space="preserve">(šeimos) socialinių paslaugų poreikio nustatymo ir skyrimo tvarkos aprašo ir Senyvo amžiaus </w:t>
      </w:r>
      <w:r w:rsidR="0097776B">
        <w:rPr>
          <w:szCs w:val="24"/>
          <w:lang w:eastAsia="lt-LT"/>
        </w:rPr>
        <w:t>asmens ir suaugusio asmens su negalia socialinės globos poreikio nustatymo metodikos patvirtinimo“.</w:t>
      </w:r>
    </w:p>
    <w:p w14:paraId="65704F09" w14:textId="3AF8B5EC" w:rsidR="00F5576B" w:rsidRPr="00364C3D" w:rsidRDefault="006D1A03" w:rsidP="00364C3D">
      <w:pPr>
        <w:widowControl w:val="0"/>
        <w:pBdr>
          <w:top w:val="nil"/>
          <w:left w:val="nil"/>
          <w:bottom w:val="nil"/>
          <w:right w:val="nil"/>
          <w:between w:val="nil"/>
        </w:pBdr>
        <w:tabs>
          <w:tab w:val="left" w:pos="1276"/>
        </w:tabs>
        <w:ind w:firstLine="851"/>
        <w:jc w:val="both"/>
        <w:rPr>
          <w:szCs w:val="24"/>
          <w:lang w:eastAsia="lt-LT"/>
        </w:rPr>
      </w:pPr>
      <w:r>
        <w:rPr>
          <w:szCs w:val="24"/>
          <w:lang w:eastAsia="lt-LT"/>
        </w:rPr>
        <w:t>1</w:t>
      </w:r>
      <w:r w:rsidR="003A137D">
        <w:rPr>
          <w:szCs w:val="24"/>
          <w:lang w:eastAsia="lt-LT"/>
        </w:rPr>
        <w:t>5</w:t>
      </w:r>
      <w:r>
        <w:rPr>
          <w:szCs w:val="24"/>
          <w:lang w:eastAsia="lt-LT"/>
        </w:rPr>
        <w:t xml:space="preserve">. Jei specialistas, </w:t>
      </w:r>
      <w:r w:rsidRPr="00B27BD4">
        <w:rPr>
          <w:color w:val="000000" w:themeColor="text1"/>
          <w:szCs w:val="24"/>
          <w:lang w:eastAsia="lt-LT"/>
        </w:rPr>
        <w:t>organizuojantis ir (ar) teikiantis prevencines socialines paslaugas</w:t>
      </w:r>
      <w:r>
        <w:rPr>
          <w:szCs w:val="24"/>
          <w:lang w:eastAsia="lt-LT"/>
        </w:rPr>
        <w:t>, mato, kad asmeniui (šeimai) reikia kitų (ne socialinių) paslaugų (pavyzdžiui, sveikatos, švietimo paslaugų), jis informuoja asmenį (šeimą) apie galimybę gauti kitas (ne socialines) paslaugas ir pasiūlo jam (jai) kreiptis į šias paslaugas teikiančias ir (ar) organizuojančias įstaigas (nurodo jų pavadinimus, veiklos adresus, kontaktinius telefono ryšio numerius ir elektroninio pašto adresus).</w:t>
      </w:r>
      <w:r w:rsidR="00657AB3" w:rsidRPr="00657AB3">
        <w:rPr>
          <w:szCs w:val="24"/>
          <w:lang w:eastAsia="lt-LT"/>
        </w:rPr>
        <w:t xml:space="preserve"> </w:t>
      </w:r>
      <w:bookmarkStart w:id="7" w:name="part_59c2da3c967940988042f92a2a6095a0"/>
      <w:bookmarkStart w:id="8" w:name="part_281efdcbe13c49ccabd6ca2f29ff7c81"/>
      <w:bookmarkEnd w:id="7"/>
      <w:bookmarkEnd w:id="8"/>
    </w:p>
    <w:p w14:paraId="762EEEC6" w14:textId="10203456" w:rsidR="00417561" w:rsidRDefault="002C076F" w:rsidP="006D1A03">
      <w:pPr>
        <w:widowControl w:val="0"/>
        <w:pBdr>
          <w:top w:val="nil"/>
          <w:left w:val="nil"/>
          <w:bottom w:val="nil"/>
          <w:right w:val="nil"/>
          <w:between w:val="nil"/>
        </w:pBdr>
        <w:tabs>
          <w:tab w:val="left" w:pos="1276"/>
        </w:tabs>
        <w:ind w:firstLine="851"/>
        <w:jc w:val="both"/>
        <w:rPr>
          <w:szCs w:val="24"/>
          <w:lang w:eastAsia="lt-LT"/>
        </w:rPr>
      </w:pPr>
      <w:bookmarkStart w:id="9" w:name="part_ada42f3bbf304ff289846232cdc46244"/>
      <w:bookmarkEnd w:id="9"/>
      <w:r>
        <w:rPr>
          <w:color w:val="000000"/>
        </w:rPr>
        <w:t>1</w:t>
      </w:r>
      <w:r w:rsidR="00364C3D">
        <w:rPr>
          <w:color w:val="000000"/>
        </w:rPr>
        <w:t>6</w:t>
      </w:r>
      <w:r>
        <w:rPr>
          <w:color w:val="000000"/>
        </w:rPr>
        <w:t>.</w:t>
      </w:r>
      <w:r w:rsidR="0015316A">
        <w:rPr>
          <w:color w:val="000000"/>
        </w:rPr>
        <w:t xml:space="preserve"> </w:t>
      </w:r>
      <w:r w:rsidR="002B1534">
        <w:rPr>
          <w:color w:val="000000"/>
        </w:rPr>
        <w:t>Savivaldybės administracijos socialinių reikalų skyrius (toliau</w:t>
      </w:r>
      <w:r w:rsidR="0015316A">
        <w:rPr>
          <w:color w:val="000000"/>
        </w:rPr>
        <w:t xml:space="preserve"> – </w:t>
      </w:r>
      <w:r>
        <w:rPr>
          <w:color w:val="000000"/>
        </w:rPr>
        <w:t>S</w:t>
      </w:r>
      <w:r w:rsidR="000947B4">
        <w:rPr>
          <w:color w:val="000000"/>
        </w:rPr>
        <w:t>kyrius</w:t>
      </w:r>
      <w:r w:rsidR="002B1534">
        <w:rPr>
          <w:color w:val="000000"/>
        </w:rPr>
        <w:t>)</w:t>
      </w:r>
      <w:r w:rsidR="000947B4">
        <w:rPr>
          <w:color w:val="000000"/>
        </w:rPr>
        <w:t>, vadovaudamasis</w:t>
      </w:r>
      <w:r w:rsidR="000947B4">
        <w:rPr>
          <w:color w:val="000000"/>
          <w:shd w:val="clear" w:color="auto" w:fill="FFFFFF"/>
        </w:rPr>
        <w:t xml:space="preserve"> Savivaldybės</w:t>
      </w:r>
      <w:r w:rsidR="00A82609">
        <w:rPr>
          <w:color w:val="000000"/>
          <w:shd w:val="clear" w:color="auto" w:fill="FFFFFF"/>
        </w:rPr>
        <w:t xml:space="preserve"> institucijos nustatyta tvarka</w:t>
      </w:r>
      <w:r w:rsidR="000947B4">
        <w:rPr>
          <w:color w:val="000000"/>
          <w:shd w:val="clear" w:color="auto" w:fill="FFFFFF"/>
        </w:rPr>
        <w:t>,</w:t>
      </w:r>
      <w:r w:rsidR="0015316A">
        <w:rPr>
          <w:color w:val="000000"/>
          <w:shd w:val="clear" w:color="auto" w:fill="FFFFFF"/>
        </w:rPr>
        <w:t xml:space="preserve"> </w:t>
      </w:r>
      <w:r w:rsidR="000947B4">
        <w:rPr>
          <w:color w:val="000000"/>
        </w:rPr>
        <w:t xml:space="preserve">užtikrina </w:t>
      </w:r>
      <w:r w:rsidR="0015316A">
        <w:rPr>
          <w:color w:val="000000"/>
        </w:rPr>
        <w:t>BŠN</w:t>
      </w:r>
      <w:r w:rsidR="000947B4">
        <w:rPr>
          <w:color w:val="000000"/>
        </w:rPr>
        <w:t xml:space="preserve"> veiklos kokybės priežiūrą ir kompleksinių paslaugų šeimai atitikties gyventojų poreikiams vertinimą.</w:t>
      </w:r>
    </w:p>
    <w:p w14:paraId="5C595C53" w14:textId="34F7151C" w:rsidR="00912385" w:rsidRDefault="00AC7DA7" w:rsidP="006D1A03">
      <w:pPr>
        <w:widowControl w:val="0"/>
        <w:pBdr>
          <w:top w:val="nil"/>
          <w:left w:val="nil"/>
          <w:bottom w:val="nil"/>
          <w:right w:val="nil"/>
          <w:between w:val="nil"/>
        </w:pBdr>
        <w:tabs>
          <w:tab w:val="left" w:pos="1276"/>
        </w:tabs>
        <w:ind w:firstLine="851"/>
        <w:jc w:val="both"/>
        <w:rPr>
          <w:color w:val="000000"/>
        </w:rPr>
      </w:pPr>
      <w:r>
        <w:rPr>
          <w:szCs w:val="24"/>
          <w:lang w:eastAsia="lt-LT"/>
        </w:rPr>
        <w:t>1</w:t>
      </w:r>
      <w:r w:rsidR="00364C3D">
        <w:rPr>
          <w:szCs w:val="24"/>
          <w:lang w:eastAsia="lt-LT"/>
        </w:rPr>
        <w:t>7</w:t>
      </w:r>
      <w:r w:rsidR="002C076F">
        <w:rPr>
          <w:szCs w:val="24"/>
          <w:lang w:eastAsia="lt-LT"/>
        </w:rPr>
        <w:t xml:space="preserve">. </w:t>
      </w:r>
      <w:r w:rsidR="002C076F">
        <w:rPr>
          <w:color w:val="000000"/>
        </w:rPr>
        <w:t xml:space="preserve">Įstaiga, teikianti prevencines </w:t>
      </w:r>
      <w:r w:rsidR="002650D5">
        <w:rPr>
          <w:color w:val="000000"/>
        </w:rPr>
        <w:t xml:space="preserve">socialines </w:t>
      </w:r>
      <w:r w:rsidR="002C076F">
        <w:rPr>
          <w:color w:val="000000"/>
        </w:rPr>
        <w:t xml:space="preserve">paslaugas, vadovaudamasi Tvarkos </w:t>
      </w:r>
      <w:r w:rsidR="004E6143">
        <w:rPr>
          <w:color w:val="000000"/>
        </w:rPr>
        <w:t>a</w:t>
      </w:r>
      <w:r w:rsidR="002C076F">
        <w:rPr>
          <w:color w:val="000000"/>
        </w:rPr>
        <w:t>prašo 23</w:t>
      </w:r>
      <w:r w:rsidR="0015316A">
        <w:rPr>
          <w:color w:val="000000"/>
        </w:rPr>
        <w:t> </w:t>
      </w:r>
      <w:r w:rsidR="002C076F">
        <w:rPr>
          <w:color w:val="000000"/>
        </w:rPr>
        <w:t>punktu</w:t>
      </w:r>
      <w:r w:rsidR="0093369E">
        <w:rPr>
          <w:color w:val="000000"/>
        </w:rPr>
        <w:t>,</w:t>
      </w:r>
      <w:r w:rsidR="002F53E4">
        <w:rPr>
          <w:color w:val="000000"/>
        </w:rPr>
        <w:t xml:space="preserve"> </w:t>
      </w:r>
      <w:r w:rsidR="002C076F">
        <w:rPr>
          <w:color w:val="000000"/>
        </w:rPr>
        <w:t>suveda duomenis</w:t>
      </w:r>
      <w:r w:rsidR="002F53E4">
        <w:rPr>
          <w:color w:val="000000"/>
        </w:rPr>
        <w:t xml:space="preserve"> S</w:t>
      </w:r>
      <w:r w:rsidR="00705D3F">
        <w:rPr>
          <w:color w:val="000000"/>
        </w:rPr>
        <w:t>ocialinės paramos informacinėje sistemoje (toliau</w:t>
      </w:r>
      <w:r w:rsidR="0015316A">
        <w:rPr>
          <w:color w:val="000000"/>
        </w:rPr>
        <w:t xml:space="preserve"> –</w:t>
      </w:r>
      <w:r w:rsidR="00705D3F">
        <w:rPr>
          <w:color w:val="000000"/>
        </w:rPr>
        <w:t xml:space="preserve"> SPIS)</w:t>
      </w:r>
      <w:bookmarkStart w:id="10" w:name="_Hlk126593849"/>
      <w:r w:rsidR="00705D3F">
        <w:rPr>
          <w:color w:val="000000"/>
        </w:rPr>
        <w:t xml:space="preserve"> </w:t>
      </w:r>
      <w:r w:rsidR="002C076F">
        <w:rPr>
          <w:color w:val="000000"/>
        </w:rPr>
        <w:t>apie suteiktas prevencines socialines paslaugas</w:t>
      </w:r>
      <w:bookmarkEnd w:id="10"/>
      <w:r w:rsidR="008B2172">
        <w:rPr>
          <w:color w:val="000000"/>
        </w:rPr>
        <w:t>.</w:t>
      </w:r>
      <w:r w:rsidR="00D3628D">
        <w:rPr>
          <w:color w:val="000000"/>
        </w:rPr>
        <w:t xml:space="preserve"> </w:t>
      </w:r>
    </w:p>
    <w:p w14:paraId="48B89C5E" w14:textId="73BFB454" w:rsidR="000947B4" w:rsidRDefault="003A137D" w:rsidP="006D1A03">
      <w:pPr>
        <w:widowControl w:val="0"/>
        <w:pBdr>
          <w:top w:val="nil"/>
          <w:left w:val="nil"/>
          <w:bottom w:val="nil"/>
          <w:right w:val="nil"/>
          <w:between w:val="nil"/>
        </w:pBdr>
        <w:tabs>
          <w:tab w:val="left" w:pos="1276"/>
        </w:tabs>
        <w:ind w:firstLine="851"/>
        <w:jc w:val="both"/>
        <w:rPr>
          <w:color w:val="000000"/>
        </w:rPr>
      </w:pPr>
      <w:r>
        <w:rPr>
          <w:color w:val="000000"/>
        </w:rPr>
        <w:t>1</w:t>
      </w:r>
      <w:r w:rsidR="00364C3D">
        <w:rPr>
          <w:color w:val="000000"/>
        </w:rPr>
        <w:t>8</w:t>
      </w:r>
      <w:r w:rsidR="00912385">
        <w:rPr>
          <w:color w:val="000000"/>
        </w:rPr>
        <w:t>.</w:t>
      </w:r>
      <w:r w:rsidR="00912385" w:rsidRPr="00912385">
        <w:rPr>
          <w:color w:val="000000"/>
        </w:rPr>
        <w:t xml:space="preserve"> </w:t>
      </w:r>
      <w:r w:rsidR="00912385">
        <w:rPr>
          <w:color w:val="000000"/>
        </w:rPr>
        <w:t xml:space="preserve">Įstaiga, teikianti prevencines socialines paslaugas, </w:t>
      </w:r>
      <w:r w:rsidR="00612453">
        <w:rPr>
          <w:szCs w:val="24"/>
          <w:lang w:eastAsia="lt-LT"/>
        </w:rPr>
        <w:t xml:space="preserve">iki einamųjų metų sausio 10 dienos </w:t>
      </w:r>
      <w:r w:rsidR="00912385">
        <w:rPr>
          <w:color w:val="000000"/>
        </w:rPr>
        <w:t>apie suteiktas prevencines socialines paslaugas</w:t>
      </w:r>
      <w:r w:rsidR="008C77BE">
        <w:rPr>
          <w:color w:val="000000"/>
        </w:rPr>
        <w:t xml:space="preserve"> (</w:t>
      </w:r>
      <w:r w:rsidR="008C77BE">
        <w:rPr>
          <w:szCs w:val="24"/>
          <w:lang w:eastAsia="lt-LT"/>
        </w:rPr>
        <w:t>paslaugų rūšys, jų turinys, paslaugų teikimo apimtys, rezultatai, pasiūlymai prevencinių paslaugų kokybei gerinti)</w:t>
      </w:r>
      <w:r w:rsidR="003F3974">
        <w:rPr>
          <w:color w:val="000000"/>
        </w:rPr>
        <w:t xml:space="preserve"> </w:t>
      </w:r>
      <w:r w:rsidR="00612453">
        <w:rPr>
          <w:color w:val="000000"/>
        </w:rPr>
        <w:t>pa</w:t>
      </w:r>
      <w:r w:rsidR="00D3628D">
        <w:rPr>
          <w:color w:val="000000"/>
        </w:rPr>
        <w:t xml:space="preserve">teikia </w:t>
      </w:r>
      <w:r w:rsidR="00912385">
        <w:rPr>
          <w:color w:val="000000"/>
        </w:rPr>
        <w:t xml:space="preserve">informaciją </w:t>
      </w:r>
      <w:r w:rsidR="00D3628D">
        <w:rPr>
          <w:color w:val="000000"/>
        </w:rPr>
        <w:t>BŠN</w:t>
      </w:r>
      <w:r w:rsidR="00DF1501">
        <w:rPr>
          <w:color w:val="000000"/>
        </w:rPr>
        <w:t>.</w:t>
      </w:r>
      <w:r w:rsidR="008B2172">
        <w:rPr>
          <w:color w:val="000000"/>
        </w:rPr>
        <w:t xml:space="preserve"> </w:t>
      </w:r>
    </w:p>
    <w:p w14:paraId="3853BD38" w14:textId="5F026B9B" w:rsidR="008B2172" w:rsidRDefault="008B2172" w:rsidP="006D1A03">
      <w:pPr>
        <w:widowControl w:val="0"/>
        <w:pBdr>
          <w:top w:val="nil"/>
          <w:left w:val="nil"/>
          <w:bottom w:val="nil"/>
          <w:right w:val="nil"/>
          <w:between w:val="nil"/>
        </w:pBdr>
        <w:tabs>
          <w:tab w:val="left" w:pos="1276"/>
        </w:tabs>
        <w:ind w:firstLine="851"/>
        <w:jc w:val="both"/>
        <w:rPr>
          <w:color w:val="000000"/>
        </w:rPr>
      </w:pPr>
      <w:r>
        <w:rPr>
          <w:color w:val="000000"/>
        </w:rPr>
        <w:t>19. BŠN pagal valstybės biudžeto lėšų, skirtų kompleksinėms paslaugoms organizuoti, skyrimo ir pervedimo sutartį (toliau</w:t>
      </w:r>
      <w:r w:rsidR="0015316A">
        <w:rPr>
          <w:color w:val="000000"/>
        </w:rPr>
        <w:t xml:space="preserve"> –</w:t>
      </w:r>
      <w:r>
        <w:rPr>
          <w:color w:val="000000"/>
        </w:rPr>
        <w:t xml:space="preserve"> </w:t>
      </w:r>
      <w:r w:rsidR="001826AD">
        <w:rPr>
          <w:color w:val="000000"/>
        </w:rPr>
        <w:t>S</w:t>
      </w:r>
      <w:r>
        <w:rPr>
          <w:color w:val="000000"/>
        </w:rPr>
        <w:t xml:space="preserve">utartis) teikia lėšų panaudojimo ataskaitas </w:t>
      </w:r>
      <w:r w:rsidR="00395212">
        <w:rPr>
          <w:color w:val="000000"/>
        </w:rPr>
        <w:t xml:space="preserve">Skyriui </w:t>
      </w:r>
      <w:r>
        <w:rPr>
          <w:color w:val="000000"/>
        </w:rPr>
        <w:t>Sutartyje numatyta tvarka ir terminais.</w:t>
      </w:r>
    </w:p>
    <w:p w14:paraId="0D2B02A7" w14:textId="0244FE0F" w:rsidR="00091C63" w:rsidRDefault="008B2172" w:rsidP="00091C63">
      <w:pPr>
        <w:widowControl w:val="0"/>
        <w:pBdr>
          <w:top w:val="nil"/>
          <w:left w:val="nil"/>
          <w:bottom w:val="nil"/>
          <w:right w:val="nil"/>
          <w:between w:val="nil"/>
        </w:pBdr>
        <w:tabs>
          <w:tab w:val="left" w:pos="1134"/>
          <w:tab w:val="left" w:pos="1276"/>
        </w:tabs>
        <w:ind w:firstLine="851"/>
        <w:jc w:val="both"/>
        <w:rPr>
          <w:color w:val="000000"/>
        </w:rPr>
      </w:pPr>
      <w:r>
        <w:rPr>
          <w:color w:val="000000"/>
        </w:rPr>
        <w:t>20</w:t>
      </w:r>
      <w:r w:rsidR="00091C63">
        <w:rPr>
          <w:color w:val="000000"/>
        </w:rPr>
        <w:t>.</w:t>
      </w:r>
      <w:r w:rsidR="00091C63" w:rsidRPr="00091C63">
        <w:rPr>
          <w:color w:val="000000"/>
          <w:szCs w:val="24"/>
          <w:lang w:eastAsia="lt-LT"/>
        </w:rPr>
        <w:t xml:space="preserve"> </w:t>
      </w:r>
      <w:r w:rsidR="00091C63">
        <w:rPr>
          <w:color w:val="000000"/>
          <w:szCs w:val="24"/>
          <w:lang w:eastAsia="lt-LT"/>
        </w:rPr>
        <w:t xml:space="preserve">BŠN iš kitų </w:t>
      </w:r>
      <w:r w:rsidR="00435D8C">
        <w:rPr>
          <w:szCs w:val="24"/>
          <w:lang w:eastAsia="lt-LT"/>
        </w:rPr>
        <w:t>Į</w:t>
      </w:r>
      <w:r w:rsidR="00091C63">
        <w:rPr>
          <w:szCs w:val="24"/>
          <w:lang w:eastAsia="lt-LT"/>
        </w:rPr>
        <w:t>staigų</w:t>
      </w:r>
      <w:r w:rsidR="00435D8C">
        <w:rPr>
          <w:szCs w:val="24"/>
          <w:lang w:eastAsia="lt-LT"/>
        </w:rPr>
        <w:t xml:space="preserve">, </w:t>
      </w:r>
      <w:r w:rsidR="00435D8C">
        <w:rPr>
          <w:color w:val="000000"/>
        </w:rPr>
        <w:t xml:space="preserve">teikiančių prevencines </w:t>
      </w:r>
      <w:r w:rsidR="00E930A0">
        <w:rPr>
          <w:color w:val="000000"/>
        </w:rPr>
        <w:t xml:space="preserve">socialines </w:t>
      </w:r>
      <w:r w:rsidR="00435D8C">
        <w:rPr>
          <w:color w:val="000000"/>
        </w:rPr>
        <w:t>paslaugas,</w:t>
      </w:r>
      <w:r w:rsidR="00091C63">
        <w:rPr>
          <w:szCs w:val="24"/>
          <w:lang w:eastAsia="lt-LT"/>
        </w:rPr>
        <w:t xml:space="preserve"> </w:t>
      </w:r>
      <w:r w:rsidR="00612453">
        <w:rPr>
          <w:szCs w:val="24"/>
          <w:lang w:eastAsia="lt-LT"/>
        </w:rPr>
        <w:t>iki einamųjų metų sausio 10 dienos</w:t>
      </w:r>
      <w:r w:rsidR="00A55A2B">
        <w:rPr>
          <w:szCs w:val="24"/>
          <w:lang w:eastAsia="lt-LT"/>
        </w:rPr>
        <w:t xml:space="preserve"> </w:t>
      </w:r>
      <w:r w:rsidR="006D3FC0">
        <w:rPr>
          <w:szCs w:val="24"/>
          <w:lang w:eastAsia="lt-LT"/>
        </w:rPr>
        <w:t>surenka informaciją apie asmenims (šeimoms) suteiktas prevencines socialines paslaugas</w:t>
      </w:r>
      <w:r w:rsidR="00A55A2B">
        <w:rPr>
          <w:szCs w:val="24"/>
          <w:lang w:eastAsia="lt-LT"/>
        </w:rPr>
        <w:t xml:space="preserve"> ir</w:t>
      </w:r>
      <w:r w:rsidR="002802D9">
        <w:rPr>
          <w:szCs w:val="24"/>
          <w:lang w:eastAsia="lt-LT"/>
        </w:rPr>
        <w:t xml:space="preserve"> iki einamųjų metų sausio </w:t>
      </w:r>
      <w:r w:rsidR="00091C63">
        <w:rPr>
          <w:szCs w:val="24"/>
          <w:lang w:eastAsia="lt-LT"/>
        </w:rPr>
        <w:t>1</w:t>
      </w:r>
      <w:r w:rsidR="00912385">
        <w:rPr>
          <w:szCs w:val="24"/>
          <w:lang w:eastAsia="lt-LT"/>
        </w:rPr>
        <w:t>5</w:t>
      </w:r>
      <w:r w:rsidR="00091C63">
        <w:rPr>
          <w:szCs w:val="24"/>
          <w:lang w:eastAsia="lt-LT"/>
        </w:rPr>
        <w:t xml:space="preserve"> d</w:t>
      </w:r>
      <w:r w:rsidR="00912385">
        <w:rPr>
          <w:szCs w:val="24"/>
          <w:lang w:eastAsia="lt-LT"/>
        </w:rPr>
        <w:t>ienos</w:t>
      </w:r>
      <w:r w:rsidR="00091C63">
        <w:rPr>
          <w:szCs w:val="24"/>
          <w:lang w:eastAsia="lt-LT"/>
        </w:rPr>
        <w:t xml:space="preserve"> Skyri</w:t>
      </w:r>
      <w:r w:rsidR="000E3B60">
        <w:rPr>
          <w:szCs w:val="24"/>
          <w:lang w:eastAsia="lt-LT"/>
        </w:rPr>
        <w:t>ui</w:t>
      </w:r>
      <w:r w:rsidR="00091C63">
        <w:rPr>
          <w:szCs w:val="24"/>
          <w:lang w:eastAsia="lt-LT"/>
        </w:rPr>
        <w:t xml:space="preserve"> pateikia metinę ataskaitą, kurioje nurodomos prevencinių paslaugų teikimo apimtys</w:t>
      </w:r>
      <w:r w:rsidR="000E3B60">
        <w:rPr>
          <w:szCs w:val="24"/>
          <w:lang w:eastAsia="lt-LT"/>
        </w:rPr>
        <w:t xml:space="preserve"> Panevėžio mieste</w:t>
      </w:r>
      <w:r w:rsidR="00091C63">
        <w:rPr>
          <w:szCs w:val="24"/>
          <w:lang w:eastAsia="lt-LT"/>
        </w:rPr>
        <w:t xml:space="preserve">, analizė, rezultatai ir pasiūlymai prevencinių paslaugų kokybei </w:t>
      </w:r>
      <w:r w:rsidR="00091C63">
        <w:rPr>
          <w:color w:val="000000"/>
        </w:rPr>
        <w:t xml:space="preserve">ir kompleksinių paslaugų šeimai atitikties gyventojų poreikiams </w:t>
      </w:r>
      <w:r w:rsidR="00091C63">
        <w:rPr>
          <w:szCs w:val="24"/>
          <w:lang w:eastAsia="lt-LT"/>
        </w:rPr>
        <w:t xml:space="preserve">gerinti. </w:t>
      </w:r>
      <w:r w:rsidR="00576DE2">
        <w:rPr>
          <w:szCs w:val="24"/>
          <w:lang w:eastAsia="lt-LT"/>
        </w:rPr>
        <w:t xml:space="preserve">Skyrius </w:t>
      </w:r>
      <w:r w:rsidR="004E6143">
        <w:rPr>
          <w:szCs w:val="24"/>
          <w:lang w:eastAsia="lt-LT"/>
        </w:rPr>
        <w:t xml:space="preserve">SPIS duomenis ir iš BŠN </w:t>
      </w:r>
      <w:r w:rsidR="00576DE2">
        <w:rPr>
          <w:szCs w:val="24"/>
          <w:lang w:eastAsia="lt-LT"/>
        </w:rPr>
        <w:t>gautą informaciją naudoja reng</w:t>
      </w:r>
      <w:r w:rsidR="0015316A">
        <w:rPr>
          <w:szCs w:val="24"/>
          <w:lang w:eastAsia="lt-LT"/>
        </w:rPr>
        <w:t>damas</w:t>
      </w:r>
      <w:r w:rsidR="00576DE2">
        <w:rPr>
          <w:szCs w:val="24"/>
          <w:lang w:eastAsia="lt-LT"/>
        </w:rPr>
        <w:t xml:space="preserve"> kasmetinį S</w:t>
      </w:r>
      <w:r w:rsidR="00576DE2">
        <w:t>avivaldybės einamųjų metų socialinių paslaugų planą.</w:t>
      </w:r>
    </w:p>
    <w:p w14:paraId="537CCD9F" w14:textId="77777777" w:rsidR="00091C63" w:rsidRDefault="00091C63" w:rsidP="00881CA2">
      <w:pPr>
        <w:tabs>
          <w:tab w:val="left" w:pos="1276"/>
          <w:tab w:val="left" w:pos="1560"/>
        </w:tabs>
        <w:ind w:firstLine="851"/>
        <w:jc w:val="both"/>
        <w:rPr>
          <w:szCs w:val="24"/>
          <w:lang w:eastAsia="lt-LT"/>
        </w:rPr>
      </w:pPr>
    </w:p>
    <w:p w14:paraId="63FB16DB" w14:textId="77777777" w:rsidR="00091C63" w:rsidRDefault="00091C63" w:rsidP="00340587">
      <w:pPr>
        <w:tabs>
          <w:tab w:val="left" w:pos="1276"/>
        </w:tabs>
        <w:jc w:val="center"/>
        <w:rPr>
          <w:b/>
          <w:szCs w:val="24"/>
          <w:lang w:eastAsia="lt-LT"/>
        </w:rPr>
      </w:pPr>
      <w:r>
        <w:rPr>
          <w:b/>
          <w:szCs w:val="24"/>
          <w:lang w:eastAsia="lt-LT"/>
        </w:rPr>
        <w:t>IV SKYRIUS</w:t>
      </w:r>
    </w:p>
    <w:p w14:paraId="32A8CC64" w14:textId="77777777" w:rsidR="00091C63" w:rsidRDefault="00091C63" w:rsidP="00340587">
      <w:pPr>
        <w:tabs>
          <w:tab w:val="left" w:pos="1276"/>
        </w:tabs>
        <w:jc w:val="center"/>
        <w:rPr>
          <w:b/>
          <w:szCs w:val="24"/>
          <w:lang w:eastAsia="lt-LT"/>
        </w:rPr>
      </w:pPr>
      <w:r>
        <w:rPr>
          <w:b/>
          <w:szCs w:val="24"/>
          <w:lang w:eastAsia="lt-LT"/>
        </w:rPr>
        <w:t>BAIGIAMOSIOS NUOSTATOS</w:t>
      </w:r>
    </w:p>
    <w:p w14:paraId="10B5EECC" w14:textId="77777777" w:rsidR="00091C63" w:rsidRDefault="00091C63" w:rsidP="00091C63">
      <w:pPr>
        <w:tabs>
          <w:tab w:val="left" w:pos="1276"/>
        </w:tabs>
        <w:ind w:firstLine="851"/>
        <w:jc w:val="both"/>
        <w:rPr>
          <w:szCs w:val="24"/>
          <w:lang w:eastAsia="lt-LT"/>
        </w:rPr>
      </w:pPr>
    </w:p>
    <w:p w14:paraId="2E96D31D" w14:textId="31F30F3D" w:rsidR="00091C63" w:rsidRDefault="00BB4BED" w:rsidP="00091C63">
      <w:pPr>
        <w:pBdr>
          <w:top w:val="nil"/>
          <w:left w:val="nil"/>
          <w:bottom w:val="nil"/>
          <w:right w:val="nil"/>
          <w:between w:val="nil"/>
        </w:pBdr>
        <w:tabs>
          <w:tab w:val="left" w:pos="1560"/>
        </w:tabs>
        <w:ind w:firstLine="851"/>
        <w:jc w:val="both"/>
        <w:rPr>
          <w:szCs w:val="24"/>
          <w:lang w:eastAsia="lt-LT"/>
        </w:rPr>
      </w:pPr>
      <w:r>
        <w:rPr>
          <w:szCs w:val="24"/>
          <w:lang w:eastAsia="lt-LT"/>
        </w:rPr>
        <w:t>2</w:t>
      </w:r>
      <w:r w:rsidR="004A6E6D">
        <w:rPr>
          <w:szCs w:val="24"/>
          <w:lang w:eastAsia="lt-LT"/>
        </w:rPr>
        <w:t>1</w:t>
      </w:r>
      <w:r w:rsidR="00091C63">
        <w:rPr>
          <w:szCs w:val="24"/>
          <w:lang w:eastAsia="lt-LT"/>
        </w:rPr>
        <w:t xml:space="preserve">. </w:t>
      </w:r>
      <w:r w:rsidR="00BF55F8">
        <w:rPr>
          <w:color w:val="000000"/>
          <w:szCs w:val="24"/>
          <w:lang w:eastAsia="lt-LT"/>
        </w:rPr>
        <w:t>Tvarkos Apraš</w:t>
      </w:r>
      <w:r w:rsidR="0015316A">
        <w:rPr>
          <w:color w:val="000000"/>
          <w:szCs w:val="24"/>
          <w:lang w:eastAsia="lt-LT"/>
        </w:rPr>
        <w:t>o</w:t>
      </w:r>
      <w:r w:rsidR="00BF55F8">
        <w:rPr>
          <w:color w:val="000000"/>
          <w:szCs w:val="24"/>
          <w:lang w:eastAsia="lt-LT"/>
        </w:rPr>
        <w:t xml:space="preserve"> 5 punkte nurodyti asmenys</w:t>
      </w:r>
      <w:r w:rsidR="00BF55F8" w:rsidRPr="00BF55F8">
        <w:rPr>
          <w:szCs w:val="24"/>
          <w:lang w:eastAsia="lt-LT"/>
        </w:rPr>
        <w:t xml:space="preserve"> </w:t>
      </w:r>
      <w:r w:rsidR="00BF55F8">
        <w:rPr>
          <w:szCs w:val="24"/>
          <w:lang w:eastAsia="lt-LT"/>
        </w:rPr>
        <w:t>Įstaigų, teikiančių prevencines socialines paslaugas</w:t>
      </w:r>
      <w:r w:rsidR="0015316A">
        <w:rPr>
          <w:szCs w:val="24"/>
          <w:lang w:eastAsia="lt-LT"/>
        </w:rPr>
        <w:t>,</w:t>
      </w:r>
      <w:r w:rsidR="00BF55F8">
        <w:rPr>
          <w:szCs w:val="24"/>
          <w:lang w:eastAsia="lt-LT"/>
        </w:rPr>
        <w:t xml:space="preserve"> netinkamą prevencinių socialinių paslaugų teikimą</w:t>
      </w:r>
      <w:r w:rsidR="00BF55F8" w:rsidRPr="0093369E">
        <w:rPr>
          <w:color w:val="000000"/>
          <w:szCs w:val="24"/>
          <w:lang w:eastAsia="lt-LT"/>
        </w:rPr>
        <w:t xml:space="preserve"> </w:t>
      </w:r>
      <w:r w:rsidR="00BF55F8">
        <w:rPr>
          <w:szCs w:val="24"/>
          <w:lang w:eastAsia="lt-LT"/>
        </w:rPr>
        <w:t>gali apskųsti</w:t>
      </w:r>
      <w:r w:rsidR="00C12EBF">
        <w:rPr>
          <w:szCs w:val="24"/>
          <w:lang w:eastAsia="lt-LT"/>
        </w:rPr>
        <w:t xml:space="preserve"> </w:t>
      </w:r>
      <w:r w:rsidR="00091C63">
        <w:rPr>
          <w:szCs w:val="24"/>
          <w:lang w:eastAsia="lt-LT"/>
        </w:rPr>
        <w:t>Savivaldybės</w:t>
      </w:r>
      <w:r w:rsidR="00EB6E03">
        <w:rPr>
          <w:szCs w:val="24"/>
          <w:lang w:eastAsia="lt-LT"/>
        </w:rPr>
        <w:t xml:space="preserve"> institucijai</w:t>
      </w:r>
      <w:r w:rsidR="00091C63">
        <w:rPr>
          <w:szCs w:val="24"/>
          <w:lang w:eastAsia="lt-LT"/>
        </w:rPr>
        <w:t>.</w:t>
      </w:r>
    </w:p>
    <w:p w14:paraId="57F37550" w14:textId="58518652" w:rsidR="00091C63" w:rsidRDefault="00BB4BED" w:rsidP="00091C63">
      <w:pPr>
        <w:pBdr>
          <w:top w:val="nil"/>
          <w:left w:val="nil"/>
          <w:bottom w:val="nil"/>
          <w:right w:val="nil"/>
          <w:between w:val="nil"/>
        </w:pBdr>
        <w:tabs>
          <w:tab w:val="left" w:pos="1560"/>
        </w:tabs>
        <w:ind w:firstLine="851"/>
        <w:jc w:val="both"/>
        <w:rPr>
          <w:szCs w:val="24"/>
          <w:lang w:eastAsia="lt-LT"/>
        </w:rPr>
      </w:pPr>
      <w:r>
        <w:rPr>
          <w:szCs w:val="24"/>
          <w:lang w:eastAsia="lt-LT"/>
        </w:rPr>
        <w:t>2</w:t>
      </w:r>
      <w:r w:rsidR="004A6E6D">
        <w:rPr>
          <w:szCs w:val="24"/>
          <w:lang w:eastAsia="lt-LT"/>
        </w:rPr>
        <w:t>2</w:t>
      </w:r>
      <w:r w:rsidR="00091C63">
        <w:rPr>
          <w:szCs w:val="24"/>
          <w:lang w:eastAsia="lt-LT"/>
        </w:rPr>
        <w:t>. Savivaldybė savo interneto svetainėje</w:t>
      </w:r>
      <w:r w:rsidR="00D11CED">
        <w:rPr>
          <w:szCs w:val="24"/>
          <w:lang w:eastAsia="lt-LT"/>
        </w:rPr>
        <w:t xml:space="preserve"> </w:t>
      </w:r>
      <w:r w:rsidR="002A63F5" w:rsidRPr="00340587">
        <w:rPr>
          <w:szCs w:val="24"/>
          <w:lang w:eastAsia="lt-LT"/>
        </w:rPr>
        <w:t>www.panevezys.lt</w:t>
      </w:r>
      <w:r w:rsidR="002A63F5">
        <w:rPr>
          <w:szCs w:val="24"/>
          <w:lang w:eastAsia="lt-LT"/>
        </w:rPr>
        <w:t xml:space="preserve"> </w:t>
      </w:r>
      <w:r w:rsidR="0015316A">
        <w:rPr>
          <w:szCs w:val="24"/>
          <w:lang w:eastAsia="lt-LT"/>
        </w:rPr>
        <w:t>ir</w:t>
      </w:r>
      <w:r w:rsidR="00091C63">
        <w:rPr>
          <w:szCs w:val="24"/>
          <w:lang w:eastAsia="lt-LT"/>
        </w:rPr>
        <w:t xml:space="preserve"> </w:t>
      </w:r>
      <w:r w:rsidR="000578D1">
        <w:rPr>
          <w:szCs w:val="24"/>
          <w:lang w:eastAsia="lt-LT"/>
        </w:rPr>
        <w:t>Įstaigos, teikiančios prevencines socialin</w:t>
      </w:r>
      <w:r w:rsidR="002A63F5">
        <w:rPr>
          <w:szCs w:val="24"/>
          <w:lang w:eastAsia="lt-LT"/>
        </w:rPr>
        <w:t xml:space="preserve">es </w:t>
      </w:r>
      <w:r w:rsidR="000578D1">
        <w:rPr>
          <w:szCs w:val="24"/>
          <w:lang w:eastAsia="lt-LT"/>
        </w:rPr>
        <w:t>paslaugas</w:t>
      </w:r>
      <w:r w:rsidR="002A63F5">
        <w:rPr>
          <w:szCs w:val="24"/>
          <w:lang w:eastAsia="lt-LT"/>
        </w:rPr>
        <w:t>,</w:t>
      </w:r>
      <w:r w:rsidR="000578D1">
        <w:rPr>
          <w:szCs w:val="24"/>
          <w:lang w:eastAsia="lt-LT"/>
        </w:rPr>
        <w:t xml:space="preserve"> </w:t>
      </w:r>
      <w:r w:rsidR="0015316A">
        <w:rPr>
          <w:szCs w:val="24"/>
          <w:lang w:eastAsia="lt-LT"/>
        </w:rPr>
        <w:t xml:space="preserve">viešai </w:t>
      </w:r>
      <w:r w:rsidR="00091C63">
        <w:rPr>
          <w:szCs w:val="24"/>
          <w:lang w:eastAsia="lt-LT"/>
        </w:rPr>
        <w:t>skelbia informaciją apie Panevėžio mieste organizuojamas ir teikiamas prevencines socialines paslaugas</w:t>
      </w:r>
      <w:r w:rsidR="008E1855">
        <w:rPr>
          <w:szCs w:val="24"/>
          <w:lang w:eastAsia="lt-LT"/>
        </w:rPr>
        <w:t xml:space="preserve"> (</w:t>
      </w:r>
      <w:r w:rsidR="00091C63">
        <w:rPr>
          <w:szCs w:val="24"/>
          <w:lang w:eastAsia="lt-LT"/>
        </w:rPr>
        <w:t xml:space="preserve">teikiamų prevencinių socialinių paslaugų rūšis, jų turinį </w:t>
      </w:r>
      <w:r w:rsidR="0015316A">
        <w:rPr>
          <w:szCs w:val="24"/>
          <w:lang w:eastAsia="lt-LT"/>
        </w:rPr>
        <w:t>ir</w:t>
      </w:r>
      <w:r w:rsidR="00091C63">
        <w:rPr>
          <w:szCs w:val="24"/>
          <w:lang w:eastAsia="lt-LT"/>
        </w:rPr>
        <w:t xml:space="preserve"> siekiamą rezultatą, prevencinių socialinių paslaugų teikėjus</w:t>
      </w:r>
      <w:r w:rsidR="008E1855">
        <w:rPr>
          <w:szCs w:val="24"/>
          <w:lang w:eastAsia="lt-LT"/>
        </w:rPr>
        <w:t xml:space="preserve">, </w:t>
      </w:r>
      <w:r w:rsidR="00091C63">
        <w:rPr>
          <w:szCs w:val="24"/>
          <w:lang w:eastAsia="lt-LT"/>
        </w:rPr>
        <w:t xml:space="preserve">jų pavadinimus, kontaktinę informaciją – telefono ryšio numerius, elektroninio pašto adresus), </w:t>
      </w:r>
      <w:r w:rsidR="00091C63" w:rsidRPr="00D739B1">
        <w:rPr>
          <w:color w:val="000000" w:themeColor="text1"/>
          <w:szCs w:val="24"/>
          <w:lang w:eastAsia="lt-LT"/>
        </w:rPr>
        <w:t>prevencinių socialinių paslaugų gavimo tvarką</w:t>
      </w:r>
      <w:r w:rsidR="00091C63">
        <w:rPr>
          <w:szCs w:val="24"/>
          <w:lang w:eastAsia="lt-LT"/>
        </w:rPr>
        <w:t>, prevencinių socialinių paslaugų organizavimą ir teikimą reglamentuojančius teisės aktus.</w:t>
      </w:r>
    </w:p>
    <w:p w14:paraId="31E87546" w14:textId="2B1685E0" w:rsidR="00091C63" w:rsidRDefault="00BB4BED" w:rsidP="00091C63">
      <w:pPr>
        <w:pBdr>
          <w:top w:val="nil"/>
          <w:left w:val="nil"/>
          <w:bottom w:val="nil"/>
          <w:right w:val="nil"/>
          <w:between w:val="nil"/>
        </w:pBdr>
        <w:tabs>
          <w:tab w:val="left" w:pos="1560"/>
        </w:tabs>
        <w:ind w:firstLine="851"/>
        <w:jc w:val="both"/>
        <w:rPr>
          <w:szCs w:val="24"/>
          <w:lang w:eastAsia="lt-LT"/>
        </w:rPr>
      </w:pPr>
      <w:r>
        <w:rPr>
          <w:szCs w:val="24"/>
          <w:lang w:eastAsia="lt-LT"/>
        </w:rPr>
        <w:t>2</w:t>
      </w:r>
      <w:r w:rsidR="004A6E6D">
        <w:rPr>
          <w:szCs w:val="24"/>
          <w:lang w:eastAsia="lt-LT"/>
        </w:rPr>
        <w:t>3</w:t>
      </w:r>
      <w:r w:rsidR="00091C63">
        <w:rPr>
          <w:szCs w:val="24"/>
          <w:lang w:eastAsia="lt-LT"/>
        </w:rPr>
        <w:t xml:space="preserve">. Įgyvendindami Aprašą, duomenų valdytojai užtikrina, kad jų atliekamas asmens duomenų tvarkymas atitiktų 2016 m. balandžio 27 d. Europos Parlamento ir Tarybos reglamento </w:t>
      </w:r>
      <w:r w:rsidR="00091C63">
        <w:rPr>
          <w:szCs w:val="24"/>
          <w:lang w:eastAsia="lt-LT"/>
        </w:rPr>
        <w:br/>
        <w:t xml:space="preserve"> (ES) 2016/679 dėl fizinių asmenų apsaugos tvarkant asmens duomenis ir dėl laisvo tokių duomenų judėjimo ir kuriuo panaikinama Direktyva 95/46/EB (Bendrasis duomenų apsaugos reglamentas) ir kitų teisės aktų, reglamentuojančių asmens duomenų apsaugą ir tvarkymą, nuostatas.</w:t>
      </w:r>
    </w:p>
    <w:p w14:paraId="3DE7D7E5" w14:textId="0ADC47E3" w:rsidR="00091C63" w:rsidRDefault="00BB4BED" w:rsidP="00091C63">
      <w:pPr>
        <w:pBdr>
          <w:top w:val="nil"/>
          <w:left w:val="nil"/>
          <w:bottom w:val="nil"/>
          <w:right w:val="nil"/>
          <w:between w:val="nil"/>
        </w:pBdr>
        <w:tabs>
          <w:tab w:val="left" w:pos="1560"/>
        </w:tabs>
        <w:ind w:firstLine="851"/>
        <w:jc w:val="both"/>
        <w:rPr>
          <w:szCs w:val="24"/>
          <w:lang w:eastAsia="lt-LT"/>
        </w:rPr>
      </w:pPr>
      <w:r>
        <w:rPr>
          <w:szCs w:val="24"/>
          <w:lang w:eastAsia="lt-LT"/>
        </w:rPr>
        <w:t>2</w:t>
      </w:r>
      <w:r w:rsidR="004A6E6D">
        <w:rPr>
          <w:szCs w:val="24"/>
          <w:lang w:eastAsia="lt-LT"/>
        </w:rPr>
        <w:t>4</w:t>
      </w:r>
      <w:r w:rsidR="00091C63">
        <w:rPr>
          <w:szCs w:val="24"/>
          <w:lang w:eastAsia="lt-LT"/>
        </w:rPr>
        <w:t xml:space="preserve">. Dokumentai saugomi Lietuvos Respublikos dokumentų ir archyvų įstatymo nustatyta tvarka. </w:t>
      </w:r>
    </w:p>
    <w:p w14:paraId="02524164" w14:textId="091FBB55" w:rsidR="00091C63" w:rsidRDefault="00BB4BED" w:rsidP="00091C63">
      <w:pPr>
        <w:pBdr>
          <w:top w:val="nil"/>
          <w:left w:val="nil"/>
          <w:bottom w:val="nil"/>
          <w:right w:val="nil"/>
          <w:between w:val="nil"/>
        </w:pBdr>
        <w:tabs>
          <w:tab w:val="left" w:pos="1560"/>
        </w:tabs>
        <w:ind w:firstLine="851"/>
        <w:jc w:val="both"/>
        <w:rPr>
          <w:szCs w:val="24"/>
          <w:lang w:eastAsia="lt-LT"/>
        </w:rPr>
      </w:pPr>
      <w:r>
        <w:rPr>
          <w:szCs w:val="24"/>
          <w:lang w:eastAsia="lt-LT"/>
        </w:rPr>
        <w:lastRenderedPageBreak/>
        <w:t>2</w:t>
      </w:r>
      <w:r w:rsidR="004A6E6D">
        <w:rPr>
          <w:szCs w:val="24"/>
          <w:lang w:eastAsia="lt-LT"/>
        </w:rPr>
        <w:t>5</w:t>
      </w:r>
      <w:r w:rsidR="00091C63">
        <w:rPr>
          <w:szCs w:val="24"/>
          <w:lang w:eastAsia="lt-LT"/>
        </w:rPr>
        <w:t>. Duomenų subjektų teisės įgyvendinamos duomenų valdytojo, į kurį kreipiamasi dėl duomenų subjekto teisių įgyvendinimo, nustatyta tvarka, vadovaujantis Reglamentu (ES) 2016/679.</w:t>
      </w:r>
    </w:p>
    <w:p w14:paraId="1F8DC563" w14:textId="4A9ACB8F" w:rsidR="00881CA2" w:rsidRDefault="00091C63" w:rsidP="0015316A">
      <w:pPr>
        <w:ind w:firstLine="720"/>
        <w:jc w:val="center"/>
        <w:rPr>
          <w:szCs w:val="24"/>
          <w:lang w:eastAsia="lt-LT"/>
        </w:rPr>
      </w:pPr>
      <w:r>
        <w:rPr>
          <w:szCs w:val="24"/>
          <w:lang w:eastAsia="lt-LT"/>
        </w:rPr>
        <w:t>__________________________</w:t>
      </w:r>
    </w:p>
    <w:sectPr w:rsidR="00881CA2" w:rsidSect="004E6143">
      <w:pgSz w:w="11907" w:h="16840"/>
      <w:pgMar w:top="851" w:right="851" w:bottom="851" w:left="1701"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1712F" w14:textId="77777777" w:rsidR="005D1576" w:rsidRDefault="005D1576">
      <w:pPr>
        <w:rPr>
          <w:szCs w:val="24"/>
          <w:lang w:eastAsia="lt-LT"/>
        </w:rPr>
      </w:pPr>
      <w:r>
        <w:rPr>
          <w:szCs w:val="24"/>
          <w:lang w:eastAsia="lt-LT"/>
        </w:rPr>
        <w:separator/>
      </w:r>
    </w:p>
  </w:endnote>
  <w:endnote w:type="continuationSeparator" w:id="0">
    <w:p w14:paraId="4BEDECFB" w14:textId="77777777" w:rsidR="005D1576" w:rsidRDefault="005D157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7B3A7C" w:rsidRDefault="007B3A7C">
    <w:pPr>
      <w:tabs>
        <w:tab w:val="center" w:pos="4320"/>
        <w:tab w:val="right" w:pos="8640"/>
      </w:tabs>
      <w:spacing w:line="360" w:lineRule="auto"/>
      <w:ind w:firstLine="720"/>
      <w:jc w:val="both"/>
      <w:rPr>
        <w:rFonts w:ascii="Times" w:eastAsia="Times" w:hAnsi="Times" w:cs="Times"/>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7B3A7C" w:rsidRDefault="007B3A7C">
    <w:pPr>
      <w:tabs>
        <w:tab w:val="center" w:pos="4320"/>
        <w:tab w:val="right" w:pos="8640"/>
      </w:tabs>
      <w:spacing w:line="360" w:lineRule="auto"/>
      <w:ind w:firstLine="720"/>
      <w:jc w:val="both"/>
      <w:rPr>
        <w:rFonts w:ascii="Times" w:eastAsia="Times" w:hAnsi="Times" w:cs="Times"/>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7B3A7C" w:rsidRDefault="007B3A7C">
    <w:pPr>
      <w:tabs>
        <w:tab w:val="center" w:pos="4320"/>
        <w:tab w:val="right" w:pos="8640"/>
      </w:tabs>
      <w:spacing w:line="360" w:lineRule="auto"/>
      <w:ind w:firstLine="720"/>
      <w:jc w:val="both"/>
      <w:rPr>
        <w:rFonts w:ascii="Times" w:eastAsia="Times" w:hAnsi="Times" w:cs="Times"/>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4667" w14:textId="77777777" w:rsidR="005D1576" w:rsidRDefault="005D1576">
      <w:pPr>
        <w:rPr>
          <w:szCs w:val="24"/>
          <w:lang w:eastAsia="lt-LT"/>
        </w:rPr>
      </w:pPr>
      <w:r>
        <w:rPr>
          <w:szCs w:val="24"/>
          <w:lang w:eastAsia="lt-LT"/>
        </w:rPr>
        <w:separator/>
      </w:r>
    </w:p>
  </w:footnote>
  <w:footnote w:type="continuationSeparator" w:id="0">
    <w:p w14:paraId="6B8BF89C" w14:textId="77777777" w:rsidR="005D1576" w:rsidRDefault="005D157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33E3DAB7" w:rsidR="007B3A7C" w:rsidRDefault="00CF4DEA">
    <w:pPr>
      <w:tabs>
        <w:tab w:val="center" w:pos="4819"/>
        <w:tab w:val="right" w:pos="9638"/>
      </w:tabs>
      <w:jc w:val="right"/>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Pr>
        <w:szCs w:val="24"/>
        <w:lang w:eastAsia="lt-LT"/>
      </w:rPr>
      <w:t>2</w:t>
    </w:r>
    <w:r>
      <w:rPr>
        <w:szCs w:val="24"/>
        <w:lang w:eastAsia="lt-LT"/>
      </w:rPr>
      <w:fldChar w:fldCharType="end"/>
    </w:r>
  </w:p>
  <w:p w14:paraId="0000002F" w14:textId="77777777" w:rsidR="007B3A7C" w:rsidRDefault="007B3A7C">
    <w:pPr>
      <w:tabs>
        <w:tab w:val="center" w:pos="4819"/>
        <w:tab w:val="right" w:pos="9638"/>
      </w:tabs>
      <w:ind w:right="360"/>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766875"/>
      <w:docPartObj>
        <w:docPartGallery w:val="Page Numbers (Top of Page)"/>
        <w:docPartUnique/>
      </w:docPartObj>
    </w:sdtPr>
    <w:sdtEndPr/>
    <w:sdtContent>
      <w:p w14:paraId="45C9A69B" w14:textId="00140CAF" w:rsidR="00CF4DEA" w:rsidRDefault="00CF4DEA">
        <w:pPr>
          <w:pStyle w:val="Antrats"/>
          <w:jc w:val="center"/>
        </w:pPr>
        <w:r w:rsidRPr="00340587">
          <w:rPr>
            <w:rFonts w:ascii="Times New Roman" w:hAnsi="Times New Roman"/>
            <w:sz w:val="24"/>
            <w:szCs w:val="24"/>
          </w:rPr>
          <w:fldChar w:fldCharType="begin"/>
        </w:r>
        <w:r w:rsidRPr="00340587">
          <w:rPr>
            <w:rFonts w:ascii="Times New Roman" w:hAnsi="Times New Roman"/>
            <w:sz w:val="24"/>
            <w:szCs w:val="24"/>
          </w:rPr>
          <w:instrText>PAGE   \* MERGEFORMAT</w:instrText>
        </w:r>
        <w:r w:rsidRPr="00340587">
          <w:rPr>
            <w:rFonts w:ascii="Times New Roman" w:hAnsi="Times New Roman"/>
            <w:sz w:val="24"/>
            <w:szCs w:val="24"/>
          </w:rPr>
          <w:fldChar w:fldCharType="separate"/>
        </w:r>
        <w:r w:rsidRPr="00340587">
          <w:rPr>
            <w:rFonts w:ascii="Times New Roman" w:hAnsi="Times New Roman"/>
            <w:noProof/>
            <w:sz w:val="24"/>
            <w:szCs w:val="24"/>
          </w:rPr>
          <w:t>2</w:t>
        </w:r>
        <w:r w:rsidRPr="00340587">
          <w:rPr>
            <w:rFonts w:ascii="Times New Roman" w:hAnsi="Times New Roman"/>
            <w:sz w:val="24"/>
            <w:szCs w:val="24"/>
          </w:rPr>
          <w:fldChar w:fldCharType="end"/>
        </w:r>
      </w:p>
    </w:sdtContent>
  </w:sdt>
  <w:p w14:paraId="0000002D" w14:textId="67229F20" w:rsidR="007B3A7C" w:rsidRDefault="007B3A7C">
    <w:pPr>
      <w:tabs>
        <w:tab w:val="left" w:pos="3700"/>
        <w:tab w:val="left" w:pos="748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05EE" w14:textId="1C255505" w:rsidR="007B3A7C" w:rsidRDefault="007B3A7C">
    <w:pPr>
      <w:tabs>
        <w:tab w:val="center" w:pos="4680"/>
        <w:tab w:val="right" w:pos="9360"/>
      </w:tabs>
      <w:jc w:val="center"/>
      <w:rPr>
        <w:sz w:val="22"/>
        <w:szCs w:val="22"/>
        <w:lang w:eastAsia="lt-LT"/>
      </w:rPr>
    </w:pPr>
  </w:p>
  <w:p w14:paraId="00000031" w14:textId="77777777" w:rsidR="007B3A7C" w:rsidRDefault="007B3A7C">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3"/>
    <w:rsid w:val="00004BAA"/>
    <w:rsid w:val="000053E4"/>
    <w:rsid w:val="00006BA4"/>
    <w:rsid w:val="00007543"/>
    <w:rsid w:val="00010493"/>
    <w:rsid w:val="00013D66"/>
    <w:rsid w:val="000151AF"/>
    <w:rsid w:val="000163CA"/>
    <w:rsid w:val="000178B6"/>
    <w:rsid w:val="0002124E"/>
    <w:rsid w:val="000257FF"/>
    <w:rsid w:val="000260CF"/>
    <w:rsid w:val="000352A3"/>
    <w:rsid w:val="00035947"/>
    <w:rsid w:val="00036137"/>
    <w:rsid w:val="000374D8"/>
    <w:rsid w:val="00037FA9"/>
    <w:rsid w:val="00045DC7"/>
    <w:rsid w:val="000477F9"/>
    <w:rsid w:val="00055C63"/>
    <w:rsid w:val="000578D1"/>
    <w:rsid w:val="0008001F"/>
    <w:rsid w:val="00080305"/>
    <w:rsid w:val="00081E7A"/>
    <w:rsid w:val="000863B4"/>
    <w:rsid w:val="00091AE6"/>
    <w:rsid w:val="00091C63"/>
    <w:rsid w:val="000947B4"/>
    <w:rsid w:val="00095B18"/>
    <w:rsid w:val="000A0B47"/>
    <w:rsid w:val="000A65AE"/>
    <w:rsid w:val="000A75BD"/>
    <w:rsid w:val="000A770C"/>
    <w:rsid w:val="000B0457"/>
    <w:rsid w:val="000B14DC"/>
    <w:rsid w:val="000B6520"/>
    <w:rsid w:val="000B7B40"/>
    <w:rsid w:val="000C2107"/>
    <w:rsid w:val="000C4137"/>
    <w:rsid w:val="000C46C2"/>
    <w:rsid w:val="000C7780"/>
    <w:rsid w:val="000C7C9C"/>
    <w:rsid w:val="000D0128"/>
    <w:rsid w:val="000D3F2C"/>
    <w:rsid w:val="000D52BA"/>
    <w:rsid w:val="000D77DA"/>
    <w:rsid w:val="000E3B60"/>
    <w:rsid w:val="000F6917"/>
    <w:rsid w:val="000F797D"/>
    <w:rsid w:val="00113517"/>
    <w:rsid w:val="00113F1A"/>
    <w:rsid w:val="00116451"/>
    <w:rsid w:val="00117CF9"/>
    <w:rsid w:val="00121504"/>
    <w:rsid w:val="00123E65"/>
    <w:rsid w:val="0012439F"/>
    <w:rsid w:val="00125312"/>
    <w:rsid w:val="00125548"/>
    <w:rsid w:val="00127F9F"/>
    <w:rsid w:val="00131CE6"/>
    <w:rsid w:val="00146555"/>
    <w:rsid w:val="00152C76"/>
    <w:rsid w:val="0015316A"/>
    <w:rsid w:val="00153770"/>
    <w:rsid w:val="00171807"/>
    <w:rsid w:val="00176FD5"/>
    <w:rsid w:val="001826AD"/>
    <w:rsid w:val="00184715"/>
    <w:rsid w:val="00193F61"/>
    <w:rsid w:val="00194B53"/>
    <w:rsid w:val="00195D67"/>
    <w:rsid w:val="001A25CD"/>
    <w:rsid w:val="001A5323"/>
    <w:rsid w:val="001A6DFC"/>
    <w:rsid w:val="001A6FC7"/>
    <w:rsid w:val="001B791E"/>
    <w:rsid w:val="001C0A9B"/>
    <w:rsid w:val="001C68DB"/>
    <w:rsid w:val="001C7966"/>
    <w:rsid w:val="001C79A9"/>
    <w:rsid w:val="001D3BD5"/>
    <w:rsid w:val="001E235E"/>
    <w:rsid w:val="001E2B9D"/>
    <w:rsid w:val="001E3E26"/>
    <w:rsid w:val="001F03EB"/>
    <w:rsid w:val="001F08F0"/>
    <w:rsid w:val="001F61B5"/>
    <w:rsid w:val="002026D8"/>
    <w:rsid w:val="002053CD"/>
    <w:rsid w:val="00205473"/>
    <w:rsid w:val="00205A5C"/>
    <w:rsid w:val="00207A71"/>
    <w:rsid w:val="00211D3B"/>
    <w:rsid w:val="002147F9"/>
    <w:rsid w:val="00216DF6"/>
    <w:rsid w:val="002226BE"/>
    <w:rsid w:val="00224D65"/>
    <w:rsid w:val="002347BA"/>
    <w:rsid w:val="00253CB2"/>
    <w:rsid w:val="002650D5"/>
    <w:rsid w:val="00265842"/>
    <w:rsid w:val="00266743"/>
    <w:rsid w:val="002802D9"/>
    <w:rsid w:val="00284CA5"/>
    <w:rsid w:val="00290077"/>
    <w:rsid w:val="00291472"/>
    <w:rsid w:val="002917F0"/>
    <w:rsid w:val="00291CAB"/>
    <w:rsid w:val="00295614"/>
    <w:rsid w:val="00297F9C"/>
    <w:rsid w:val="002A63F5"/>
    <w:rsid w:val="002B1534"/>
    <w:rsid w:val="002C076F"/>
    <w:rsid w:val="002E7D7C"/>
    <w:rsid w:val="002F01F6"/>
    <w:rsid w:val="002F20A4"/>
    <w:rsid w:val="002F2ECA"/>
    <w:rsid w:val="002F53E4"/>
    <w:rsid w:val="0030342C"/>
    <w:rsid w:val="0030466C"/>
    <w:rsid w:val="00306501"/>
    <w:rsid w:val="00311008"/>
    <w:rsid w:val="0032055B"/>
    <w:rsid w:val="003226CA"/>
    <w:rsid w:val="00324309"/>
    <w:rsid w:val="003257A3"/>
    <w:rsid w:val="00331922"/>
    <w:rsid w:val="00333834"/>
    <w:rsid w:val="00340587"/>
    <w:rsid w:val="00341BA0"/>
    <w:rsid w:val="003445D6"/>
    <w:rsid w:val="00355A5B"/>
    <w:rsid w:val="00364C3D"/>
    <w:rsid w:val="0036612A"/>
    <w:rsid w:val="00366366"/>
    <w:rsid w:val="003750E3"/>
    <w:rsid w:val="00387BDC"/>
    <w:rsid w:val="003929F8"/>
    <w:rsid w:val="0039372F"/>
    <w:rsid w:val="00395212"/>
    <w:rsid w:val="003A137D"/>
    <w:rsid w:val="003C08CB"/>
    <w:rsid w:val="003C0EEF"/>
    <w:rsid w:val="003C15D9"/>
    <w:rsid w:val="003C1D99"/>
    <w:rsid w:val="003C1EB5"/>
    <w:rsid w:val="003C4B30"/>
    <w:rsid w:val="003C651F"/>
    <w:rsid w:val="003C73FA"/>
    <w:rsid w:val="003D3026"/>
    <w:rsid w:val="003E331E"/>
    <w:rsid w:val="003F3974"/>
    <w:rsid w:val="00403534"/>
    <w:rsid w:val="00403F07"/>
    <w:rsid w:val="004104D3"/>
    <w:rsid w:val="00417561"/>
    <w:rsid w:val="00420656"/>
    <w:rsid w:val="004211CD"/>
    <w:rsid w:val="0042679D"/>
    <w:rsid w:val="00427892"/>
    <w:rsid w:val="004303FE"/>
    <w:rsid w:val="00435D8C"/>
    <w:rsid w:val="0043688F"/>
    <w:rsid w:val="00437534"/>
    <w:rsid w:val="00445803"/>
    <w:rsid w:val="004516F0"/>
    <w:rsid w:val="0045238C"/>
    <w:rsid w:val="00453A09"/>
    <w:rsid w:val="00456172"/>
    <w:rsid w:val="004663AB"/>
    <w:rsid w:val="004678F3"/>
    <w:rsid w:val="004800EE"/>
    <w:rsid w:val="0048165C"/>
    <w:rsid w:val="004859D3"/>
    <w:rsid w:val="004869D1"/>
    <w:rsid w:val="004935BA"/>
    <w:rsid w:val="00493A98"/>
    <w:rsid w:val="004977CE"/>
    <w:rsid w:val="004A082B"/>
    <w:rsid w:val="004A336F"/>
    <w:rsid w:val="004A6E6D"/>
    <w:rsid w:val="004B2D8E"/>
    <w:rsid w:val="004C0158"/>
    <w:rsid w:val="004C3175"/>
    <w:rsid w:val="004C6E14"/>
    <w:rsid w:val="004D0E7E"/>
    <w:rsid w:val="004D3D48"/>
    <w:rsid w:val="004D64B8"/>
    <w:rsid w:val="004D6B2F"/>
    <w:rsid w:val="004D6D82"/>
    <w:rsid w:val="004E18C3"/>
    <w:rsid w:val="004E3D8E"/>
    <w:rsid w:val="004E5F73"/>
    <w:rsid w:val="004E6143"/>
    <w:rsid w:val="004F5AA5"/>
    <w:rsid w:val="004F6423"/>
    <w:rsid w:val="004F750C"/>
    <w:rsid w:val="00505C7B"/>
    <w:rsid w:val="00512606"/>
    <w:rsid w:val="0052449A"/>
    <w:rsid w:val="00531D38"/>
    <w:rsid w:val="00534EB8"/>
    <w:rsid w:val="00537DE6"/>
    <w:rsid w:val="00542D0B"/>
    <w:rsid w:val="00550C95"/>
    <w:rsid w:val="00552E5C"/>
    <w:rsid w:val="00555DCA"/>
    <w:rsid w:val="005672CE"/>
    <w:rsid w:val="005716CC"/>
    <w:rsid w:val="0057415E"/>
    <w:rsid w:val="00576DE2"/>
    <w:rsid w:val="00580AEE"/>
    <w:rsid w:val="005836C6"/>
    <w:rsid w:val="0058556D"/>
    <w:rsid w:val="005914B0"/>
    <w:rsid w:val="005975FB"/>
    <w:rsid w:val="005A0EE1"/>
    <w:rsid w:val="005B33E3"/>
    <w:rsid w:val="005B4BFD"/>
    <w:rsid w:val="005B7D1B"/>
    <w:rsid w:val="005C2F16"/>
    <w:rsid w:val="005C5C4A"/>
    <w:rsid w:val="005D1576"/>
    <w:rsid w:val="005D5F8E"/>
    <w:rsid w:val="005E1C54"/>
    <w:rsid w:val="005E2AA3"/>
    <w:rsid w:val="005E4C32"/>
    <w:rsid w:val="005F60FA"/>
    <w:rsid w:val="0060083E"/>
    <w:rsid w:val="006074B3"/>
    <w:rsid w:val="00611129"/>
    <w:rsid w:val="00612453"/>
    <w:rsid w:val="006129AC"/>
    <w:rsid w:val="00624B56"/>
    <w:rsid w:val="00625C60"/>
    <w:rsid w:val="00654C16"/>
    <w:rsid w:val="00657AB3"/>
    <w:rsid w:val="006610F8"/>
    <w:rsid w:val="00664F63"/>
    <w:rsid w:val="00673CBC"/>
    <w:rsid w:val="00675EB1"/>
    <w:rsid w:val="00675FE6"/>
    <w:rsid w:val="006761F2"/>
    <w:rsid w:val="006820D0"/>
    <w:rsid w:val="00682F83"/>
    <w:rsid w:val="00691D57"/>
    <w:rsid w:val="006929A1"/>
    <w:rsid w:val="00693710"/>
    <w:rsid w:val="006A6D57"/>
    <w:rsid w:val="006B31C4"/>
    <w:rsid w:val="006B7584"/>
    <w:rsid w:val="006C08D0"/>
    <w:rsid w:val="006C0AC7"/>
    <w:rsid w:val="006C3BD8"/>
    <w:rsid w:val="006D161F"/>
    <w:rsid w:val="006D1A03"/>
    <w:rsid w:val="006D3FC0"/>
    <w:rsid w:val="006D53A8"/>
    <w:rsid w:val="006E21A5"/>
    <w:rsid w:val="006E301F"/>
    <w:rsid w:val="006E3078"/>
    <w:rsid w:val="006E34D4"/>
    <w:rsid w:val="006E714F"/>
    <w:rsid w:val="006F1A7E"/>
    <w:rsid w:val="00703E36"/>
    <w:rsid w:val="00703EE8"/>
    <w:rsid w:val="00705D3F"/>
    <w:rsid w:val="00707FCF"/>
    <w:rsid w:val="00715F67"/>
    <w:rsid w:val="00716952"/>
    <w:rsid w:val="00717518"/>
    <w:rsid w:val="007219A2"/>
    <w:rsid w:val="00726539"/>
    <w:rsid w:val="007334D5"/>
    <w:rsid w:val="00733682"/>
    <w:rsid w:val="007343AD"/>
    <w:rsid w:val="00734EAB"/>
    <w:rsid w:val="00757B2A"/>
    <w:rsid w:val="0076012A"/>
    <w:rsid w:val="00760915"/>
    <w:rsid w:val="00782611"/>
    <w:rsid w:val="00783355"/>
    <w:rsid w:val="00785B6A"/>
    <w:rsid w:val="00787DA5"/>
    <w:rsid w:val="00790439"/>
    <w:rsid w:val="00791486"/>
    <w:rsid w:val="007915C3"/>
    <w:rsid w:val="00791852"/>
    <w:rsid w:val="00793139"/>
    <w:rsid w:val="007961E5"/>
    <w:rsid w:val="007A5F67"/>
    <w:rsid w:val="007B3A7C"/>
    <w:rsid w:val="007B3EDF"/>
    <w:rsid w:val="007C24E6"/>
    <w:rsid w:val="007C3BEF"/>
    <w:rsid w:val="007D12EA"/>
    <w:rsid w:val="007D725F"/>
    <w:rsid w:val="007E0F21"/>
    <w:rsid w:val="007E4A2F"/>
    <w:rsid w:val="007E5CE1"/>
    <w:rsid w:val="007E74E0"/>
    <w:rsid w:val="007F2681"/>
    <w:rsid w:val="007F293C"/>
    <w:rsid w:val="007F7E77"/>
    <w:rsid w:val="00800E22"/>
    <w:rsid w:val="0081189B"/>
    <w:rsid w:val="008136AF"/>
    <w:rsid w:val="00827E0D"/>
    <w:rsid w:val="00830B3F"/>
    <w:rsid w:val="00833C91"/>
    <w:rsid w:val="0084009C"/>
    <w:rsid w:val="0084466E"/>
    <w:rsid w:val="00847A43"/>
    <w:rsid w:val="00855433"/>
    <w:rsid w:val="00856E89"/>
    <w:rsid w:val="00862F89"/>
    <w:rsid w:val="00867627"/>
    <w:rsid w:val="00867AE4"/>
    <w:rsid w:val="00872AE6"/>
    <w:rsid w:val="00872B0F"/>
    <w:rsid w:val="00873333"/>
    <w:rsid w:val="00881CA2"/>
    <w:rsid w:val="008876D3"/>
    <w:rsid w:val="00891338"/>
    <w:rsid w:val="008919FD"/>
    <w:rsid w:val="00897199"/>
    <w:rsid w:val="008A5863"/>
    <w:rsid w:val="008A7DA7"/>
    <w:rsid w:val="008B2172"/>
    <w:rsid w:val="008C73E4"/>
    <w:rsid w:val="008C77BE"/>
    <w:rsid w:val="008C781A"/>
    <w:rsid w:val="008D34FA"/>
    <w:rsid w:val="008D3C72"/>
    <w:rsid w:val="008D4B11"/>
    <w:rsid w:val="008D5335"/>
    <w:rsid w:val="008D6E42"/>
    <w:rsid w:val="008E1855"/>
    <w:rsid w:val="008E1B3C"/>
    <w:rsid w:val="008E397F"/>
    <w:rsid w:val="008E7EF4"/>
    <w:rsid w:val="009001A4"/>
    <w:rsid w:val="00900429"/>
    <w:rsid w:val="00911AC2"/>
    <w:rsid w:val="00912385"/>
    <w:rsid w:val="00916377"/>
    <w:rsid w:val="009168A5"/>
    <w:rsid w:val="00916D45"/>
    <w:rsid w:val="00916DFE"/>
    <w:rsid w:val="00917A88"/>
    <w:rsid w:val="0093369E"/>
    <w:rsid w:val="00933C66"/>
    <w:rsid w:val="00935001"/>
    <w:rsid w:val="00935557"/>
    <w:rsid w:val="009359E1"/>
    <w:rsid w:val="00936DE6"/>
    <w:rsid w:val="00945A15"/>
    <w:rsid w:val="00954B6E"/>
    <w:rsid w:val="0095554A"/>
    <w:rsid w:val="00957F32"/>
    <w:rsid w:val="00963171"/>
    <w:rsid w:val="00963F28"/>
    <w:rsid w:val="009647FC"/>
    <w:rsid w:val="00970FC5"/>
    <w:rsid w:val="00975C15"/>
    <w:rsid w:val="00976DAD"/>
    <w:rsid w:val="0097776B"/>
    <w:rsid w:val="0098450F"/>
    <w:rsid w:val="00991A2D"/>
    <w:rsid w:val="009A2D64"/>
    <w:rsid w:val="009A359C"/>
    <w:rsid w:val="009A653B"/>
    <w:rsid w:val="009C0909"/>
    <w:rsid w:val="009D06BE"/>
    <w:rsid w:val="009D3D8C"/>
    <w:rsid w:val="009E0B53"/>
    <w:rsid w:val="009E2949"/>
    <w:rsid w:val="009E58E4"/>
    <w:rsid w:val="009F634E"/>
    <w:rsid w:val="00A018CA"/>
    <w:rsid w:val="00A03414"/>
    <w:rsid w:val="00A03C0D"/>
    <w:rsid w:val="00A04AAC"/>
    <w:rsid w:val="00A04BF9"/>
    <w:rsid w:val="00A05E7A"/>
    <w:rsid w:val="00A077FD"/>
    <w:rsid w:val="00A1360E"/>
    <w:rsid w:val="00A1412C"/>
    <w:rsid w:val="00A144B6"/>
    <w:rsid w:val="00A16FC1"/>
    <w:rsid w:val="00A254F5"/>
    <w:rsid w:val="00A34DBD"/>
    <w:rsid w:val="00A35CFF"/>
    <w:rsid w:val="00A40BF6"/>
    <w:rsid w:val="00A434FF"/>
    <w:rsid w:val="00A55A2B"/>
    <w:rsid w:val="00A82609"/>
    <w:rsid w:val="00A83A2D"/>
    <w:rsid w:val="00A87FEF"/>
    <w:rsid w:val="00A91B75"/>
    <w:rsid w:val="00A922F0"/>
    <w:rsid w:val="00A930BA"/>
    <w:rsid w:val="00AA0372"/>
    <w:rsid w:val="00AA52C4"/>
    <w:rsid w:val="00AB5EA1"/>
    <w:rsid w:val="00AB68CA"/>
    <w:rsid w:val="00AB6BBE"/>
    <w:rsid w:val="00AC0569"/>
    <w:rsid w:val="00AC63E5"/>
    <w:rsid w:val="00AC7DA7"/>
    <w:rsid w:val="00AD0063"/>
    <w:rsid w:val="00AD6E69"/>
    <w:rsid w:val="00AD7172"/>
    <w:rsid w:val="00AE32B1"/>
    <w:rsid w:val="00AF573A"/>
    <w:rsid w:val="00B00F29"/>
    <w:rsid w:val="00B05104"/>
    <w:rsid w:val="00B1581A"/>
    <w:rsid w:val="00B21A6C"/>
    <w:rsid w:val="00B2264C"/>
    <w:rsid w:val="00B249C7"/>
    <w:rsid w:val="00B25F41"/>
    <w:rsid w:val="00B27BD4"/>
    <w:rsid w:val="00B319B0"/>
    <w:rsid w:val="00B35C3C"/>
    <w:rsid w:val="00B36EF8"/>
    <w:rsid w:val="00B44756"/>
    <w:rsid w:val="00B5070F"/>
    <w:rsid w:val="00B511CD"/>
    <w:rsid w:val="00B71ECC"/>
    <w:rsid w:val="00B73363"/>
    <w:rsid w:val="00B820AC"/>
    <w:rsid w:val="00B85BEC"/>
    <w:rsid w:val="00B96BFA"/>
    <w:rsid w:val="00BA25B4"/>
    <w:rsid w:val="00BA5241"/>
    <w:rsid w:val="00BB447E"/>
    <w:rsid w:val="00BB4BED"/>
    <w:rsid w:val="00BD1293"/>
    <w:rsid w:val="00BD7487"/>
    <w:rsid w:val="00BE4BF4"/>
    <w:rsid w:val="00BE65FC"/>
    <w:rsid w:val="00BF55F8"/>
    <w:rsid w:val="00C00160"/>
    <w:rsid w:val="00C05A0D"/>
    <w:rsid w:val="00C07D82"/>
    <w:rsid w:val="00C10000"/>
    <w:rsid w:val="00C12EBF"/>
    <w:rsid w:val="00C13D32"/>
    <w:rsid w:val="00C15A01"/>
    <w:rsid w:val="00C25A34"/>
    <w:rsid w:val="00C33D73"/>
    <w:rsid w:val="00C4003E"/>
    <w:rsid w:val="00C426B6"/>
    <w:rsid w:val="00C454AD"/>
    <w:rsid w:val="00C545D6"/>
    <w:rsid w:val="00C5566B"/>
    <w:rsid w:val="00C57210"/>
    <w:rsid w:val="00C66048"/>
    <w:rsid w:val="00C724C6"/>
    <w:rsid w:val="00C75762"/>
    <w:rsid w:val="00C75910"/>
    <w:rsid w:val="00C765DB"/>
    <w:rsid w:val="00C82652"/>
    <w:rsid w:val="00C82E87"/>
    <w:rsid w:val="00C95C14"/>
    <w:rsid w:val="00CB3AB0"/>
    <w:rsid w:val="00CC397A"/>
    <w:rsid w:val="00CE1F56"/>
    <w:rsid w:val="00CE2600"/>
    <w:rsid w:val="00CF4DEA"/>
    <w:rsid w:val="00D11361"/>
    <w:rsid w:val="00D11CED"/>
    <w:rsid w:val="00D13D18"/>
    <w:rsid w:val="00D169B0"/>
    <w:rsid w:val="00D3628D"/>
    <w:rsid w:val="00D44B95"/>
    <w:rsid w:val="00D56188"/>
    <w:rsid w:val="00D61E71"/>
    <w:rsid w:val="00D67467"/>
    <w:rsid w:val="00D739B1"/>
    <w:rsid w:val="00D76700"/>
    <w:rsid w:val="00D77314"/>
    <w:rsid w:val="00D86C88"/>
    <w:rsid w:val="00D90234"/>
    <w:rsid w:val="00D90705"/>
    <w:rsid w:val="00D922D7"/>
    <w:rsid w:val="00D9422B"/>
    <w:rsid w:val="00DC21D4"/>
    <w:rsid w:val="00DC3561"/>
    <w:rsid w:val="00DD30B3"/>
    <w:rsid w:val="00DE3BB5"/>
    <w:rsid w:val="00DF0658"/>
    <w:rsid w:val="00DF0E3A"/>
    <w:rsid w:val="00DF1501"/>
    <w:rsid w:val="00DF4138"/>
    <w:rsid w:val="00DF45AB"/>
    <w:rsid w:val="00DF553B"/>
    <w:rsid w:val="00E0289E"/>
    <w:rsid w:val="00E04B70"/>
    <w:rsid w:val="00E17EA2"/>
    <w:rsid w:val="00E30429"/>
    <w:rsid w:val="00E414E5"/>
    <w:rsid w:val="00E42983"/>
    <w:rsid w:val="00E43388"/>
    <w:rsid w:val="00E47743"/>
    <w:rsid w:val="00E6028F"/>
    <w:rsid w:val="00E64351"/>
    <w:rsid w:val="00E666C6"/>
    <w:rsid w:val="00E73740"/>
    <w:rsid w:val="00E76BF6"/>
    <w:rsid w:val="00E81206"/>
    <w:rsid w:val="00E84BB9"/>
    <w:rsid w:val="00E8578A"/>
    <w:rsid w:val="00E8659F"/>
    <w:rsid w:val="00E9070B"/>
    <w:rsid w:val="00E916BC"/>
    <w:rsid w:val="00E930A0"/>
    <w:rsid w:val="00E9330B"/>
    <w:rsid w:val="00EA17BB"/>
    <w:rsid w:val="00EB6E03"/>
    <w:rsid w:val="00EB7C1A"/>
    <w:rsid w:val="00EC22A6"/>
    <w:rsid w:val="00EC7474"/>
    <w:rsid w:val="00ED0DE9"/>
    <w:rsid w:val="00ED3D5D"/>
    <w:rsid w:val="00ED4B72"/>
    <w:rsid w:val="00EE7D16"/>
    <w:rsid w:val="00EF3DD8"/>
    <w:rsid w:val="00EF63B7"/>
    <w:rsid w:val="00F01278"/>
    <w:rsid w:val="00F11DA1"/>
    <w:rsid w:val="00F1365A"/>
    <w:rsid w:val="00F20860"/>
    <w:rsid w:val="00F20D4F"/>
    <w:rsid w:val="00F31F3D"/>
    <w:rsid w:val="00F34BE6"/>
    <w:rsid w:val="00F42A2A"/>
    <w:rsid w:val="00F469B1"/>
    <w:rsid w:val="00F46BB5"/>
    <w:rsid w:val="00F5449A"/>
    <w:rsid w:val="00F54B92"/>
    <w:rsid w:val="00F5576B"/>
    <w:rsid w:val="00F613D8"/>
    <w:rsid w:val="00F66222"/>
    <w:rsid w:val="00F72BBA"/>
    <w:rsid w:val="00F82170"/>
    <w:rsid w:val="00F94006"/>
    <w:rsid w:val="00F945E6"/>
    <w:rsid w:val="00F947FA"/>
    <w:rsid w:val="00F97C6C"/>
    <w:rsid w:val="00FA182C"/>
    <w:rsid w:val="00FA20BD"/>
    <w:rsid w:val="00FA3DD9"/>
    <w:rsid w:val="00FA69E1"/>
    <w:rsid w:val="00FB4445"/>
    <w:rsid w:val="00FB6B6B"/>
    <w:rsid w:val="00FB7FFD"/>
    <w:rsid w:val="00FC7D8C"/>
    <w:rsid w:val="00FD003E"/>
    <w:rsid w:val="00FD4AF1"/>
    <w:rsid w:val="00FD6D74"/>
    <w:rsid w:val="00FF10A3"/>
    <w:rsid w:val="00FF200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1E71B"/>
  <w15:docId w15:val="{B3AA6B59-6258-4C23-A8D0-B0E451B9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4DEA"/>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CF4DEA"/>
    <w:rPr>
      <w:rFonts w:asciiTheme="minorHAnsi" w:eastAsiaTheme="minorEastAsia" w:hAnsiTheme="minorHAnsi"/>
      <w:sz w:val="22"/>
      <w:szCs w:val="22"/>
      <w:lang w:eastAsia="ko-KR"/>
    </w:rPr>
  </w:style>
  <w:style w:type="character" w:styleId="Hipersaitas">
    <w:name w:val="Hyperlink"/>
    <w:basedOn w:val="Numatytasispastraiposriftas"/>
    <w:unhideWhenUsed/>
    <w:rsid w:val="00F469B1"/>
    <w:rPr>
      <w:color w:val="0000FF" w:themeColor="hyperlink"/>
      <w:u w:val="single"/>
    </w:rPr>
  </w:style>
  <w:style w:type="character" w:styleId="Neapdorotaspaminjimas">
    <w:name w:val="Unresolved Mention"/>
    <w:basedOn w:val="Numatytasispastraiposriftas"/>
    <w:uiPriority w:val="99"/>
    <w:semiHidden/>
    <w:unhideWhenUsed/>
    <w:rsid w:val="00F469B1"/>
    <w:rPr>
      <w:color w:val="605E5C"/>
      <w:shd w:val="clear" w:color="auto" w:fill="E1DFDD"/>
    </w:rPr>
  </w:style>
  <w:style w:type="paragraph" w:styleId="Debesliotekstas">
    <w:name w:val="Balloon Text"/>
    <w:basedOn w:val="prastasis"/>
    <w:link w:val="DebesliotekstasDiagrama"/>
    <w:semiHidden/>
    <w:unhideWhenUsed/>
    <w:rsid w:val="00F012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01278"/>
    <w:rPr>
      <w:rFonts w:ascii="Segoe UI" w:hAnsi="Segoe UI" w:cs="Segoe UI"/>
      <w:sz w:val="18"/>
      <w:szCs w:val="18"/>
    </w:rPr>
  </w:style>
  <w:style w:type="character" w:customStyle="1" w:styleId="Style3">
    <w:name w:val="Style3"/>
    <w:uiPriority w:val="99"/>
    <w:rsid w:val="00C05A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011">
      <w:bodyDiv w:val="1"/>
      <w:marLeft w:val="0"/>
      <w:marRight w:val="0"/>
      <w:marTop w:val="0"/>
      <w:marBottom w:val="0"/>
      <w:divBdr>
        <w:top w:val="none" w:sz="0" w:space="0" w:color="auto"/>
        <w:left w:val="none" w:sz="0" w:space="0" w:color="auto"/>
        <w:bottom w:val="none" w:sz="0" w:space="0" w:color="auto"/>
        <w:right w:val="none" w:sz="0" w:space="0" w:color="auto"/>
      </w:divBdr>
    </w:div>
    <w:div w:id="148597939">
      <w:bodyDiv w:val="1"/>
      <w:marLeft w:val="0"/>
      <w:marRight w:val="0"/>
      <w:marTop w:val="0"/>
      <w:marBottom w:val="0"/>
      <w:divBdr>
        <w:top w:val="none" w:sz="0" w:space="0" w:color="auto"/>
        <w:left w:val="none" w:sz="0" w:space="0" w:color="auto"/>
        <w:bottom w:val="none" w:sz="0" w:space="0" w:color="auto"/>
        <w:right w:val="none" w:sz="0" w:space="0" w:color="auto"/>
      </w:divBdr>
      <w:divsChild>
        <w:div w:id="13774001">
          <w:marLeft w:val="0"/>
          <w:marRight w:val="0"/>
          <w:marTop w:val="0"/>
          <w:marBottom w:val="0"/>
          <w:divBdr>
            <w:top w:val="none" w:sz="0" w:space="0" w:color="auto"/>
            <w:left w:val="none" w:sz="0" w:space="0" w:color="auto"/>
            <w:bottom w:val="none" w:sz="0" w:space="0" w:color="auto"/>
            <w:right w:val="none" w:sz="0" w:space="0" w:color="auto"/>
          </w:divBdr>
        </w:div>
        <w:div w:id="25378927">
          <w:marLeft w:val="0"/>
          <w:marRight w:val="0"/>
          <w:marTop w:val="0"/>
          <w:marBottom w:val="0"/>
          <w:divBdr>
            <w:top w:val="none" w:sz="0" w:space="0" w:color="auto"/>
            <w:left w:val="none" w:sz="0" w:space="0" w:color="auto"/>
            <w:bottom w:val="none" w:sz="0" w:space="0" w:color="auto"/>
            <w:right w:val="none" w:sz="0" w:space="0" w:color="auto"/>
          </w:divBdr>
        </w:div>
        <w:div w:id="387922516">
          <w:marLeft w:val="0"/>
          <w:marRight w:val="0"/>
          <w:marTop w:val="0"/>
          <w:marBottom w:val="0"/>
          <w:divBdr>
            <w:top w:val="none" w:sz="0" w:space="0" w:color="auto"/>
            <w:left w:val="none" w:sz="0" w:space="0" w:color="auto"/>
            <w:bottom w:val="none" w:sz="0" w:space="0" w:color="auto"/>
            <w:right w:val="none" w:sz="0" w:space="0" w:color="auto"/>
          </w:divBdr>
        </w:div>
        <w:div w:id="1117408535">
          <w:marLeft w:val="0"/>
          <w:marRight w:val="0"/>
          <w:marTop w:val="0"/>
          <w:marBottom w:val="0"/>
          <w:divBdr>
            <w:top w:val="none" w:sz="0" w:space="0" w:color="auto"/>
            <w:left w:val="none" w:sz="0" w:space="0" w:color="auto"/>
            <w:bottom w:val="none" w:sz="0" w:space="0" w:color="auto"/>
            <w:right w:val="none" w:sz="0" w:space="0" w:color="auto"/>
          </w:divBdr>
        </w:div>
        <w:div w:id="2128892240">
          <w:marLeft w:val="0"/>
          <w:marRight w:val="0"/>
          <w:marTop w:val="0"/>
          <w:marBottom w:val="0"/>
          <w:divBdr>
            <w:top w:val="none" w:sz="0" w:space="0" w:color="auto"/>
            <w:left w:val="none" w:sz="0" w:space="0" w:color="auto"/>
            <w:bottom w:val="none" w:sz="0" w:space="0" w:color="auto"/>
            <w:right w:val="none" w:sz="0" w:space="0" w:color="auto"/>
          </w:divBdr>
        </w:div>
      </w:divsChild>
    </w:div>
    <w:div w:id="518354301">
      <w:bodyDiv w:val="1"/>
      <w:marLeft w:val="0"/>
      <w:marRight w:val="0"/>
      <w:marTop w:val="0"/>
      <w:marBottom w:val="0"/>
      <w:divBdr>
        <w:top w:val="none" w:sz="0" w:space="0" w:color="auto"/>
        <w:left w:val="none" w:sz="0" w:space="0" w:color="auto"/>
        <w:bottom w:val="none" w:sz="0" w:space="0" w:color="auto"/>
        <w:right w:val="none" w:sz="0" w:space="0" w:color="auto"/>
      </w:divBdr>
      <w:divsChild>
        <w:div w:id="249462651">
          <w:marLeft w:val="0"/>
          <w:marRight w:val="0"/>
          <w:marTop w:val="0"/>
          <w:marBottom w:val="0"/>
          <w:divBdr>
            <w:top w:val="none" w:sz="0" w:space="0" w:color="auto"/>
            <w:left w:val="none" w:sz="0" w:space="0" w:color="auto"/>
            <w:bottom w:val="none" w:sz="0" w:space="0" w:color="auto"/>
            <w:right w:val="none" w:sz="0" w:space="0" w:color="auto"/>
          </w:divBdr>
        </w:div>
        <w:div w:id="276835838">
          <w:marLeft w:val="0"/>
          <w:marRight w:val="0"/>
          <w:marTop w:val="0"/>
          <w:marBottom w:val="0"/>
          <w:divBdr>
            <w:top w:val="none" w:sz="0" w:space="0" w:color="auto"/>
            <w:left w:val="none" w:sz="0" w:space="0" w:color="auto"/>
            <w:bottom w:val="none" w:sz="0" w:space="0" w:color="auto"/>
            <w:right w:val="none" w:sz="0" w:space="0" w:color="auto"/>
          </w:divBdr>
        </w:div>
        <w:div w:id="503591643">
          <w:marLeft w:val="0"/>
          <w:marRight w:val="0"/>
          <w:marTop w:val="0"/>
          <w:marBottom w:val="0"/>
          <w:divBdr>
            <w:top w:val="none" w:sz="0" w:space="0" w:color="auto"/>
            <w:left w:val="none" w:sz="0" w:space="0" w:color="auto"/>
            <w:bottom w:val="none" w:sz="0" w:space="0" w:color="auto"/>
            <w:right w:val="none" w:sz="0" w:space="0" w:color="auto"/>
          </w:divBdr>
        </w:div>
        <w:div w:id="799148931">
          <w:marLeft w:val="0"/>
          <w:marRight w:val="0"/>
          <w:marTop w:val="0"/>
          <w:marBottom w:val="0"/>
          <w:divBdr>
            <w:top w:val="none" w:sz="0" w:space="0" w:color="auto"/>
            <w:left w:val="none" w:sz="0" w:space="0" w:color="auto"/>
            <w:bottom w:val="none" w:sz="0" w:space="0" w:color="auto"/>
            <w:right w:val="none" w:sz="0" w:space="0" w:color="auto"/>
          </w:divBdr>
        </w:div>
        <w:div w:id="1127890510">
          <w:marLeft w:val="0"/>
          <w:marRight w:val="0"/>
          <w:marTop w:val="0"/>
          <w:marBottom w:val="0"/>
          <w:divBdr>
            <w:top w:val="none" w:sz="0" w:space="0" w:color="auto"/>
            <w:left w:val="none" w:sz="0" w:space="0" w:color="auto"/>
            <w:bottom w:val="none" w:sz="0" w:space="0" w:color="auto"/>
            <w:right w:val="none" w:sz="0" w:space="0" w:color="auto"/>
          </w:divBdr>
        </w:div>
        <w:div w:id="1194465476">
          <w:marLeft w:val="0"/>
          <w:marRight w:val="0"/>
          <w:marTop w:val="0"/>
          <w:marBottom w:val="0"/>
          <w:divBdr>
            <w:top w:val="none" w:sz="0" w:space="0" w:color="auto"/>
            <w:left w:val="none" w:sz="0" w:space="0" w:color="auto"/>
            <w:bottom w:val="none" w:sz="0" w:space="0" w:color="auto"/>
            <w:right w:val="none" w:sz="0" w:space="0" w:color="auto"/>
          </w:divBdr>
        </w:div>
      </w:divsChild>
    </w:div>
    <w:div w:id="554388445">
      <w:bodyDiv w:val="1"/>
      <w:marLeft w:val="0"/>
      <w:marRight w:val="0"/>
      <w:marTop w:val="0"/>
      <w:marBottom w:val="0"/>
      <w:divBdr>
        <w:top w:val="none" w:sz="0" w:space="0" w:color="auto"/>
        <w:left w:val="none" w:sz="0" w:space="0" w:color="auto"/>
        <w:bottom w:val="none" w:sz="0" w:space="0" w:color="auto"/>
        <w:right w:val="none" w:sz="0" w:space="0" w:color="auto"/>
      </w:divBdr>
      <w:divsChild>
        <w:div w:id="203103135">
          <w:marLeft w:val="0"/>
          <w:marRight w:val="0"/>
          <w:marTop w:val="0"/>
          <w:marBottom w:val="0"/>
          <w:divBdr>
            <w:top w:val="none" w:sz="0" w:space="0" w:color="auto"/>
            <w:left w:val="none" w:sz="0" w:space="0" w:color="auto"/>
            <w:bottom w:val="none" w:sz="0" w:space="0" w:color="auto"/>
            <w:right w:val="none" w:sz="0" w:space="0" w:color="auto"/>
          </w:divBdr>
        </w:div>
        <w:div w:id="206339215">
          <w:marLeft w:val="0"/>
          <w:marRight w:val="0"/>
          <w:marTop w:val="0"/>
          <w:marBottom w:val="0"/>
          <w:divBdr>
            <w:top w:val="none" w:sz="0" w:space="0" w:color="auto"/>
            <w:left w:val="none" w:sz="0" w:space="0" w:color="auto"/>
            <w:bottom w:val="none" w:sz="0" w:space="0" w:color="auto"/>
            <w:right w:val="none" w:sz="0" w:space="0" w:color="auto"/>
          </w:divBdr>
        </w:div>
        <w:div w:id="490559667">
          <w:marLeft w:val="0"/>
          <w:marRight w:val="0"/>
          <w:marTop w:val="0"/>
          <w:marBottom w:val="0"/>
          <w:divBdr>
            <w:top w:val="none" w:sz="0" w:space="0" w:color="auto"/>
            <w:left w:val="none" w:sz="0" w:space="0" w:color="auto"/>
            <w:bottom w:val="none" w:sz="0" w:space="0" w:color="auto"/>
            <w:right w:val="none" w:sz="0" w:space="0" w:color="auto"/>
          </w:divBdr>
        </w:div>
        <w:div w:id="893124916">
          <w:marLeft w:val="0"/>
          <w:marRight w:val="0"/>
          <w:marTop w:val="0"/>
          <w:marBottom w:val="0"/>
          <w:divBdr>
            <w:top w:val="none" w:sz="0" w:space="0" w:color="auto"/>
            <w:left w:val="none" w:sz="0" w:space="0" w:color="auto"/>
            <w:bottom w:val="none" w:sz="0" w:space="0" w:color="auto"/>
            <w:right w:val="none" w:sz="0" w:space="0" w:color="auto"/>
          </w:divBdr>
        </w:div>
        <w:div w:id="1056396246">
          <w:marLeft w:val="0"/>
          <w:marRight w:val="0"/>
          <w:marTop w:val="0"/>
          <w:marBottom w:val="0"/>
          <w:divBdr>
            <w:top w:val="none" w:sz="0" w:space="0" w:color="auto"/>
            <w:left w:val="none" w:sz="0" w:space="0" w:color="auto"/>
            <w:bottom w:val="none" w:sz="0" w:space="0" w:color="auto"/>
            <w:right w:val="none" w:sz="0" w:space="0" w:color="auto"/>
          </w:divBdr>
        </w:div>
        <w:div w:id="1214122644">
          <w:marLeft w:val="0"/>
          <w:marRight w:val="0"/>
          <w:marTop w:val="0"/>
          <w:marBottom w:val="0"/>
          <w:divBdr>
            <w:top w:val="none" w:sz="0" w:space="0" w:color="auto"/>
            <w:left w:val="none" w:sz="0" w:space="0" w:color="auto"/>
            <w:bottom w:val="none" w:sz="0" w:space="0" w:color="auto"/>
            <w:right w:val="none" w:sz="0" w:space="0" w:color="auto"/>
          </w:divBdr>
        </w:div>
        <w:div w:id="1810785642">
          <w:marLeft w:val="0"/>
          <w:marRight w:val="0"/>
          <w:marTop w:val="0"/>
          <w:marBottom w:val="0"/>
          <w:divBdr>
            <w:top w:val="none" w:sz="0" w:space="0" w:color="auto"/>
            <w:left w:val="none" w:sz="0" w:space="0" w:color="auto"/>
            <w:bottom w:val="none" w:sz="0" w:space="0" w:color="auto"/>
            <w:right w:val="none" w:sz="0" w:space="0" w:color="auto"/>
          </w:divBdr>
        </w:div>
        <w:div w:id="1825854536">
          <w:marLeft w:val="0"/>
          <w:marRight w:val="0"/>
          <w:marTop w:val="0"/>
          <w:marBottom w:val="0"/>
          <w:divBdr>
            <w:top w:val="none" w:sz="0" w:space="0" w:color="auto"/>
            <w:left w:val="none" w:sz="0" w:space="0" w:color="auto"/>
            <w:bottom w:val="none" w:sz="0" w:space="0" w:color="auto"/>
            <w:right w:val="none" w:sz="0" w:space="0" w:color="auto"/>
          </w:divBdr>
        </w:div>
        <w:div w:id="1871608103">
          <w:marLeft w:val="0"/>
          <w:marRight w:val="0"/>
          <w:marTop w:val="0"/>
          <w:marBottom w:val="0"/>
          <w:divBdr>
            <w:top w:val="none" w:sz="0" w:space="0" w:color="auto"/>
            <w:left w:val="none" w:sz="0" w:space="0" w:color="auto"/>
            <w:bottom w:val="none" w:sz="0" w:space="0" w:color="auto"/>
            <w:right w:val="none" w:sz="0" w:space="0" w:color="auto"/>
          </w:divBdr>
        </w:div>
      </w:divsChild>
    </w:div>
    <w:div w:id="626007112">
      <w:bodyDiv w:val="1"/>
      <w:marLeft w:val="0"/>
      <w:marRight w:val="0"/>
      <w:marTop w:val="0"/>
      <w:marBottom w:val="0"/>
      <w:divBdr>
        <w:top w:val="none" w:sz="0" w:space="0" w:color="auto"/>
        <w:left w:val="none" w:sz="0" w:space="0" w:color="auto"/>
        <w:bottom w:val="none" w:sz="0" w:space="0" w:color="auto"/>
        <w:right w:val="none" w:sz="0" w:space="0" w:color="auto"/>
      </w:divBdr>
      <w:divsChild>
        <w:div w:id="1226793684">
          <w:marLeft w:val="0"/>
          <w:marRight w:val="0"/>
          <w:marTop w:val="0"/>
          <w:marBottom w:val="0"/>
          <w:divBdr>
            <w:top w:val="none" w:sz="0" w:space="0" w:color="auto"/>
            <w:left w:val="none" w:sz="0" w:space="0" w:color="auto"/>
            <w:bottom w:val="none" w:sz="0" w:space="0" w:color="auto"/>
            <w:right w:val="none" w:sz="0" w:space="0" w:color="auto"/>
          </w:divBdr>
          <w:divsChild>
            <w:div w:id="1368918524">
              <w:marLeft w:val="0"/>
              <w:marRight w:val="0"/>
              <w:marTop w:val="0"/>
              <w:marBottom w:val="0"/>
              <w:divBdr>
                <w:top w:val="none" w:sz="0" w:space="0" w:color="auto"/>
                <w:left w:val="none" w:sz="0" w:space="0" w:color="auto"/>
                <w:bottom w:val="none" w:sz="0" w:space="0" w:color="auto"/>
                <w:right w:val="none" w:sz="0" w:space="0" w:color="auto"/>
              </w:divBdr>
            </w:div>
            <w:div w:id="349068855">
              <w:marLeft w:val="0"/>
              <w:marRight w:val="0"/>
              <w:marTop w:val="0"/>
              <w:marBottom w:val="0"/>
              <w:divBdr>
                <w:top w:val="none" w:sz="0" w:space="0" w:color="auto"/>
                <w:left w:val="none" w:sz="0" w:space="0" w:color="auto"/>
                <w:bottom w:val="none" w:sz="0" w:space="0" w:color="auto"/>
                <w:right w:val="none" w:sz="0" w:space="0" w:color="auto"/>
              </w:divBdr>
            </w:div>
            <w:div w:id="65885451">
              <w:marLeft w:val="0"/>
              <w:marRight w:val="0"/>
              <w:marTop w:val="0"/>
              <w:marBottom w:val="0"/>
              <w:divBdr>
                <w:top w:val="none" w:sz="0" w:space="0" w:color="auto"/>
                <w:left w:val="none" w:sz="0" w:space="0" w:color="auto"/>
                <w:bottom w:val="none" w:sz="0" w:space="0" w:color="auto"/>
                <w:right w:val="none" w:sz="0" w:space="0" w:color="auto"/>
              </w:divBdr>
            </w:div>
            <w:div w:id="523440071">
              <w:marLeft w:val="0"/>
              <w:marRight w:val="0"/>
              <w:marTop w:val="0"/>
              <w:marBottom w:val="0"/>
              <w:divBdr>
                <w:top w:val="none" w:sz="0" w:space="0" w:color="auto"/>
                <w:left w:val="none" w:sz="0" w:space="0" w:color="auto"/>
                <w:bottom w:val="none" w:sz="0" w:space="0" w:color="auto"/>
                <w:right w:val="none" w:sz="0" w:space="0" w:color="auto"/>
              </w:divBdr>
            </w:div>
          </w:divsChild>
        </w:div>
        <w:div w:id="30499497">
          <w:marLeft w:val="0"/>
          <w:marRight w:val="0"/>
          <w:marTop w:val="0"/>
          <w:marBottom w:val="0"/>
          <w:divBdr>
            <w:top w:val="none" w:sz="0" w:space="0" w:color="auto"/>
            <w:left w:val="none" w:sz="0" w:space="0" w:color="auto"/>
            <w:bottom w:val="none" w:sz="0" w:space="0" w:color="auto"/>
            <w:right w:val="none" w:sz="0" w:space="0" w:color="auto"/>
          </w:divBdr>
        </w:div>
      </w:divsChild>
    </w:div>
    <w:div w:id="708651809">
      <w:bodyDiv w:val="1"/>
      <w:marLeft w:val="0"/>
      <w:marRight w:val="0"/>
      <w:marTop w:val="0"/>
      <w:marBottom w:val="0"/>
      <w:divBdr>
        <w:top w:val="none" w:sz="0" w:space="0" w:color="auto"/>
        <w:left w:val="none" w:sz="0" w:space="0" w:color="auto"/>
        <w:bottom w:val="none" w:sz="0" w:space="0" w:color="auto"/>
        <w:right w:val="none" w:sz="0" w:space="0" w:color="auto"/>
      </w:divBdr>
      <w:divsChild>
        <w:div w:id="843931383">
          <w:marLeft w:val="0"/>
          <w:marRight w:val="0"/>
          <w:marTop w:val="0"/>
          <w:marBottom w:val="0"/>
          <w:divBdr>
            <w:top w:val="none" w:sz="0" w:space="0" w:color="auto"/>
            <w:left w:val="none" w:sz="0" w:space="0" w:color="auto"/>
            <w:bottom w:val="none" w:sz="0" w:space="0" w:color="auto"/>
            <w:right w:val="none" w:sz="0" w:space="0" w:color="auto"/>
          </w:divBdr>
          <w:divsChild>
            <w:div w:id="381441538">
              <w:marLeft w:val="0"/>
              <w:marRight w:val="0"/>
              <w:marTop w:val="0"/>
              <w:marBottom w:val="0"/>
              <w:divBdr>
                <w:top w:val="none" w:sz="0" w:space="0" w:color="auto"/>
                <w:left w:val="none" w:sz="0" w:space="0" w:color="auto"/>
                <w:bottom w:val="none" w:sz="0" w:space="0" w:color="auto"/>
                <w:right w:val="none" w:sz="0" w:space="0" w:color="auto"/>
              </w:divBdr>
            </w:div>
            <w:div w:id="721562989">
              <w:marLeft w:val="0"/>
              <w:marRight w:val="0"/>
              <w:marTop w:val="0"/>
              <w:marBottom w:val="0"/>
              <w:divBdr>
                <w:top w:val="none" w:sz="0" w:space="0" w:color="auto"/>
                <w:left w:val="none" w:sz="0" w:space="0" w:color="auto"/>
                <w:bottom w:val="none" w:sz="0" w:space="0" w:color="auto"/>
                <w:right w:val="none" w:sz="0" w:space="0" w:color="auto"/>
              </w:divBdr>
            </w:div>
          </w:divsChild>
        </w:div>
        <w:div w:id="1010644199">
          <w:marLeft w:val="0"/>
          <w:marRight w:val="0"/>
          <w:marTop w:val="0"/>
          <w:marBottom w:val="0"/>
          <w:divBdr>
            <w:top w:val="none" w:sz="0" w:space="0" w:color="auto"/>
            <w:left w:val="none" w:sz="0" w:space="0" w:color="auto"/>
            <w:bottom w:val="none" w:sz="0" w:space="0" w:color="auto"/>
            <w:right w:val="none" w:sz="0" w:space="0" w:color="auto"/>
          </w:divBdr>
          <w:divsChild>
            <w:div w:id="1504396632">
              <w:marLeft w:val="0"/>
              <w:marRight w:val="0"/>
              <w:marTop w:val="0"/>
              <w:marBottom w:val="0"/>
              <w:divBdr>
                <w:top w:val="none" w:sz="0" w:space="0" w:color="auto"/>
                <w:left w:val="none" w:sz="0" w:space="0" w:color="auto"/>
                <w:bottom w:val="none" w:sz="0" w:space="0" w:color="auto"/>
                <w:right w:val="none" w:sz="0" w:space="0" w:color="auto"/>
              </w:divBdr>
            </w:div>
            <w:div w:id="1832453468">
              <w:marLeft w:val="0"/>
              <w:marRight w:val="0"/>
              <w:marTop w:val="0"/>
              <w:marBottom w:val="0"/>
              <w:divBdr>
                <w:top w:val="none" w:sz="0" w:space="0" w:color="auto"/>
                <w:left w:val="none" w:sz="0" w:space="0" w:color="auto"/>
                <w:bottom w:val="none" w:sz="0" w:space="0" w:color="auto"/>
                <w:right w:val="none" w:sz="0" w:space="0" w:color="auto"/>
              </w:divBdr>
            </w:div>
            <w:div w:id="915167081">
              <w:marLeft w:val="0"/>
              <w:marRight w:val="0"/>
              <w:marTop w:val="0"/>
              <w:marBottom w:val="0"/>
              <w:divBdr>
                <w:top w:val="none" w:sz="0" w:space="0" w:color="auto"/>
                <w:left w:val="none" w:sz="0" w:space="0" w:color="auto"/>
                <w:bottom w:val="none" w:sz="0" w:space="0" w:color="auto"/>
                <w:right w:val="none" w:sz="0" w:space="0" w:color="auto"/>
              </w:divBdr>
            </w:div>
            <w:div w:id="1830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5218">
      <w:bodyDiv w:val="1"/>
      <w:marLeft w:val="0"/>
      <w:marRight w:val="0"/>
      <w:marTop w:val="0"/>
      <w:marBottom w:val="0"/>
      <w:divBdr>
        <w:top w:val="none" w:sz="0" w:space="0" w:color="auto"/>
        <w:left w:val="none" w:sz="0" w:space="0" w:color="auto"/>
        <w:bottom w:val="none" w:sz="0" w:space="0" w:color="auto"/>
        <w:right w:val="none" w:sz="0" w:space="0" w:color="auto"/>
      </w:divBdr>
    </w:div>
    <w:div w:id="798456371">
      <w:bodyDiv w:val="1"/>
      <w:marLeft w:val="0"/>
      <w:marRight w:val="0"/>
      <w:marTop w:val="0"/>
      <w:marBottom w:val="0"/>
      <w:divBdr>
        <w:top w:val="none" w:sz="0" w:space="0" w:color="auto"/>
        <w:left w:val="none" w:sz="0" w:space="0" w:color="auto"/>
        <w:bottom w:val="none" w:sz="0" w:space="0" w:color="auto"/>
        <w:right w:val="none" w:sz="0" w:space="0" w:color="auto"/>
      </w:divBdr>
      <w:divsChild>
        <w:div w:id="777801384">
          <w:marLeft w:val="0"/>
          <w:marRight w:val="0"/>
          <w:marTop w:val="0"/>
          <w:marBottom w:val="0"/>
          <w:divBdr>
            <w:top w:val="none" w:sz="0" w:space="0" w:color="auto"/>
            <w:left w:val="none" w:sz="0" w:space="0" w:color="auto"/>
            <w:bottom w:val="none" w:sz="0" w:space="0" w:color="auto"/>
            <w:right w:val="none" w:sz="0" w:space="0" w:color="auto"/>
          </w:divBdr>
        </w:div>
        <w:div w:id="1726877154">
          <w:marLeft w:val="0"/>
          <w:marRight w:val="0"/>
          <w:marTop w:val="0"/>
          <w:marBottom w:val="0"/>
          <w:divBdr>
            <w:top w:val="none" w:sz="0" w:space="0" w:color="auto"/>
            <w:left w:val="none" w:sz="0" w:space="0" w:color="auto"/>
            <w:bottom w:val="none" w:sz="0" w:space="0" w:color="auto"/>
            <w:right w:val="none" w:sz="0" w:space="0" w:color="auto"/>
          </w:divBdr>
        </w:div>
        <w:div w:id="2048795563">
          <w:marLeft w:val="0"/>
          <w:marRight w:val="0"/>
          <w:marTop w:val="0"/>
          <w:marBottom w:val="0"/>
          <w:divBdr>
            <w:top w:val="none" w:sz="0" w:space="0" w:color="auto"/>
            <w:left w:val="none" w:sz="0" w:space="0" w:color="auto"/>
            <w:bottom w:val="none" w:sz="0" w:space="0" w:color="auto"/>
            <w:right w:val="none" w:sz="0" w:space="0" w:color="auto"/>
          </w:divBdr>
        </w:div>
      </w:divsChild>
    </w:div>
    <w:div w:id="926377330">
      <w:bodyDiv w:val="1"/>
      <w:marLeft w:val="0"/>
      <w:marRight w:val="0"/>
      <w:marTop w:val="0"/>
      <w:marBottom w:val="0"/>
      <w:divBdr>
        <w:top w:val="none" w:sz="0" w:space="0" w:color="auto"/>
        <w:left w:val="none" w:sz="0" w:space="0" w:color="auto"/>
        <w:bottom w:val="none" w:sz="0" w:space="0" w:color="auto"/>
        <w:right w:val="none" w:sz="0" w:space="0" w:color="auto"/>
      </w:divBdr>
      <w:divsChild>
        <w:div w:id="936787486">
          <w:marLeft w:val="0"/>
          <w:marRight w:val="0"/>
          <w:marTop w:val="0"/>
          <w:marBottom w:val="0"/>
          <w:divBdr>
            <w:top w:val="none" w:sz="0" w:space="0" w:color="auto"/>
            <w:left w:val="none" w:sz="0" w:space="0" w:color="auto"/>
            <w:bottom w:val="none" w:sz="0" w:space="0" w:color="auto"/>
            <w:right w:val="none" w:sz="0" w:space="0" w:color="auto"/>
          </w:divBdr>
        </w:div>
        <w:div w:id="691148422">
          <w:marLeft w:val="0"/>
          <w:marRight w:val="0"/>
          <w:marTop w:val="0"/>
          <w:marBottom w:val="0"/>
          <w:divBdr>
            <w:top w:val="none" w:sz="0" w:space="0" w:color="auto"/>
            <w:left w:val="none" w:sz="0" w:space="0" w:color="auto"/>
            <w:bottom w:val="none" w:sz="0" w:space="0" w:color="auto"/>
            <w:right w:val="none" w:sz="0" w:space="0" w:color="auto"/>
          </w:divBdr>
        </w:div>
        <w:div w:id="1965187777">
          <w:marLeft w:val="0"/>
          <w:marRight w:val="0"/>
          <w:marTop w:val="0"/>
          <w:marBottom w:val="0"/>
          <w:divBdr>
            <w:top w:val="none" w:sz="0" w:space="0" w:color="auto"/>
            <w:left w:val="none" w:sz="0" w:space="0" w:color="auto"/>
            <w:bottom w:val="none" w:sz="0" w:space="0" w:color="auto"/>
            <w:right w:val="none" w:sz="0" w:space="0" w:color="auto"/>
          </w:divBdr>
          <w:divsChild>
            <w:div w:id="260989728">
              <w:marLeft w:val="0"/>
              <w:marRight w:val="0"/>
              <w:marTop w:val="0"/>
              <w:marBottom w:val="0"/>
              <w:divBdr>
                <w:top w:val="none" w:sz="0" w:space="0" w:color="auto"/>
                <w:left w:val="none" w:sz="0" w:space="0" w:color="auto"/>
                <w:bottom w:val="none" w:sz="0" w:space="0" w:color="auto"/>
                <w:right w:val="none" w:sz="0" w:space="0" w:color="auto"/>
              </w:divBdr>
            </w:div>
            <w:div w:id="1696927173">
              <w:marLeft w:val="0"/>
              <w:marRight w:val="0"/>
              <w:marTop w:val="0"/>
              <w:marBottom w:val="0"/>
              <w:divBdr>
                <w:top w:val="none" w:sz="0" w:space="0" w:color="auto"/>
                <w:left w:val="none" w:sz="0" w:space="0" w:color="auto"/>
                <w:bottom w:val="none" w:sz="0" w:space="0" w:color="auto"/>
                <w:right w:val="none" w:sz="0" w:space="0" w:color="auto"/>
              </w:divBdr>
            </w:div>
            <w:div w:id="1305816321">
              <w:marLeft w:val="0"/>
              <w:marRight w:val="0"/>
              <w:marTop w:val="0"/>
              <w:marBottom w:val="0"/>
              <w:divBdr>
                <w:top w:val="none" w:sz="0" w:space="0" w:color="auto"/>
                <w:left w:val="none" w:sz="0" w:space="0" w:color="auto"/>
                <w:bottom w:val="none" w:sz="0" w:space="0" w:color="auto"/>
                <w:right w:val="none" w:sz="0" w:space="0" w:color="auto"/>
              </w:divBdr>
            </w:div>
            <w:div w:id="613900760">
              <w:marLeft w:val="0"/>
              <w:marRight w:val="0"/>
              <w:marTop w:val="0"/>
              <w:marBottom w:val="0"/>
              <w:divBdr>
                <w:top w:val="none" w:sz="0" w:space="0" w:color="auto"/>
                <w:left w:val="none" w:sz="0" w:space="0" w:color="auto"/>
                <w:bottom w:val="none" w:sz="0" w:space="0" w:color="auto"/>
                <w:right w:val="none" w:sz="0" w:space="0" w:color="auto"/>
              </w:divBdr>
            </w:div>
            <w:div w:id="1373531587">
              <w:marLeft w:val="0"/>
              <w:marRight w:val="0"/>
              <w:marTop w:val="0"/>
              <w:marBottom w:val="0"/>
              <w:divBdr>
                <w:top w:val="none" w:sz="0" w:space="0" w:color="auto"/>
                <w:left w:val="none" w:sz="0" w:space="0" w:color="auto"/>
                <w:bottom w:val="none" w:sz="0" w:space="0" w:color="auto"/>
                <w:right w:val="none" w:sz="0" w:space="0" w:color="auto"/>
              </w:divBdr>
            </w:div>
            <w:div w:id="2024473460">
              <w:marLeft w:val="0"/>
              <w:marRight w:val="0"/>
              <w:marTop w:val="0"/>
              <w:marBottom w:val="0"/>
              <w:divBdr>
                <w:top w:val="none" w:sz="0" w:space="0" w:color="auto"/>
                <w:left w:val="none" w:sz="0" w:space="0" w:color="auto"/>
                <w:bottom w:val="none" w:sz="0" w:space="0" w:color="auto"/>
                <w:right w:val="none" w:sz="0" w:space="0" w:color="auto"/>
              </w:divBdr>
            </w:div>
          </w:divsChild>
        </w:div>
        <w:div w:id="502475277">
          <w:marLeft w:val="0"/>
          <w:marRight w:val="0"/>
          <w:marTop w:val="0"/>
          <w:marBottom w:val="0"/>
          <w:divBdr>
            <w:top w:val="none" w:sz="0" w:space="0" w:color="auto"/>
            <w:left w:val="none" w:sz="0" w:space="0" w:color="auto"/>
            <w:bottom w:val="none" w:sz="0" w:space="0" w:color="auto"/>
            <w:right w:val="none" w:sz="0" w:space="0" w:color="auto"/>
          </w:divBdr>
        </w:div>
      </w:divsChild>
    </w:div>
    <w:div w:id="1053310696">
      <w:bodyDiv w:val="1"/>
      <w:marLeft w:val="0"/>
      <w:marRight w:val="0"/>
      <w:marTop w:val="0"/>
      <w:marBottom w:val="0"/>
      <w:divBdr>
        <w:top w:val="none" w:sz="0" w:space="0" w:color="auto"/>
        <w:left w:val="none" w:sz="0" w:space="0" w:color="auto"/>
        <w:bottom w:val="none" w:sz="0" w:space="0" w:color="auto"/>
        <w:right w:val="none" w:sz="0" w:space="0" w:color="auto"/>
      </w:divBdr>
      <w:divsChild>
        <w:div w:id="673194205">
          <w:marLeft w:val="0"/>
          <w:marRight w:val="0"/>
          <w:marTop w:val="0"/>
          <w:marBottom w:val="0"/>
          <w:divBdr>
            <w:top w:val="none" w:sz="0" w:space="0" w:color="auto"/>
            <w:left w:val="none" w:sz="0" w:space="0" w:color="auto"/>
            <w:bottom w:val="none" w:sz="0" w:space="0" w:color="auto"/>
            <w:right w:val="none" w:sz="0" w:space="0" w:color="auto"/>
          </w:divBdr>
        </w:div>
        <w:div w:id="811600391">
          <w:marLeft w:val="0"/>
          <w:marRight w:val="0"/>
          <w:marTop w:val="0"/>
          <w:marBottom w:val="0"/>
          <w:divBdr>
            <w:top w:val="none" w:sz="0" w:space="0" w:color="auto"/>
            <w:left w:val="none" w:sz="0" w:space="0" w:color="auto"/>
            <w:bottom w:val="none" w:sz="0" w:space="0" w:color="auto"/>
            <w:right w:val="none" w:sz="0" w:space="0" w:color="auto"/>
          </w:divBdr>
        </w:div>
        <w:div w:id="1302689942">
          <w:marLeft w:val="0"/>
          <w:marRight w:val="0"/>
          <w:marTop w:val="0"/>
          <w:marBottom w:val="0"/>
          <w:divBdr>
            <w:top w:val="none" w:sz="0" w:space="0" w:color="auto"/>
            <w:left w:val="none" w:sz="0" w:space="0" w:color="auto"/>
            <w:bottom w:val="none" w:sz="0" w:space="0" w:color="auto"/>
            <w:right w:val="none" w:sz="0" w:space="0" w:color="auto"/>
          </w:divBdr>
        </w:div>
      </w:divsChild>
    </w:div>
    <w:div w:id="1127159882">
      <w:bodyDiv w:val="1"/>
      <w:marLeft w:val="0"/>
      <w:marRight w:val="0"/>
      <w:marTop w:val="0"/>
      <w:marBottom w:val="0"/>
      <w:divBdr>
        <w:top w:val="none" w:sz="0" w:space="0" w:color="auto"/>
        <w:left w:val="none" w:sz="0" w:space="0" w:color="auto"/>
        <w:bottom w:val="none" w:sz="0" w:space="0" w:color="auto"/>
        <w:right w:val="none" w:sz="0" w:space="0" w:color="auto"/>
      </w:divBdr>
      <w:divsChild>
        <w:div w:id="89862966">
          <w:marLeft w:val="0"/>
          <w:marRight w:val="0"/>
          <w:marTop w:val="0"/>
          <w:marBottom w:val="0"/>
          <w:divBdr>
            <w:top w:val="none" w:sz="0" w:space="0" w:color="auto"/>
            <w:left w:val="none" w:sz="0" w:space="0" w:color="auto"/>
            <w:bottom w:val="none" w:sz="0" w:space="0" w:color="auto"/>
            <w:right w:val="none" w:sz="0" w:space="0" w:color="auto"/>
          </w:divBdr>
        </w:div>
        <w:div w:id="898636291">
          <w:marLeft w:val="0"/>
          <w:marRight w:val="0"/>
          <w:marTop w:val="0"/>
          <w:marBottom w:val="0"/>
          <w:divBdr>
            <w:top w:val="none" w:sz="0" w:space="0" w:color="auto"/>
            <w:left w:val="none" w:sz="0" w:space="0" w:color="auto"/>
            <w:bottom w:val="none" w:sz="0" w:space="0" w:color="auto"/>
            <w:right w:val="none" w:sz="0" w:space="0" w:color="auto"/>
          </w:divBdr>
        </w:div>
        <w:div w:id="989941324">
          <w:marLeft w:val="0"/>
          <w:marRight w:val="0"/>
          <w:marTop w:val="0"/>
          <w:marBottom w:val="0"/>
          <w:divBdr>
            <w:top w:val="none" w:sz="0" w:space="0" w:color="auto"/>
            <w:left w:val="none" w:sz="0" w:space="0" w:color="auto"/>
            <w:bottom w:val="none" w:sz="0" w:space="0" w:color="auto"/>
            <w:right w:val="none" w:sz="0" w:space="0" w:color="auto"/>
          </w:divBdr>
        </w:div>
        <w:div w:id="1219048608">
          <w:marLeft w:val="0"/>
          <w:marRight w:val="0"/>
          <w:marTop w:val="0"/>
          <w:marBottom w:val="0"/>
          <w:divBdr>
            <w:top w:val="none" w:sz="0" w:space="0" w:color="auto"/>
            <w:left w:val="none" w:sz="0" w:space="0" w:color="auto"/>
            <w:bottom w:val="none" w:sz="0" w:space="0" w:color="auto"/>
            <w:right w:val="none" w:sz="0" w:space="0" w:color="auto"/>
          </w:divBdr>
        </w:div>
        <w:div w:id="1406149573">
          <w:marLeft w:val="0"/>
          <w:marRight w:val="0"/>
          <w:marTop w:val="0"/>
          <w:marBottom w:val="0"/>
          <w:divBdr>
            <w:top w:val="none" w:sz="0" w:space="0" w:color="auto"/>
            <w:left w:val="none" w:sz="0" w:space="0" w:color="auto"/>
            <w:bottom w:val="none" w:sz="0" w:space="0" w:color="auto"/>
            <w:right w:val="none" w:sz="0" w:space="0" w:color="auto"/>
          </w:divBdr>
        </w:div>
        <w:div w:id="1910189485">
          <w:marLeft w:val="0"/>
          <w:marRight w:val="0"/>
          <w:marTop w:val="0"/>
          <w:marBottom w:val="0"/>
          <w:divBdr>
            <w:top w:val="none" w:sz="0" w:space="0" w:color="auto"/>
            <w:left w:val="none" w:sz="0" w:space="0" w:color="auto"/>
            <w:bottom w:val="none" w:sz="0" w:space="0" w:color="auto"/>
            <w:right w:val="none" w:sz="0" w:space="0" w:color="auto"/>
          </w:divBdr>
        </w:div>
        <w:div w:id="2068987416">
          <w:marLeft w:val="0"/>
          <w:marRight w:val="0"/>
          <w:marTop w:val="0"/>
          <w:marBottom w:val="0"/>
          <w:divBdr>
            <w:top w:val="none" w:sz="0" w:space="0" w:color="auto"/>
            <w:left w:val="none" w:sz="0" w:space="0" w:color="auto"/>
            <w:bottom w:val="none" w:sz="0" w:space="0" w:color="auto"/>
            <w:right w:val="none" w:sz="0" w:space="0" w:color="auto"/>
          </w:divBdr>
        </w:div>
      </w:divsChild>
    </w:div>
    <w:div w:id="1304236928">
      <w:bodyDiv w:val="1"/>
      <w:marLeft w:val="0"/>
      <w:marRight w:val="0"/>
      <w:marTop w:val="0"/>
      <w:marBottom w:val="0"/>
      <w:divBdr>
        <w:top w:val="none" w:sz="0" w:space="0" w:color="auto"/>
        <w:left w:val="none" w:sz="0" w:space="0" w:color="auto"/>
        <w:bottom w:val="none" w:sz="0" w:space="0" w:color="auto"/>
        <w:right w:val="none" w:sz="0" w:space="0" w:color="auto"/>
      </w:divBdr>
    </w:div>
    <w:div w:id="1308164318">
      <w:bodyDiv w:val="1"/>
      <w:marLeft w:val="0"/>
      <w:marRight w:val="0"/>
      <w:marTop w:val="0"/>
      <w:marBottom w:val="0"/>
      <w:divBdr>
        <w:top w:val="none" w:sz="0" w:space="0" w:color="auto"/>
        <w:left w:val="none" w:sz="0" w:space="0" w:color="auto"/>
        <w:bottom w:val="none" w:sz="0" w:space="0" w:color="auto"/>
        <w:right w:val="none" w:sz="0" w:space="0" w:color="auto"/>
      </w:divBdr>
      <w:divsChild>
        <w:div w:id="202376376">
          <w:marLeft w:val="0"/>
          <w:marRight w:val="0"/>
          <w:marTop w:val="0"/>
          <w:marBottom w:val="0"/>
          <w:divBdr>
            <w:top w:val="none" w:sz="0" w:space="0" w:color="auto"/>
            <w:left w:val="none" w:sz="0" w:space="0" w:color="auto"/>
            <w:bottom w:val="none" w:sz="0" w:space="0" w:color="auto"/>
            <w:right w:val="none" w:sz="0" w:space="0" w:color="auto"/>
          </w:divBdr>
        </w:div>
        <w:div w:id="573129561">
          <w:marLeft w:val="0"/>
          <w:marRight w:val="0"/>
          <w:marTop w:val="0"/>
          <w:marBottom w:val="0"/>
          <w:divBdr>
            <w:top w:val="none" w:sz="0" w:space="0" w:color="auto"/>
            <w:left w:val="none" w:sz="0" w:space="0" w:color="auto"/>
            <w:bottom w:val="none" w:sz="0" w:space="0" w:color="auto"/>
            <w:right w:val="none" w:sz="0" w:space="0" w:color="auto"/>
          </w:divBdr>
        </w:div>
        <w:div w:id="716124652">
          <w:marLeft w:val="0"/>
          <w:marRight w:val="0"/>
          <w:marTop w:val="0"/>
          <w:marBottom w:val="0"/>
          <w:divBdr>
            <w:top w:val="none" w:sz="0" w:space="0" w:color="auto"/>
            <w:left w:val="none" w:sz="0" w:space="0" w:color="auto"/>
            <w:bottom w:val="none" w:sz="0" w:space="0" w:color="auto"/>
            <w:right w:val="none" w:sz="0" w:space="0" w:color="auto"/>
          </w:divBdr>
        </w:div>
        <w:div w:id="890189905">
          <w:marLeft w:val="0"/>
          <w:marRight w:val="0"/>
          <w:marTop w:val="0"/>
          <w:marBottom w:val="0"/>
          <w:divBdr>
            <w:top w:val="none" w:sz="0" w:space="0" w:color="auto"/>
            <w:left w:val="none" w:sz="0" w:space="0" w:color="auto"/>
            <w:bottom w:val="none" w:sz="0" w:space="0" w:color="auto"/>
            <w:right w:val="none" w:sz="0" w:space="0" w:color="auto"/>
          </w:divBdr>
        </w:div>
        <w:div w:id="964458364">
          <w:marLeft w:val="0"/>
          <w:marRight w:val="0"/>
          <w:marTop w:val="0"/>
          <w:marBottom w:val="0"/>
          <w:divBdr>
            <w:top w:val="none" w:sz="0" w:space="0" w:color="auto"/>
            <w:left w:val="none" w:sz="0" w:space="0" w:color="auto"/>
            <w:bottom w:val="none" w:sz="0" w:space="0" w:color="auto"/>
            <w:right w:val="none" w:sz="0" w:space="0" w:color="auto"/>
          </w:divBdr>
        </w:div>
        <w:div w:id="1080709559">
          <w:marLeft w:val="0"/>
          <w:marRight w:val="0"/>
          <w:marTop w:val="0"/>
          <w:marBottom w:val="0"/>
          <w:divBdr>
            <w:top w:val="none" w:sz="0" w:space="0" w:color="auto"/>
            <w:left w:val="none" w:sz="0" w:space="0" w:color="auto"/>
            <w:bottom w:val="none" w:sz="0" w:space="0" w:color="auto"/>
            <w:right w:val="none" w:sz="0" w:space="0" w:color="auto"/>
          </w:divBdr>
        </w:div>
        <w:div w:id="1357072557">
          <w:marLeft w:val="0"/>
          <w:marRight w:val="0"/>
          <w:marTop w:val="0"/>
          <w:marBottom w:val="0"/>
          <w:divBdr>
            <w:top w:val="none" w:sz="0" w:space="0" w:color="auto"/>
            <w:left w:val="none" w:sz="0" w:space="0" w:color="auto"/>
            <w:bottom w:val="none" w:sz="0" w:space="0" w:color="auto"/>
            <w:right w:val="none" w:sz="0" w:space="0" w:color="auto"/>
          </w:divBdr>
        </w:div>
        <w:div w:id="1692955403">
          <w:marLeft w:val="0"/>
          <w:marRight w:val="0"/>
          <w:marTop w:val="0"/>
          <w:marBottom w:val="0"/>
          <w:divBdr>
            <w:top w:val="none" w:sz="0" w:space="0" w:color="auto"/>
            <w:left w:val="none" w:sz="0" w:space="0" w:color="auto"/>
            <w:bottom w:val="none" w:sz="0" w:space="0" w:color="auto"/>
            <w:right w:val="none" w:sz="0" w:space="0" w:color="auto"/>
          </w:divBdr>
        </w:div>
        <w:div w:id="1952198941">
          <w:marLeft w:val="0"/>
          <w:marRight w:val="0"/>
          <w:marTop w:val="0"/>
          <w:marBottom w:val="0"/>
          <w:divBdr>
            <w:top w:val="none" w:sz="0" w:space="0" w:color="auto"/>
            <w:left w:val="none" w:sz="0" w:space="0" w:color="auto"/>
            <w:bottom w:val="none" w:sz="0" w:space="0" w:color="auto"/>
            <w:right w:val="none" w:sz="0" w:space="0" w:color="auto"/>
          </w:divBdr>
        </w:div>
        <w:div w:id="1969821933">
          <w:marLeft w:val="0"/>
          <w:marRight w:val="0"/>
          <w:marTop w:val="0"/>
          <w:marBottom w:val="0"/>
          <w:divBdr>
            <w:top w:val="none" w:sz="0" w:space="0" w:color="auto"/>
            <w:left w:val="none" w:sz="0" w:space="0" w:color="auto"/>
            <w:bottom w:val="none" w:sz="0" w:space="0" w:color="auto"/>
            <w:right w:val="none" w:sz="0" w:space="0" w:color="auto"/>
          </w:divBdr>
        </w:div>
        <w:div w:id="2114667878">
          <w:marLeft w:val="0"/>
          <w:marRight w:val="0"/>
          <w:marTop w:val="0"/>
          <w:marBottom w:val="0"/>
          <w:divBdr>
            <w:top w:val="none" w:sz="0" w:space="0" w:color="auto"/>
            <w:left w:val="none" w:sz="0" w:space="0" w:color="auto"/>
            <w:bottom w:val="none" w:sz="0" w:space="0" w:color="auto"/>
            <w:right w:val="none" w:sz="0" w:space="0" w:color="auto"/>
          </w:divBdr>
        </w:div>
        <w:div w:id="2119713085">
          <w:marLeft w:val="0"/>
          <w:marRight w:val="0"/>
          <w:marTop w:val="0"/>
          <w:marBottom w:val="0"/>
          <w:divBdr>
            <w:top w:val="none" w:sz="0" w:space="0" w:color="auto"/>
            <w:left w:val="none" w:sz="0" w:space="0" w:color="auto"/>
            <w:bottom w:val="none" w:sz="0" w:space="0" w:color="auto"/>
            <w:right w:val="none" w:sz="0" w:space="0" w:color="auto"/>
          </w:divBdr>
        </w:div>
      </w:divsChild>
    </w:div>
    <w:div w:id="1431269573">
      <w:bodyDiv w:val="1"/>
      <w:marLeft w:val="0"/>
      <w:marRight w:val="0"/>
      <w:marTop w:val="0"/>
      <w:marBottom w:val="0"/>
      <w:divBdr>
        <w:top w:val="none" w:sz="0" w:space="0" w:color="auto"/>
        <w:left w:val="none" w:sz="0" w:space="0" w:color="auto"/>
        <w:bottom w:val="none" w:sz="0" w:space="0" w:color="auto"/>
        <w:right w:val="none" w:sz="0" w:space="0" w:color="auto"/>
      </w:divBdr>
      <w:divsChild>
        <w:div w:id="1569875473">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434133315">
      <w:bodyDiv w:val="1"/>
      <w:marLeft w:val="0"/>
      <w:marRight w:val="0"/>
      <w:marTop w:val="0"/>
      <w:marBottom w:val="0"/>
      <w:divBdr>
        <w:top w:val="none" w:sz="0" w:space="0" w:color="auto"/>
        <w:left w:val="none" w:sz="0" w:space="0" w:color="auto"/>
        <w:bottom w:val="none" w:sz="0" w:space="0" w:color="auto"/>
        <w:right w:val="none" w:sz="0" w:space="0" w:color="auto"/>
      </w:divBdr>
    </w:div>
    <w:div w:id="1586838796">
      <w:bodyDiv w:val="1"/>
      <w:marLeft w:val="0"/>
      <w:marRight w:val="0"/>
      <w:marTop w:val="0"/>
      <w:marBottom w:val="0"/>
      <w:divBdr>
        <w:top w:val="none" w:sz="0" w:space="0" w:color="auto"/>
        <w:left w:val="none" w:sz="0" w:space="0" w:color="auto"/>
        <w:bottom w:val="none" w:sz="0" w:space="0" w:color="auto"/>
        <w:right w:val="none" w:sz="0" w:space="0" w:color="auto"/>
      </w:divBdr>
    </w:div>
    <w:div w:id="1629893774">
      <w:bodyDiv w:val="1"/>
      <w:marLeft w:val="0"/>
      <w:marRight w:val="0"/>
      <w:marTop w:val="0"/>
      <w:marBottom w:val="0"/>
      <w:divBdr>
        <w:top w:val="none" w:sz="0" w:space="0" w:color="auto"/>
        <w:left w:val="none" w:sz="0" w:space="0" w:color="auto"/>
        <w:bottom w:val="none" w:sz="0" w:space="0" w:color="auto"/>
        <w:right w:val="none" w:sz="0" w:space="0" w:color="auto"/>
      </w:divBdr>
      <w:divsChild>
        <w:div w:id="1029990613">
          <w:marLeft w:val="0"/>
          <w:marRight w:val="0"/>
          <w:marTop w:val="0"/>
          <w:marBottom w:val="0"/>
          <w:divBdr>
            <w:top w:val="none" w:sz="0" w:space="0" w:color="auto"/>
            <w:left w:val="none" w:sz="0" w:space="0" w:color="auto"/>
            <w:bottom w:val="none" w:sz="0" w:space="0" w:color="auto"/>
            <w:right w:val="none" w:sz="0" w:space="0" w:color="auto"/>
          </w:divBdr>
        </w:div>
        <w:div w:id="1458254429">
          <w:marLeft w:val="0"/>
          <w:marRight w:val="0"/>
          <w:marTop w:val="0"/>
          <w:marBottom w:val="0"/>
          <w:divBdr>
            <w:top w:val="none" w:sz="0" w:space="0" w:color="auto"/>
            <w:left w:val="none" w:sz="0" w:space="0" w:color="auto"/>
            <w:bottom w:val="none" w:sz="0" w:space="0" w:color="auto"/>
            <w:right w:val="none" w:sz="0" w:space="0" w:color="auto"/>
          </w:divBdr>
        </w:div>
      </w:divsChild>
    </w:div>
    <w:div w:id="1645626337">
      <w:bodyDiv w:val="1"/>
      <w:marLeft w:val="0"/>
      <w:marRight w:val="0"/>
      <w:marTop w:val="0"/>
      <w:marBottom w:val="0"/>
      <w:divBdr>
        <w:top w:val="none" w:sz="0" w:space="0" w:color="auto"/>
        <w:left w:val="none" w:sz="0" w:space="0" w:color="auto"/>
        <w:bottom w:val="none" w:sz="0" w:space="0" w:color="auto"/>
        <w:right w:val="none" w:sz="0" w:space="0" w:color="auto"/>
      </w:divBdr>
      <w:divsChild>
        <w:div w:id="1356661631">
          <w:marLeft w:val="0"/>
          <w:marRight w:val="0"/>
          <w:marTop w:val="0"/>
          <w:marBottom w:val="0"/>
          <w:divBdr>
            <w:top w:val="none" w:sz="0" w:space="0" w:color="auto"/>
            <w:left w:val="none" w:sz="0" w:space="0" w:color="auto"/>
            <w:bottom w:val="none" w:sz="0" w:space="0" w:color="auto"/>
            <w:right w:val="none" w:sz="0" w:space="0" w:color="auto"/>
          </w:divBdr>
        </w:div>
      </w:divsChild>
    </w:div>
    <w:div w:id="1755274038">
      <w:bodyDiv w:val="1"/>
      <w:marLeft w:val="0"/>
      <w:marRight w:val="0"/>
      <w:marTop w:val="0"/>
      <w:marBottom w:val="0"/>
      <w:divBdr>
        <w:top w:val="none" w:sz="0" w:space="0" w:color="auto"/>
        <w:left w:val="none" w:sz="0" w:space="0" w:color="auto"/>
        <w:bottom w:val="none" w:sz="0" w:space="0" w:color="auto"/>
        <w:right w:val="none" w:sz="0" w:space="0" w:color="auto"/>
      </w:divBdr>
      <w:divsChild>
        <w:div w:id="718554056">
          <w:marLeft w:val="0"/>
          <w:marRight w:val="0"/>
          <w:marTop w:val="0"/>
          <w:marBottom w:val="0"/>
          <w:divBdr>
            <w:top w:val="none" w:sz="0" w:space="0" w:color="auto"/>
            <w:left w:val="none" w:sz="0" w:space="0" w:color="auto"/>
            <w:bottom w:val="none" w:sz="0" w:space="0" w:color="auto"/>
            <w:right w:val="none" w:sz="0" w:space="0" w:color="auto"/>
          </w:divBdr>
          <w:divsChild>
            <w:div w:id="103958914">
              <w:marLeft w:val="0"/>
              <w:marRight w:val="0"/>
              <w:marTop w:val="0"/>
              <w:marBottom w:val="0"/>
              <w:divBdr>
                <w:top w:val="none" w:sz="0" w:space="0" w:color="auto"/>
                <w:left w:val="none" w:sz="0" w:space="0" w:color="auto"/>
                <w:bottom w:val="none" w:sz="0" w:space="0" w:color="auto"/>
                <w:right w:val="none" w:sz="0" w:space="0" w:color="auto"/>
              </w:divBdr>
            </w:div>
            <w:div w:id="224530481">
              <w:marLeft w:val="0"/>
              <w:marRight w:val="0"/>
              <w:marTop w:val="0"/>
              <w:marBottom w:val="0"/>
              <w:divBdr>
                <w:top w:val="none" w:sz="0" w:space="0" w:color="auto"/>
                <w:left w:val="none" w:sz="0" w:space="0" w:color="auto"/>
                <w:bottom w:val="none" w:sz="0" w:space="0" w:color="auto"/>
                <w:right w:val="none" w:sz="0" w:space="0" w:color="auto"/>
              </w:divBdr>
            </w:div>
            <w:div w:id="658582361">
              <w:marLeft w:val="0"/>
              <w:marRight w:val="0"/>
              <w:marTop w:val="0"/>
              <w:marBottom w:val="0"/>
              <w:divBdr>
                <w:top w:val="none" w:sz="0" w:space="0" w:color="auto"/>
                <w:left w:val="none" w:sz="0" w:space="0" w:color="auto"/>
                <w:bottom w:val="none" w:sz="0" w:space="0" w:color="auto"/>
                <w:right w:val="none" w:sz="0" w:space="0" w:color="auto"/>
              </w:divBdr>
            </w:div>
          </w:divsChild>
        </w:div>
        <w:div w:id="1386415097">
          <w:marLeft w:val="0"/>
          <w:marRight w:val="0"/>
          <w:marTop w:val="0"/>
          <w:marBottom w:val="0"/>
          <w:divBdr>
            <w:top w:val="none" w:sz="0" w:space="0" w:color="auto"/>
            <w:left w:val="none" w:sz="0" w:space="0" w:color="auto"/>
            <w:bottom w:val="none" w:sz="0" w:space="0" w:color="auto"/>
            <w:right w:val="none" w:sz="0" w:space="0" w:color="auto"/>
          </w:divBdr>
        </w:div>
        <w:div w:id="1659453704">
          <w:marLeft w:val="0"/>
          <w:marRight w:val="0"/>
          <w:marTop w:val="0"/>
          <w:marBottom w:val="0"/>
          <w:divBdr>
            <w:top w:val="none" w:sz="0" w:space="0" w:color="auto"/>
            <w:left w:val="none" w:sz="0" w:space="0" w:color="auto"/>
            <w:bottom w:val="none" w:sz="0" w:space="0" w:color="auto"/>
            <w:right w:val="none" w:sz="0" w:space="0" w:color="auto"/>
          </w:divBdr>
        </w:div>
        <w:div w:id="1892232285">
          <w:marLeft w:val="0"/>
          <w:marRight w:val="0"/>
          <w:marTop w:val="0"/>
          <w:marBottom w:val="0"/>
          <w:divBdr>
            <w:top w:val="none" w:sz="0" w:space="0" w:color="auto"/>
            <w:left w:val="none" w:sz="0" w:space="0" w:color="auto"/>
            <w:bottom w:val="none" w:sz="0" w:space="0" w:color="auto"/>
            <w:right w:val="none" w:sz="0" w:space="0" w:color="auto"/>
          </w:divBdr>
        </w:div>
        <w:div w:id="1892301950">
          <w:marLeft w:val="0"/>
          <w:marRight w:val="0"/>
          <w:marTop w:val="0"/>
          <w:marBottom w:val="0"/>
          <w:divBdr>
            <w:top w:val="none" w:sz="0" w:space="0" w:color="auto"/>
            <w:left w:val="none" w:sz="0" w:space="0" w:color="auto"/>
            <w:bottom w:val="none" w:sz="0" w:space="0" w:color="auto"/>
            <w:right w:val="none" w:sz="0" w:space="0" w:color="auto"/>
          </w:divBdr>
        </w:div>
      </w:divsChild>
    </w:div>
    <w:div w:id="1777672614">
      <w:bodyDiv w:val="1"/>
      <w:marLeft w:val="0"/>
      <w:marRight w:val="0"/>
      <w:marTop w:val="0"/>
      <w:marBottom w:val="0"/>
      <w:divBdr>
        <w:top w:val="none" w:sz="0" w:space="0" w:color="auto"/>
        <w:left w:val="none" w:sz="0" w:space="0" w:color="auto"/>
        <w:bottom w:val="none" w:sz="0" w:space="0" w:color="auto"/>
        <w:right w:val="none" w:sz="0" w:space="0" w:color="auto"/>
      </w:divBdr>
      <w:divsChild>
        <w:div w:id="898250835">
          <w:marLeft w:val="0"/>
          <w:marRight w:val="0"/>
          <w:marTop w:val="0"/>
          <w:marBottom w:val="0"/>
          <w:divBdr>
            <w:top w:val="none" w:sz="0" w:space="0" w:color="auto"/>
            <w:left w:val="none" w:sz="0" w:space="0" w:color="auto"/>
            <w:bottom w:val="none" w:sz="0" w:space="0" w:color="auto"/>
            <w:right w:val="none" w:sz="0" w:space="0" w:color="auto"/>
          </w:divBdr>
        </w:div>
        <w:div w:id="1786390203">
          <w:marLeft w:val="0"/>
          <w:marRight w:val="0"/>
          <w:marTop w:val="0"/>
          <w:marBottom w:val="0"/>
          <w:divBdr>
            <w:top w:val="none" w:sz="0" w:space="0" w:color="auto"/>
            <w:left w:val="none" w:sz="0" w:space="0" w:color="auto"/>
            <w:bottom w:val="none" w:sz="0" w:space="0" w:color="auto"/>
            <w:right w:val="none" w:sz="0" w:space="0" w:color="auto"/>
          </w:divBdr>
        </w:div>
      </w:divsChild>
    </w:div>
    <w:div w:id="1826821250">
      <w:bodyDiv w:val="1"/>
      <w:marLeft w:val="0"/>
      <w:marRight w:val="0"/>
      <w:marTop w:val="0"/>
      <w:marBottom w:val="0"/>
      <w:divBdr>
        <w:top w:val="none" w:sz="0" w:space="0" w:color="auto"/>
        <w:left w:val="none" w:sz="0" w:space="0" w:color="auto"/>
        <w:bottom w:val="none" w:sz="0" w:space="0" w:color="auto"/>
        <w:right w:val="none" w:sz="0" w:space="0" w:color="auto"/>
      </w:divBdr>
    </w:div>
    <w:div w:id="1913587625">
      <w:bodyDiv w:val="1"/>
      <w:marLeft w:val="0"/>
      <w:marRight w:val="0"/>
      <w:marTop w:val="0"/>
      <w:marBottom w:val="0"/>
      <w:divBdr>
        <w:top w:val="none" w:sz="0" w:space="0" w:color="auto"/>
        <w:left w:val="none" w:sz="0" w:space="0" w:color="auto"/>
        <w:bottom w:val="none" w:sz="0" w:space="0" w:color="auto"/>
        <w:right w:val="none" w:sz="0" w:space="0" w:color="auto"/>
      </w:divBdr>
    </w:div>
    <w:div w:id="1937207945">
      <w:bodyDiv w:val="1"/>
      <w:marLeft w:val="0"/>
      <w:marRight w:val="0"/>
      <w:marTop w:val="0"/>
      <w:marBottom w:val="0"/>
      <w:divBdr>
        <w:top w:val="none" w:sz="0" w:space="0" w:color="auto"/>
        <w:left w:val="none" w:sz="0" w:space="0" w:color="auto"/>
        <w:bottom w:val="none" w:sz="0" w:space="0" w:color="auto"/>
        <w:right w:val="none" w:sz="0" w:space="0" w:color="auto"/>
      </w:divBdr>
      <w:divsChild>
        <w:div w:id="132523237">
          <w:marLeft w:val="0"/>
          <w:marRight w:val="0"/>
          <w:marTop w:val="0"/>
          <w:marBottom w:val="0"/>
          <w:divBdr>
            <w:top w:val="none" w:sz="0" w:space="0" w:color="auto"/>
            <w:left w:val="none" w:sz="0" w:space="0" w:color="auto"/>
            <w:bottom w:val="none" w:sz="0" w:space="0" w:color="auto"/>
            <w:right w:val="none" w:sz="0" w:space="0" w:color="auto"/>
          </w:divBdr>
        </w:div>
        <w:div w:id="690956864">
          <w:marLeft w:val="0"/>
          <w:marRight w:val="0"/>
          <w:marTop w:val="0"/>
          <w:marBottom w:val="0"/>
          <w:divBdr>
            <w:top w:val="none" w:sz="0" w:space="0" w:color="auto"/>
            <w:left w:val="none" w:sz="0" w:space="0" w:color="auto"/>
            <w:bottom w:val="none" w:sz="0" w:space="0" w:color="auto"/>
            <w:right w:val="none" w:sz="0" w:space="0" w:color="auto"/>
          </w:divBdr>
        </w:div>
        <w:div w:id="1820220437">
          <w:marLeft w:val="0"/>
          <w:marRight w:val="0"/>
          <w:marTop w:val="0"/>
          <w:marBottom w:val="0"/>
          <w:divBdr>
            <w:top w:val="none" w:sz="0" w:space="0" w:color="auto"/>
            <w:left w:val="none" w:sz="0" w:space="0" w:color="auto"/>
            <w:bottom w:val="none" w:sz="0" w:space="0" w:color="auto"/>
            <w:right w:val="none" w:sz="0" w:space="0" w:color="auto"/>
          </w:divBdr>
        </w:div>
      </w:divsChild>
    </w:div>
    <w:div w:id="2136291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roundtripDataSignature="AMtx7mgVN4YxwBjBnz4ncC6RkFFlqZbvnw==">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4" ma:contentTypeDescription="Kurkite naują dokumentą." ma:contentTypeScope="" ma:versionID="4878a2fb020ba76713aa39cdcdf39826">
  <xsd:schema xmlns:xsd="http://www.w3.org/2001/XMLSchema" xmlns:xs="http://www.w3.org/2001/XMLSchema" xmlns:p="http://schemas.microsoft.com/office/2006/metadata/properties" xmlns:ns2="bab45b0e-a751-4078-8f57-83572b4fa0aa" targetNamespace="http://schemas.microsoft.com/office/2006/metadata/properties" ma:root="true" ma:fieldsID="fe2df322cdf1d7baf8797e6548cb479c" ns2:_="">
    <xsd:import namespace="bab45b0e-a751-4078-8f57-83572b4fa0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8ACB12-323E-4969-AA12-42E351AD2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0A729-8D84-45F0-B451-5D8794C3B3E6}">
  <ds:schemaRefs>
    <ds:schemaRef ds:uri="http://schemas.openxmlformats.org/officeDocument/2006/bibliography"/>
  </ds:schemaRefs>
</ds:datastoreItem>
</file>

<file path=customXml/itemProps4.xml><?xml version="1.0" encoding="utf-8"?>
<ds:datastoreItem xmlns:ds="http://schemas.openxmlformats.org/officeDocument/2006/customXml" ds:itemID="{D3332658-24C9-4959-BC2A-1702FC0840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0BD820-9F91-4569-98B7-B3C5D4F22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10718</Characters>
  <Application>Microsoft Office Word</Application>
  <DocSecurity>4</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KLAIPĖDOS RAJONO SAVIVALDYBĖS TARYBA</dc:creator>
  <cp:lastModifiedBy>Diana Brazdžiunienė</cp:lastModifiedBy>
  <cp:revision>2</cp:revision>
  <cp:lastPrinted>2023-02-01T11:47:00Z</cp:lastPrinted>
  <dcterms:created xsi:type="dcterms:W3CDTF">2023-08-01T06:27:00Z</dcterms:created>
  <dcterms:modified xsi:type="dcterms:W3CDTF">2023-08-01T06:27:00Z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ies>
</file>