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BEDB6D8"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10B42">
        <w:rPr>
          <w:rFonts w:ascii="Times New Roman" w:eastAsia="Times New Roman" w:hAnsi="Times New Roman" w:cs="Times New Roman"/>
          <w:i/>
          <w:iCs/>
          <w:sz w:val="24"/>
          <w:szCs w:val="24"/>
          <w:lang w:eastAsia="lt-LT"/>
        </w:rPr>
        <w:t>D</w:t>
      </w:r>
      <w:r w:rsidR="00010B42" w:rsidRPr="00010B42">
        <w:rPr>
          <w:rFonts w:ascii="Times New Roman" w:eastAsia="Times New Roman" w:hAnsi="Times New Roman" w:cs="Times New Roman"/>
          <w:i/>
          <w:iCs/>
          <w:sz w:val="24"/>
          <w:szCs w:val="24"/>
          <w:lang w:eastAsia="lt-LT"/>
        </w:rPr>
        <w:t xml:space="preserve">ėl savivaldybės tarybos 2015 m. rugsėjo 24 d. sprendimo </w:t>
      </w:r>
      <w:r w:rsidR="00010B42">
        <w:rPr>
          <w:rFonts w:ascii="Times New Roman" w:eastAsia="Times New Roman" w:hAnsi="Times New Roman" w:cs="Times New Roman"/>
          <w:i/>
          <w:iCs/>
          <w:sz w:val="24"/>
          <w:szCs w:val="24"/>
          <w:lang w:eastAsia="lt-LT"/>
        </w:rPr>
        <w:t>N</w:t>
      </w:r>
      <w:r w:rsidR="00010B42" w:rsidRPr="00010B42">
        <w:rPr>
          <w:rFonts w:ascii="Times New Roman" w:eastAsia="Times New Roman" w:hAnsi="Times New Roman" w:cs="Times New Roman"/>
          <w:i/>
          <w:iCs/>
          <w:sz w:val="24"/>
          <w:szCs w:val="24"/>
          <w:lang w:eastAsia="lt-LT"/>
        </w:rPr>
        <w:t>r. 1-249 „</w:t>
      </w:r>
      <w:r w:rsidR="00010B42">
        <w:rPr>
          <w:rFonts w:ascii="Times New Roman" w:eastAsia="Times New Roman" w:hAnsi="Times New Roman" w:cs="Times New Roman"/>
          <w:i/>
          <w:iCs/>
          <w:sz w:val="24"/>
          <w:szCs w:val="24"/>
          <w:lang w:eastAsia="lt-LT"/>
        </w:rPr>
        <w:t>D</w:t>
      </w:r>
      <w:r w:rsidR="00010B42" w:rsidRPr="00010B42">
        <w:rPr>
          <w:rFonts w:ascii="Times New Roman" w:eastAsia="Times New Roman" w:hAnsi="Times New Roman" w:cs="Times New Roman"/>
          <w:i/>
          <w:iCs/>
          <w:sz w:val="24"/>
          <w:szCs w:val="24"/>
          <w:lang w:eastAsia="lt-LT"/>
        </w:rPr>
        <w:t xml:space="preserve">ėl </w:t>
      </w:r>
      <w:r w:rsidR="00010B42">
        <w:rPr>
          <w:rFonts w:ascii="Times New Roman" w:eastAsia="Times New Roman" w:hAnsi="Times New Roman" w:cs="Times New Roman"/>
          <w:i/>
          <w:iCs/>
          <w:sz w:val="24"/>
          <w:szCs w:val="24"/>
          <w:lang w:eastAsia="lt-LT"/>
        </w:rPr>
        <w:t>P</w:t>
      </w:r>
      <w:r w:rsidR="00010B42" w:rsidRPr="00010B42">
        <w:rPr>
          <w:rFonts w:ascii="Times New Roman" w:eastAsia="Times New Roman" w:hAnsi="Times New Roman" w:cs="Times New Roman"/>
          <w:i/>
          <w:iCs/>
          <w:sz w:val="24"/>
          <w:szCs w:val="24"/>
          <w:lang w:eastAsia="lt-LT"/>
        </w:rPr>
        <w:t>anevėžio miesto savivaldybės kultūros ir meno tarybos įsteigimo ir jos nuostatų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3AE5C18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010B42">
        <w:rPr>
          <w:rFonts w:ascii="Times New Roman" w:eastAsia="Times New Roman" w:hAnsi="Times New Roman" w:cs="Times New Roman"/>
          <w:i/>
          <w:iCs/>
          <w:sz w:val="24"/>
          <w:szCs w:val="24"/>
          <w:lang w:eastAsia="lt-LT"/>
        </w:rPr>
        <w:t>Kultūros ir meno</w:t>
      </w:r>
      <w:r w:rsidR="001D25E8" w:rsidRPr="008708D4">
        <w:rPr>
          <w:rFonts w:ascii="Times New Roman" w:hAnsi="Times New Roman" w:cs="Times New Roman"/>
          <w:i/>
          <w:iCs/>
          <w:color w:val="000000"/>
          <w:sz w:val="24"/>
          <w:szCs w:val="24"/>
          <w:shd w:val="clear" w:color="auto" w:fill="FFFFFF"/>
        </w:rPr>
        <w:t xml:space="preserve">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010B42">
        <w:rPr>
          <w:rFonts w:ascii="Times New Roman" w:hAnsi="Times New Roman" w:cs="Times New Roman"/>
          <w:i/>
          <w:iCs/>
          <w:color w:val="000000"/>
          <w:sz w:val="24"/>
          <w:szCs w:val="24"/>
          <w:shd w:val="clear" w:color="auto" w:fill="FFFFFF"/>
        </w:rPr>
        <w:t>v</w:t>
      </w:r>
      <w:r w:rsidR="00010B42" w:rsidRPr="00010B42">
        <w:rPr>
          <w:rFonts w:ascii="Times New Roman" w:hAnsi="Times New Roman" w:cs="Times New Roman"/>
          <w:i/>
          <w:iCs/>
          <w:color w:val="000000"/>
          <w:sz w:val="24"/>
          <w:szCs w:val="24"/>
          <w:shd w:val="clear" w:color="auto" w:fill="FFFFFF"/>
        </w:rPr>
        <w:t>yriausioji specialistė Ingrida Vaičikauskaitė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B9DAC0B" w:rsidR="00102133" w:rsidRPr="00102133" w:rsidRDefault="005F0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5F066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3CC91BEB"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324FDC74" w:rsidR="0031306D" w:rsidRPr="00150572" w:rsidRDefault="0031306D" w:rsidP="0036424F">
      <w:pPr>
        <w:spacing w:after="0" w:line="240" w:lineRule="auto"/>
        <w:rPr>
          <w:rFonts w:ascii="Times New Roman" w:hAnsi="Times New Roman" w:cs="Times New Roman"/>
          <w:i/>
          <w:iCs/>
          <w:sz w:val="24"/>
          <w:szCs w:val="24"/>
        </w:rPr>
      </w:pPr>
      <w:r w:rsidRPr="00150572">
        <w:rPr>
          <w:rFonts w:ascii="Times New Roman" w:hAnsi="Times New Roman" w:cs="Times New Roman"/>
          <w:i/>
          <w:iCs/>
          <w:sz w:val="24"/>
          <w:szCs w:val="24"/>
        </w:rPr>
        <w:t xml:space="preserve">Panevėžio miesto savivaldybės administracijos                                                              Panevėžio miesto savivaldybės administracijos </w:t>
      </w:r>
    </w:p>
    <w:p w14:paraId="417CD15C" w14:textId="2ABB068A" w:rsidR="00BD7351" w:rsidRPr="00150572" w:rsidRDefault="00010B42" w:rsidP="0036424F">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Kultūros ir meno skyriaus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00BD7351" w:rsidRPr="00150572">
        <w:rPr>
          <w:rFonts w:ascii="Times New Roman" w:hAnsi="Times New Roman" w:cs="Times New Roman"/>
          <w:i/>
          <w:iCs/>
          <w:sz w:val="24"/>
          <w:szCs w:val="24"/>
        </w:rPr>
        <w:t xml:space="preserve">                                       </w:t>
      </w:r>
      <w:r w:rsidR="00150572" w:rsidRPr="00150572">
        <w:rPr>
          <w:rFonts w:ascii="Times New Roman" w:hAnsi="Times New Roman" w:cs="Times New Roman"/>
          <w:i/>
          <w:iCs/>
          <w:sz w:val="24"/>
          <w:szCs w:val="24"/>
        </w:rPr>
        <w:t xml:space="preserve">Teisės skyriaus vedėja Daiva Svirelienė, pavaduojanti                           </w:t>
      </w:r>
      <w:r w:rsidR="00BD7351" w:rsidRPr="00150572">
        <w:rPr>
          <w:rFonts w:ascii="Times New Roman" w:hAnsi="Times New Roman" w:cs="Times New Roman"/>
          <w:i/>
          <w:iCs/>
          <w:sz w:val="24"/>
          <w:szCs w:val="24"/>
        </w:rPr>
        <w:t xml:space="preserve">                                                                                                                                                          </w:t>
      </w:r>
    </w:p>
    <w:p w14:paraId="0CC1E6BC" w14:textId="2AE39908" w:rsidR="0031306D" w:rsidRPr="00150572" w:rsidRDefault="00010B42" w:rsidP="0036424F">
      <w:pPr>
        <w:spacing w:after="0" w:line="240" w:lineRule="auto"/>
        <w:rPr>
          <w:rFonts w:ascii="Times New Roman" w:hAnsi="Times New Roman" w:cs="Times New Roman"/>
          <w:i/>
          <w:iCs/>
          <w:sz w:val="24"/>
          <w:szCs w:val="24"/>
        </w:rPr>
      </w:pPr>
      <w:r w:rsidRPr="00010B42">
        <w:rPr>
          <w:rFonts w:ascii="Times New Roman" w:hAnsi="Times New Roman" w:cs="Times New Roman"/>
          <w:i/>
          <w:iCs/>
          <w:sz w:val="24"/>
          <w:szCs w:val="24"/>
        </w:rPr>
        <w:t>Vyriausioji specialistė Ingrida Vaičikauskaitė</w:t>
      </w:r>
      <w:r w:rsidR="00BD7351" w:rsidRPr="00150572">
        <w:rPr>
          <w:rFonts w:ascii="Times New Roman" w:hAnsi="Times New Roman" w:cs="Times New Roman"/>
          <w:i/>
          <w:iCs/>
          <w:sz w:val="24"/>
          <w:szCs w:val="24"/>
        </w:rPr>
        <w:t xml:space="preserve">                   </w:t>
      </w:r>
      <w:r w:rsidR="0031306D" w:rsidRPr="00150572">
        <w:rPr>
          <w:rFonts w:ascii="Times New Roman" w:hAnsi="Times New Roman" w:cs="Times New Roman"/>
          <w:i/>
          <w:iCs/>
          <w:sz w:val="24"/>
          <w:szCs w:val="24"/>
        </w:rPr>
        <w:t xml:space="preserve">                     </w:t>
      </w:r>
      <w:r w:rsidR="009F25B4" w:rsidRPr="00150572">
        <w:rPr>
          <w:rFonts w:ascii="Times New Roman" w:hAnsi="Times New Roman" w:cs="Times New Roman"/>
          <w:i/>
          <w:iCs/>
          <w:sz w:val="24"/>
          <w:szCs w:val="24"/>
        </w:rPr>
        <w:t xml:space="preserve">                         </w:t>
      </w:r>
      <w:r w:rsidR="00150572" w:rsidRPr="00150572">
        <w:rPr>
          <w:rFonts w:ascii="Times New Roman" w:hAnsi="Times New Roman" w:cs="Times New Roman"/>
          <w:i/>
          <w:iCs/>
          <w:sz w:val="24"/>
          <w:szCs w:val="24"/>
        </w:rPr>
        <w:t>Panevėžio miesto savivaldybės administracijos patarėją</w:t>
      </w:r>
    </w:p>
    <w:p w14:paraId="7BD4E13B" w14:textId="06A5A881" w:rsidR="0031306D" w:rsidRPr="00150572" w:rsidRDefault="008C6886" w:rsidP="0036424F">
      <w:pPr>
        <w:spacing w:after="0" w:line="240" w:lineRule="auto"/>
        <w:rPr>
          <w:rFonts w:ascii="Times New Roman" w:hAnsi="Times New Roman" w:cs="Times New Roman"/>
          <w:i/>
          <w:iCs/>
          <w:sz w:val="24"/>
          <w:szCs w:val="24"/>
        </w:rPr>
      </w:pPr>
      <w:r w:rsidRPr="00150572">
        <w:rPr>
          <w:rFonts w:ascii="Times New Roman" w:hAnsi="Times New Roman" w:cs="Times New Roman"/>
          <w:i/>
          <w:iCs/>
          <w:sz w:val="24"/>
          <w:szCs w:val="24"/>
        </w:rPr>
        <w:t>202</w:t>
      </w:r>
      <w:r w:rsidR="00010B42">
        <w:rPr>
          <w:rFonts w:ascii="Times New Roman" w:hAnsi="Times New Roman" w:cs="Times New Roman"/>
          <w:i/>
          <w:iCs/>
          <w:sz w:val="24"/>
          <w:szCs w:val="24"/>
        </w:rPr>
        <w:t>3</w:t>
      </w:r>
      <w:r w:rsidRPr="00150572">
        <w:rPr>
          <w:rFonts w:ascii="Times New Roman" w:hAnsi="Times New Roman" w:cs="Times New Roman"/>
          <w:i/>
          <w:iCs/>
          <w:sz w:val="24"/>
          <w:szCs w:val="24"/>
        </w:rPr>
        <w:t>-</w:t>
      </w:r>
      <w:r w:rsidR="00010B42">
        <w:rPr>
          <w:rFonts w:ascii="Times New Roman" w:hAnsi="Times New Roman" w:cs="Times New Roman"/>
          <w:i/>
          <w:iCs/>
          <w:sz w:val="24"/>
          <w:szCs w:val="24"/>
        </w:rPr>
        <w:t>07</w:t>
      </w:r>
      <w:r w:rsidR="007F7C45" w:rsidRPr="00150572">
        <w:rPr>
          <w:rFonts w:ascii="Times New Roman" w:hAnsi="Times New Roman" w:cs="Times New Roman"/>
          <w:i/>
          <w:iCs/>
          <w:sz w:val="24"/>
          <w:szCs w:val="24"/>
        </w:rPr>
        <w:t>-</w:t>
      </w:r>
      <w:r w:rsidR="00010B42">
        <w:rPr>
          <w:rFonts w:ascii="Times New Roman" w:hAnsi="Times New Roman" w:cs="Times New Roman"/>
          <w:i/>
          <w:iCs/>
          <w:sz w:val="24"/>
          <w:szCs w:val="24"/>
        </w:rPr>
        <w:t>05</w:t>
      </w:r>
      <w:r w:rsidR="00150572" w:rsidRPr="00150572">
        <w:rPr>
          <w:rFonts w:ascii="Times New Roman" w:hAnsi="Times New Roman" w:cs="Times New Roman"/>
          <w:i/>
          <w:iCs/>
          <w:sz w:val="24"/>
          <w:szCs w:val="24"/>
        </w:rPr>
        <w:tab/>
      </w:r>
      <w:r w:rsidR="00150572" w:rsidRPr="00150572">
        <w:rPr>
          <w:rFonts w:ascii="Times New Roman" w:hAnsi="Times New Roman" w:cs="Times New Roman"/>
          <w:i/>
          <w:iCs/>
          <w:sz w:val="24"/>
          <w:szCs w:val="24"/>
        </w:rPr>
        <w:tab/>
      </w:r>
      <w:r w:rsidR="00150572" w:rsidRPr="00150572">
        <w:rPr>
          <w:rFonts w:ascii="Times New Roman" w:hAnsi="Times New Roman" w:cs="Times New Roman"/>
          <w:i/>
          <w:iCs/>
          <w:sz w:val="24"/>
          <w:szCs w:val="24"/>
        </w:rPr>
        <w:tab/>
      </w:r>
      <w:r w:rsidR="00150572" w:rsidRPr="00150572">
        <w:rPr>
          <w:rFonts w:ascii="Times New Roman" w:hAnsi="Times New Roman" w:cs="Times New Roman"/>
          <w:i/>
          <w:iCs/>
          <w:sz w:val="24"/>
          <w:szCs w:val="24"/>
        </w:rPr>
        <w:tab/>
      </w:r>
      <w:r w:rsidR="00150572" w:rsidRPr="00150572">
        <w:rPr>
          <w:rFonts w:ascii="Times New Roman" w:hAnsi="Times New Roman" w:cs="Times New Roman"/>
          <w:i/>
          <w:iCs/>
          <w:sz w:val="24"/>
          <w:szCs w:val="24"/>
        </w:rPr>
        <w:tab/>
      </w:r>
      <w:r w:rsidR="00150572" w:rsidRPr="00150572">
        <w:rPr>
          <w:rFonts w:ascii="Times New Roman" w:hAnsi="Times New Roman" w:cs="Times New Roman"/>
          <w:i/>
          <w:iCs/>
          <w:sz w:val="24"/>
          <w:szCs w:val="24"/>
        </w:rPr>
        <w:tab/>
        <w:t xml:space="preserve">        202</w:t>
      </w:r>
      <w:r w:rsidR="00010B42">
        <w:rPr>
          <w:rFonts w:ascii="Times New Roman" w:hAnsi="Times New Roman" w:cs="Times New Roman"/>
          <w:i/>
          <w:iCs/>
          <w:sz w:val="24"/>
          <w:szCs w:val="24"/>
        </w:rPr>
        <w:t>3</w:t>
      </w:r>
      <w:r w:rsidR="00150572" w:rsidRPr="00150572">
        <w:rPr>
          <w:rFonts w:ascii="Times New Roman" w:hAnsi="Times New Roman" w:cs="Times New Roman"/>
          <w:i/>
          <w:iCs/>
          <w:sz w:val="24"/>
          <w:szCs w:val="24"/>
        </w:rPr>
        <w:t>-</w:t>
      </w:r>
      <w:r w:rsidR="00010B42">
        <w:rPr>
          <w:rFonts w:ascii="Times New Roman" w:hAnsi="Times New Roman" w:cs="Times New Roman"/>
          <w:i/>
          <w:iCs/>
          <w:sz w:val="24"/>
          <w:szCs w:val="24"/>
        </w:rPr>
        <w:t>07</w:t>
      </w:r>
      <w:r w:rsidR="00150572" w:rsidRPr="00150572">
        <w:rPr>
          <w:rFonts w:ascii="Times New Roman" w:hAnsi="Times New Roman" w:cs="Times New Roman"/>
          <w:i/>
          <w:iCs/>
          <w:sz w:val="24"/>
          <w:szCs w:val="24"/>
        </w:rPr>
        <w:t>-</w:t>
      </w:r>
      <w:r w:rsidR="00010B42">
        <w:rPr>
          <w:rFonts w:ascii="Times New Roman" w:hAnsi="Times New Roman" w:cs="Times New Roman"/>
          <w:i/>
          <w:iCs/>
          <w:sz w:val="24"/>
          <w:szCs w:val="24"/>
        </w:rPr>
        <w:t>05</w:t>
      </w:r>
      <w:r w:rsidR="00150572" w:rsidRPr="00150572">
        <w:rPr>
          <w:rFonts w:ascii="Times New Roman" w:hAnsi="Times New Roman" w:cs="Times New Roman"/>
          <w:i/>
          <w:iCs/>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0B42"/>
    <w:rsid w:val="00022DA8"/>
    <w:rsid w:val="000F725D"/>
    <w:rsid w:val="00102133"/>
    <w:rsid w:val="001466C4"/>
    <w:rsid w:val="00150572"/>
    <w:rsid w:val="0016052C"/>
    <w:rsid w:val="001617A0"/>
    <w:rsid w:val="001C2BBE"/>
    <w:rsid w:val="001D25E8"/>
    <w:rsid w:val="001E0D24"/>
    <w:rsid w:val="001E1C80"/>
    <w:rsid w:val="00226471"/>
    <w:rsid w:val="002C037D"/>
    <w:rsid w:val="0031306D"/>
    <w:rsid w:val="00320652"/>
    <w:rsid w:val="0036424F"/>
    <w:rsid w:val="00366E57"/>
    <w:rsid w:val="00396F95"/>
    <w:rsid w:val="0042476C"/>
    <w:rsid w:val="00480548"/>
    <w:rsid w:val="004A4F09"/>
    <w:rsid w:val="005B7637"/>
    <w:rsid w:val="005F066A"/>
    <w:rsid w:val="00615496"/>
    <w:rsid w:val="00672185"/>
    <w:rsid w:val="00690972"/>
    <w:rsid w:val="006956CE"/>
    <w:rsid w:val="00717D59"/>
    <w:rsid w:val="007305F4"/>
    <w:rsid w:val="00792484"/>
    <w:rsid w:val="007F7C45"/>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AE4CA1"/>
    <w:rsid w:val="00B24A6B"/>
    <w:rsid w:val="00B417E0"/>
    <w:rsid w:val="00BB7603"/>
    <w:rsid w:val="00BD7351"/>
    <w:rsid w:val="00BE604D"/>
    <w:rsid w:val="00C40DD2"/>
    <w:rsid w:val="00CE722C"/>
    <w:rsid w:val="00D86B03"/>
    <w:rsid w:val="00DD2DE9"/>
    <w:rsid w:val="00DF2404"/>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6561</Characters>
  <Application>Microsoft Office Word</Application>
  <DocSecurity>4</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2023-08-02T17:47:00Z</dcterms:created>
  <dcterms:modified xsi:type="dcterms:W3CDTF">2023-08-02T17:47:00Z</dcterms:modified>
</cp:coreProperties>
</file>