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B5DD1" w14:textId="69BBE1E9" w:rsidR="006A58D5" w:rsidRPr="00402E3E" w:rsidRDefault="006A58D5" w:rsidP="006A58D5">
      <w:pPr>
        <w:jc w:val="center"/>
        <w:rPr>
          <w:szCs w:val="24"/>
        </w:rPr>
      </w:pPr>
      <w:r w:rsidRPr="00402E3E">
        <w:rPr>
          <w:noProof/>
          <w:lang w:eastAsia="lt-LT"/>
        </w:rPr>
        <w:drawing>
          <wp:inline distT="0" distB="0" distL="0" distR="0" wp14:anchorId="13EB046E" wp14:editId="3A1599D9">
            <wp:extent cx="495300" cy="600075"/>
            <wp:effectExtent l="0" t="0" r="0" b="9525"/>
            <wp:docPr id="1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69DCE" w14:textId="77777777" w:rsidR="006A58D5" w:rsidRPr="00402E3E" w:rsidRDefault="006A58D5" w:rsidP="006A58D5">
      <w:pPr>
        <w:jc w:val="center"/>
        <w:rPr>
          <w:szCs w:val="24"/>
        </w:rPr>
      </w:pPr>
    </w:p>
    <w:p w14:paraId="507114FC" w14:textId="77777777" w:rsidR="006A58D5" w:rsidRPr="00402E3E" w:rsidRDefault="006A58D5" w:rsidP="006A58D5">
      <w:pPr>
        <w:jc w:val="center"/>
        <w:rPr>
          <w:rFonts w:eastAsia="Calibri"/>
          <w:b/>
          <w:sz w:val="28"/>
          <w:szCs w:val="28"/>
        </w:rPr>
      </w:pPr>
      <w:r w:rsidRPr="00402E3E">
        <w:rPr>
          <w:rFonts w:eastAsia="Calibri"/>
          <w:b/>
          <w:sz w:val="28"/>
          <w:szCs w:val="28"/>
        </w:rPr>
        <w:t>PANEVĖŽIO MIESTO SAVIVALDYBĖS TARYBA</w:t>
      </w:r>
    </w:p>
    <w:p w14:paraId="754268A3" w14:textId="77777777" w:rsidR="009B1786" w:rsidRPr="00402E3E" w:rsidRDefault="009B1786" w:rsidP="006A58D5">
      <w:pPr>
        <w:jc w:val="center"/>
        <w:rPr>
          <w:rFonts w:eastAsia="Calibri"/>
          <w:szCs w:val="24"/>
        </w:rPr>
      </w:pPr>
    </w:p>
    <w:p w14:paraId="12B2299C" w14:textId="77777777" w:rsidR="006A58D5" w:rsidRPr="00402E3E" w:rsidRDefault="006A58D5" w:rsidP="006A58D5">
      <w:pPr>
        <w:jc w:val="center"/>
        <w:rPr>
          <w:rFonts w:eastAsia="Calibri"/>
          <w:szCs w:val="24"/>
        </w:rPr>
      </w:pPr>
    </w:p>
    <w:p w14:paraId="57F30DC0" w14:textId="77777777" w:rsidR="006A58D5" w:rsidRPr="00402E3E" w:rsidRDefault="006A58D5" w:rsidP="006A58D5">
      <w:pPr>
        <w:jc w:val="center"/>
        <w:rPr>
          <w:rFonts w:eastAsia="Calibri"/>
          <w:b/>
          <w:szCs w:val="24"/>
        </w:rPr>
      </w:pPr>
      <w:r w:rsidRPr="00402E3E">
        <w:rPr>
          <w:rFonts w:eastAsia="Calibri"/>
          <w:b/>
          <w:szCs w:val="24"/>
        </w:rPr>
        <w:t>SPRENDIMAS</w:t>
      </w:r>
    </w:p>
    <w:p w14:paraId="226374EA" w14:textId="2BEC3747" w:rsidR="006A58D5" w:rsidRPr="00795BD3" w:rsidRDefault="006A58D5" w:rsidP="00795BD3">
      <w:pPr>
        <w:jc w:val="center"/>
        <w:rPr>
          <w:rFonts w:eastAsia="Calibri"/>
          <w:szCs w:val="24"/>
        </w:rPr>
      </w:pPr>
      <w:r w:rsidRPr="00402E3E">
        <w:rPr>
          <w:rFonts w:eastAsia="Calibri"/>
          <w:b/>
          <w:szCs w:val="24"/>
        </w:rPr>
        <w:t>DĖL SAVIVALDYBĖS TARYBOS 2016 M. GRUODŽIO 29 D. SPRENDIMO NR. 1-</w:t>
      </w:r>
      <w:r w:rsidR="00AD2B3E">
        <w:rPr>
          <w:rFonts w:eastAsia="Calibri"/>
          <w:b/>
          <w:szCs w:val="24"/>
        </w:rPr>
        <w:t>444</w:t>
      </w:r>
      <w:r w:rsidRPr="00402E3E">
        <w:rPr>
          <w:rFonts w:eastAsia="Calibri"/>
          <w:b/>
          <w:szCs w:val="24"/>
        </w:rPr>
        <w:t xml:space="preserve"> „</w:t>
      </w:r>
      <w:r w:rsidR="00795BD3" w:rsidRPr="00795BD3">
        <w:rPr>
          <w:b/>
        </w:rPr>
        <w:t>DĖL PANEVĖŽIO MIESTO SAVIVALDYBĖS ILGALAIKIO MATERIALIOJO TURTO NUOMOS VIEŠO KONKURSO IR NUOMOS BE KONKURSO ORGANIZAVIMO IR VYKDYMO TVARKOS APRAŠO PATVIRTINIMO, SAVIVALDYBĖS TARYBOS 2003 M. BIRŽELIO 19 D. SPRENDIMO NR. 1-4-24 PRIPAŽINIMO NETEKUSIU GALIOS</w:t>
      </w:r>
      <w:r w:rsidR="00795BD3">
        <w:rPr>
          <w:b/>
        </w:rPr>
        <w:t>“</w:t>
      </w:r>
      <w:r w:rsidRPr="00402E3E">
        <w:rPr>
          <w:rFonts w:eastAsia="Calibri"/>
          <w:b/>
          <w:szCs w:val="24"/>
        </w:rPr>
        <w:t xml:space="preserve"> PAKEITIMO</w:t>
      </w:r>
    </w:p>
    <w:p w14:paraId="5C88F9A4" w14:textId="77777777" w:rsidR="006A58D5" w:rsidRPr="00402E3E" w:rsidRDefault="006A58D5" w:rsidP="006A58D5">
      <w:pPr>
        <w:jc w:val="center"/>
        <w:rPr>
          <w:rFonts w:eastAsia="Calibri"/>
          <w:b/>
          <w:szCs w:val="24"/>
        </w:rPr>
      </w:pPr>
    </w:p>
    <w:p w14:paraId="698E20FB" w14:textId="77777777" w:rsidR="006A58D5" w:rsidRPr="00402E3E" w:rsidRDefault="006A58D5" w:rsidP="006A58D5">
      <w:pPr>
        <w:jc w:val="center"/>
      </w:pPr>
      <w:r w:rsidRPr="00402E3E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r w:rsidRPr="00402E3E">
        <w:rPr>
          <w:rStyle w:val="Style3"/>
        </w:rPr>
        <w:instrText xml:space="preserve"> FORMTEXT </w:instrText>
      </w:r>
      <w:r w:rsidRPr="00402E3E">
        <w:rPr>
          <w:rStyle w:val="Style3"/>
        </w:rPr>
      </w:r>
      <w:r w:rsidRPr="00402E3E">
        <w:rPr>
          <w:rStyle w:val="Style3"/>
        </w:rPr>
        <w:fldChar w:fldCharType="separate"/>
      </w:r>
      <w:r w:rsidRPr="00402E3E">
        <w:rPr>
          <w:rStyle w:val="Style3"/>
        </w:rPr>
        <w:t> </w:t>
      </w:r>
      <w:r w:rsidRPr="00402E3E">
        <w:rPr>
          <w:rStyle w:val="Style3"/>
        </w:rPr>
        <w:t> </w:t>
      </w:r>
      <w:r w:rsidRPr="00402E3E">
        <w:rPr>
          <w:rStyle w:val="Style3"/>
        </w:rPr>
        <w:t> </w:t>
      </w:r>
      <w:r w:rsidRPr="00402E3E">
        <w:rPr>
          <w:rStyle w:val="Style3"/>
        </w:rPr>
        <w:t> </w:t>
      </w:r>
      <w:r w:rsidRPr="00402E3E">
        <w:rPr>
          <w:rStyle w:val="Style3"/>
        </w:rPr>
        <w:t> </w:t>
      </w:r>
      <w:r w:rsidRPr="00402E3E">
        <w:rPr>
          <w:rStyle w:val="Style3"/>
        </w:rPr>
        <w:fldChar w:fldCharType="end"/>
      </w:r>
      <w:r w:rsidRPr="00402E3E">
        <w:t xml:space="preserve"> Nr. </w:t>
      </w:r>
      <w:r w:rsidRPr="00402E3E">
        <w:fldChar w:fldCharType="begin">
          <w:ffData>
            <w:name w:val="registravimoNr"/>
            <w:enabled/>
            <w:calcOnExit w:val="0"/>
            <w:textInput/>
          </w:ffData>
        </w:fldChar>
      </w:r>
      <w:r w:rsidRPr="00402E3E">
        <w:instrText xml:space="preserve"> FORMTEXT </w:instrText>
      </w:r>
      <w:r w:rsidRPr="00402E3E">
        <w:fldChar w:fldCharType="separate"/>
      </w:r>
      <w:r w:rsidRPr="00402E3E">
        <w:t> </w:t>
      </w:r>
      <w:r w:rsidRPr="00402E3E">
        <w:t> </w:t>
      </w:r>
      <w:r w:rsidRPr="00402E3E">
        <w:t> </w:t>
      </w:r>
      <w:r w:rsidRPr="00402E3E">
        <w:t> </w:t>
      </w:r>
      <w:r w:rsidRPr="00402E3E">
        <w:t> </w:t>
      </w:r>
      <w:r w:rsidRPr="00402E3E">
        <w:fldChar w:fldCharType="end"/>
      </w:r>
    </w:p>
    <w:p w14:paraId="0C9421AA" w14:textId="7E86B2B6" w:rsidR="006A58D5" w:rsidRDefault="006A58D5" w:rsidP="006A58D5">
      <w:pPr>
        <w:keepNext/>
        <w:jc w:val="center"/>
        <w:outlineLvl w:val="2"/>
      </w:pPr>
      <w:r w:rsidRPr="00402E3E">
        <w:t>Panevėžys</w:t>
      </w:r>
    </w:p>
    <w:p w14:paraId="1082E502" w14:textId="77777777" w:rsidR="00795BD3" w:rsidRPr="00402E3E" w:rsidRDefault="00795BD3" w:rsidP="006A58D5">
      <w:pPr>
        <w:keepNext/>
        <w:jc w:val="center"/>
        <w:outlineLvl w:val="2"/>
      </w:pPr>
    </w:p>
    <w:p w14:paraId="3481AA9F" w14:textId="77777777" w:rsidR="009B1786" w:rsidRPr="00402E3E" w:rsidRDefault="009B1786" w:rsidP="006A58D5">
      <w:pPr>
        <w:jc w:val="center"/>
        <w:rPr>
          <w:rFonts w:eastAsia="Calibri"/>
          <w:szCs w:val="24"/>
        </w:rPr>
      </w:pPr>
    </w:p>
    <w:p w14:paraId="24125FBA" w14:textId="0A711A24" w:rsidR="006A58D5" w:rsidRDefault="006A58D5" w:rsidP="006A58D5">
      <w:pPr>
        <w:spacing w:line="360" w:lineRule="auto"/>
        <w:ind w:firstLine="851"/>
        <w:jc w:val="both"/>
        <w:rPr>
          <w:rFonts w:eastAsia="Calibri"/>
          <w:szCs w:val="24"/>
        </w:rPr>
      </w:pPr>
      <w:r w:rsidRPr="00402E3E">
        <w:rPr>
          <w:rFonts w:eastAsia="Calibri"/>
          <w:szCs w:val="24"/>
        </w:rPr>
        <w:t xml:space="preserve">Vadovaudamasi Lietuvos Respublikos vietos savivaldos įstatymo </w:t>
      </w:r>
      <w:r w:rsidR="00AC114F">
        <w:rPr>
          <w:szCs w:val="24"/>
        </w:rPr>
        <w:t>15 straipsnio 2 dalies 19</w:t>
      </w:r>
      <w:r w:rsidR="00FE38CB">
        <w:rPr>
          <w:szCs w:val="24"/>
        </w:rPr>
        <w:t> </w:t>
      </w:r>
      <w:r w:rsidR="00AC114F">
        <w:rPr>
          <w:szCs w:val="24"/>
        </w:rPr>
        <w:t>punktu</w:t>
      </w:r>
      <w:r w:rsidR="00F85225">
        <w:rPr>
          <w:szCs w:val="24"/>
        </w:rPr>
        <w:t xml:space="preserve">, Lietuvos Respublikos valstybės ir savivaldybių turto valdymo, naudojimo ir disponavimo juo įstatymo </w:t>
      </w:r>
      <w:r w:rsidR="00AD2B3E">
        <w:rPr>
          <w:szCs w:val="24"/>
        </w:rPr>
        <w:t>15</w:t>
      </w:r>
      <w:r w:rsidR="00F85225">
        <w:rPr>
          <w:szCs w:val="24"/>
        </w:rPr>
        <w:t xml:space="preserve"> straipsnio </w:t>
      </w:r>
      <w:r w:rsidR="00AD2B3E">
        <w:rPr>
          <w:szCs w:val="24"/>
        </w:rPr>
        <w:t>1</w:t>
      </w:r>
      <w:r w:rsidR="00F85225">
        <w:rPr>
          <w:szCs w:val="24"/>
        </w:rPr>
        <w:t xml:space="preserve"> dalimi</w:t>
      </w:r>
      <w:r w:rsidR="006D62A4">
        <w:rPr>
          <w:rFonts w:eastAsia="Calibri"/>
          <w:szCs w:val="24"/>
        </w:rPr>
        <w:t xml:space="preserve"> ir Panevėžio miesto savivaldybės tarybos veiklos reglamento, patvirtinto Panevėžio miesto savivaldybės tarybos 2023 m. balandžio 20 d. sprendimu Nr. 1-103 „Dėl Panevėžio miesto savivaldybės tarybos veiklos reglamento patvirtinimo ir Savivaldybės tarybos 2015</w:t>
      </w:r>
      <w:r w:rsidR="00FE38CB">
        <w:rPr>
          <w:rFonts w:eastAsia="Calibri"/>
          <w:szCs w:val="24"/>
        </w:rPr>
        <w:t> </w:t>
      </w:r>
      <w:r w:rsidR="006D62A4">
        <w:rPr>
          <w:rFonts w:eastAsia="Calibri"/>
          <w:szCs w:val="24"/>
        </w:rPr>
        <w:t>m. kovo 26 d. sprendimo Nr. 1-44 pripažinimo netekusiu galios“, 189</w:t>
      </w:r>
      <w:r w:rsidR="00A8029A">
        <w:rPr>
          <w:rFonts w:eastAsia="Calibri"/>
          <w:szCs w:val="24"/>
        </w:rPr>
        <w:t> </w:t>
      </w:r>
      <w:r w:rsidR="006D62A4">
        <w:rPr>
          <w:rFonts w:eastAsia="Calibri"/>
          <w:szCs w:val="24"/>
        </w:rPr>
        <w:t>punktu</w:t>
      </w:r>
      <w:r w:rsidRPr="00402E3E">
        <w:rPr>
          <w:rFonts w:eastAsia="Calibri"/>
          <w:szCs w:val="24"/>
        </w:rPr>
        <w:t>, Panevėžio miesto savivaldybės taryba n</w:t>
      </w:r>
      <w:r w:rsidR="001941D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u</w:t>
      </w:r>
      <w:r w:rsidR="001941D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s</w:t>
      </w:r>
      <w:r w:rsidR="001941D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p</w:t>
      </w:r>
      <w:r w:rsidR="001941D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r</w:t>
      </w:r>
      <w:r w:rsidR="001941D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e</w:t>
      </w:r>
      <w:r w:rsidR="001941D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n</w:t>
      </w:r>
      <w:r w:rsidR="001941D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d</w:t>
      </w:r>
      <w:r w:rsidR="001941D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ž</w:t>
      </w:r>
      <w:r w:rsidR="001941D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i</w:t>
      </w:r>
      <w:r w:rsidR="001941D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a:</w:t>
      </w:r>
    </w:p>
    <w:p w14:paraId="46832A1D" w14:textId="11DC14E6" w:rsidR="006A58D5" w:rsidRPr="00402E3E" w:rsidRDefault="00D537BC" w:rsidP="006D62A4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="008D741B">
        <w:rPr>
          <w:rFonts w:eastAsia="Calibri"/>
          <w:szCs w:val="24"/>
        </w:rPr>
        <w:t xml:space="preserve">. </w:t>
      </w:r>
      <w:r w:rsidR="006A58D5" w:rsidRPr="00402E3E">
        <w:rPr>
          <w:rFonts w:eastAsia="Calibri"/>
          <w:szCs w:val="24"/>
        </w:rPr>
        <w:t>Pakeisti Panevėžio miesto savivaldybės</w:t>
      </w:r>
      <w:r w:rsidR="00AD2B3E">
        <w:rPr>
          <w:rFonts w:eastAsia="Calibri"/>
          <w:szCs w:val="24"/>
        </w:rPr>
        <w:t xml:space="preserve"> ilgalaikio materialiojo</w:t>
      </w:r>
      <w:r w:rsidR="006A58D5" w:rsidRPr="00402E3E">
        <w:rPr>
          <w:rFonts w:eastAsia="Calibri"/>
          <w:szCs w:val="24"/>
        </w:rPr>
        <w:t xml:space="preserve"> turto </w:t>
      </w:r>
      <w:r w:rsidR="00AD2B3E">
        <w:rPr>
          <w:rFonts w:eastAsia="Calibri"/>
          <w:szCs w:val="24"/>
        </w:rPr>
        <w:t>nuomos viešo konkurso ir nuomos be konkurso organizavimo ir vykdymo</w:t>
      </w:r>
      <w:r w:rsidR="006A58D5" w:rsidRPr="00402E3E">
        <w:rPr>
          <w:rFonts w:eastAsia="Calibri"/>
          <w:szCs w:val="24"/>
        </w:rPr>
        <w:t xml:space="preserve"> tvarkos apraš</w:t>
      </w:r>
      <w:r w:rsidR="00FD15CA">
        <w:rPr>
          <w:rFonts w:eastAsia="Calibri"/>
          <w:szCs w:val="24"/>
        </w:rPr>
        <w:t>ą</w:t>
      </w:r>
      <w:r w:rsidR="006A58D5" w:rsidRPr="00402E3E">
        <w:rPr>
          <w:rFonts w:eastAsia="Calibri"/>
          <w:szCs w:val="24"/>
        </w:rPr>
        <w:t>, patvirtint</w:t>
      </w:r>
      <w:r w:rsidR="00FD15CA">
        <w:rPr>
          <w:rFonts w:eastAsia="Calibri"/>
          <w:szCs w:val="24"/>
        </w:rPr>
        <w:t>ą</w:t>
      </w:r>
      <w:r w:rsidR="006A58D5" w:rsidRPr="00402E3E">
        <w:rPr>
          <w:rFonts w:eastAsia="Calibri"/>
          <w:szCs w:val="24"/>
        </w:rPr>
        <w:t xml:space="preserve"> Panevėžio miesto savivaldybės tarybos 2016 m. gruodžio 29 d. sprendimu Nr. 1-</w:t>
      </w:r>
      <w:r w:rsidR="00AD2B3E">
        <w:rPr>
          <w:rFonts w:eastAsia="Calibri"/>
          <w:szCs w:val="24"/>
        </w:rPr>
        <w:t>444</w:t>
      </w:r>
      <w:r w:rsidR="006A58D5" w:rsidRPr="00402E3E">
        <w:rPr>
          <w:rFonts w:eastAsia="Calibri"/>
          <w:szCs w:val="24"/>
        </w:rPr>
        <w:t xml:space="preserve"> „</w:t>
      </w:r>
      <w:r w:rsidR="00795BD3">
        <w:t>D</w:t>
      </w:r>
      <w:r w:rsidR="00795BD3" w:rsidRPr="00795BD3">
        <w:t xml:space="preserve">ėl </w:t>
      </w:r>
      <w:r w:rsidR="00795BD3">
        <w:t>P</w:t>
      </w:r>
      <w:r w:rsidR="00795BD3" w:rsidRPr="00795BD3">
        <w:t xml:space="preserve">anevėžio miesto savivaldybės ilgalaikio materialiojo turto nuomos viešo konkurso ir nuomos be konkurso organizavimo ir vykdymo tvarkos aprašo patvirtinimo, </w:t>
      </w:r>
      <w:r w:rsidR="00795BD3">
        <w:t>S</w:t>
      </w:r>
      <w:r w:rsidR="00795BD3" w:rsidRPr="00795BD3">
        <w:t xml:space="preserve">avivaldybės tarybos 2003 m. birželio 19 d. sprendimo </w:t>
      </w:r>
      <w:r w:rsidR="00795BD3">
        <w:t>N</w:t>
      </w:r>
      <w:r w:rsidR="00795BD3" w:rsidRPr="00795BD3">
        <w:t>r. 1-4-24 pripažinimo netekusiu galios</w:t>
      </w:r>
      <w:r w:rsidR="006A58D5" w:rsidRPr="00402E3E">
        <w:rPr>
          <w:rFonts w:eastAsia="Calibri"/>
          <w:szCs w:val="24"/>
        </w:rPr>
        <w:t>“:</w:t>
      </w:r>
    </w:p>
    <w:p w14:paraId="22275D58" w14:textId="5BCCE20D" w:rsidR="00900C54" w:rsidRDefault="00900C54" w:rsidP="00A30FC0">
      <w:pPr>
        <w:tabs>
          <w:tab w:val="left" w:pos="1134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1.1. Pakeisti 38.1 papunktį ir jį išdėstyti taip:</w:t>
      </w:r>
    </w:p>
    <w:p w14:paraId="5E08E8CF" w14:textId="486280F7" w:rsidR="00900C54" w:rsidRDefault="00900C54" w:rsidP="00A30FC0">
      <w:pPr>
        <w:tabs>
          <w:tab w:val="left" w:pos="1134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„38.1. </w:t>
      </w:r>
      <w:r>
        <w:t>Savivaldybės turtas išnuomojamas neatidėliotinam darbui atlikti (avarijoms, stichinėms nelaimėms likviduoti ir pan.) ar trumpalaikiam renginiui (parodoms, sporto varžyboms, pasitarimams, seminarams, šventėms, kultūros ir kt. renginiams) (toliau – Trumpalaikia</w:t>
      </w:r>
      <w:r w:rsidR="00CB030A">
        <w:t>i</w:t>
      </w:r>
      <w:r>
        <w:t xml:space="preserve"> renginia</w:t>
      </w:r>
      <w:r w:rsidR="00CB030A">
        <w:t>i</w:t>
      </w:r>
      <w:r>
        <w:t>), kurio trukmė ne ilgesnė kaip 30 kalendorinių dienų, organizuoti. Jei Savivaldybės turtas išnuomojamas Trumpalaikiams renginiams pagal grafiką, nuomos sutarties trukmė negali būti ilgesnė nei 12 mėnesių nuo sutarties pasirašymo</w:t>
      </w:r>
      <w:r w:rsidR="00795BD3">
        <w:t xml:space="preserve"> dienos</w:t>
      </w:r>
      <w:r>
        <w:t>;</w:t>
      </w:r>
      <w:r w:rsidR="00791E33">
        <w:t>“</w:t>
      </w:r>
      <w:r w:rsidR="00795BD3">
        <w:t>.</w:t>
      </w:r>
    </w:p>
    <w:p w14:paraId="30F36218" w14:textId="1CBF5BE6" w:rsidR="006A58D5" w:rsidRPr="00402E3E" w:rsidRDefault="004F72F5" w:rsidP="00A30FC0">
      <w:pPr>
        <w:tabs>
          <w:tab w:val="left" w:pos="1134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="008D741B">
        <w:rPr>
          <w:rFonts w:eastAsia="Calibri"/>
          <w:szCs w:val="24"/>
        </w:rPr>
        <w:t>.</w:t>
      </w:r>
      <w:r w:rsidR="00806078">
        <w:rPr>
          <w:rFonts w:eastAsia="Calibri"/>
          <w:szCs w:val="24"/>
        </w:rPr>
        <w:t>2</w:t>
      </w:r>
      <w:r w:rsidR="006D62A4">
        <w:rPr>
          <w:rFonts w:eastAsia="Calibri"/>
          <w:szCs w:val="24"/>
        </w:rPr>
        <w:t xml:space="preserve">. </w:t>
      </w:r>
      <w:r w:rsidR="006A58D5" w:rsidRPr="00402E3E">
        <w:rPr>
          <w:rFonts w:eastAsia="Calibri"/>
          <w:szCs w:val="24"/>
        </w:rPr>
        <w:t xml:space="preserve">Pakeisti </w:t>
      </w:r>
      <w:r>
        <w:rPr>
          <w:rFonts w:eastAsia="Calibri"/>
          <w:szCs w:val="24"/>
        </w:rPr>
        <w:t>47</w:t>
      </w:r>
      <w:r w:rsidR="006A58D5" w:rsidRPr="00402E3E">
        <w:rPr>
          <w:rFonts w:eastAsia="Calibri"/>
          <w:szCs w:val="24"/>
        </w:rPr>
        <w:t xml:space="preserve"> punktą ir jį išdėstyti taip:</w:t>
      </w:r>
    </w:p>
    <w:p w14:paraId="0406F81B" w14:textId="61BBF7BF" w:rsidR="006A58D5" w:rsidRDefault="006A58D5" w:rsidP="00AD2B3E">
      <w:pPr>
        <w:tabs>
          <w:tab w:val="left" w:pos="1134"/>
        </w:tabs>
        <w:spacing w:line="360" w:lineRule="auto"/>
        <w:ind w:firstLine="851"/>
        <w:jc w:val="both"/>
        <w:rPr>
          <w:szCs w:val="24"/>
          <w:lang w:eastAsia="lt-LT"/>
        </w:rPr>
      </w:pPr>
      <w:r w:rsidRPr="00402E3E">
        <w:rPr>
          <w:rFonts w:eastAsia="Calibri"/>
          <w:szCs w:val="24"/>
        </w:rPr>
        <w:lastRenderedPageBreak/>
        <w:t>„</w:t>
      </w:r>
      <w:r w:rsidR="004F72F5">
        <w:rPr>
          <w:szCs w:val="24"/>
          <w:lang w:eastAsia="lt-LT"/>
        </w:rPr>
        <w:t>47. Savivaldybės turto perdavimas įforminamas Savivaldybės turto perdavimo ir priėmimo aktu, parengtu pagal Aprašo 4 priede nustatytą formą, išskyrus 38.1 papunktyje nurodytais atvejais. Kai Savivaldybės turtas išnuomojamas Trumpalaikiams renginiams, nuomos sutartis yra ir turto perdavimo ir priėmimo aktas.</w:t>
      </w:r>
      <w:r w:rsidR="006E4668">
        <w:rPr>
          <w:szCs w:val="24"/>
          <w:lang w:eastAsia="lt-LT"/>
        </w:rPr>
        <w:t xml:space="preserve"> </w:t>
      </w:r>
      <w:bookmarkStart w:id="0" w:name="_Hlk141797881"/>
      <w:r w:rsidR="006E4668">
        <w:rPr>
          <w:szCs w:val="24"/>
          <w:lang w:eastAsia="lt-LT"/>
        </w:rPr>
        <w:t>Kai Savivaldybės turtas išnuomojamas Trumpalaikiams renginiams pagal prie sutarties pridedamą grafiką, grafikas yra ir turto perdavimo ir priėmimo aktas.</w:t>
      </w:r>
      <w:bookmarkEnd w:id="0"/>
      <w:r w:rsidR="00AD2B3E">
        <w:rPr>
          <w:szCs w:val="24"/>
          <w:lang w:eastAsia="lt-LT"/>
        </w:rPr>
        <w:t>“</w:t>
      </w:r>
    </w:p>
    <w:p w14:paraId="16874329" w14:textId="0173C531" w:rsidR="00E65126" w:rsidRDefault="00E65126" w:rsidP="00AD2B3E">
      <w:pPr>
        <w:tabs>
          <w:tab w:val="left" w:pos="1134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1.3. Pakeisti 2 priedo 8.3 papunktį ir</w:t>
      </w:r>
      <w:r w:rsidR="00D017C3">
        <w:rPr>
          <w:rFonts w:eastAsia="Calibri"/>
          <w:szCs w:val="24"/>
        </w:rPr>
        <w:t xml:space="preserve"> jį </w:t>
      </w:r>
      <w:r>
        <w:rPr>
          <w:rFonts w:eastAsia="Calibri"/>
          <w:szCs w:val="24"/>
        </w:rPr>
        <w:t>išdėstyti taip:</w:t>
      </w:r>
    </w:p>
    <w:p w14:paraId="099B8315" w14:textId="61231E05" w:rsidR="00E65126" w:rsidRPr="00402E3E" w:rsidRDefault="00E65126" w:rsidP="00AD2B3E">
      <w:pPr>
        <w:tabs>
          <w:tab w:val="left" w:pos="1134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„8.3. </w:t>
      </w:r>
      <w:r w:rsidRPr="00776E05">
        <w:rPr>
          <w:szCs w:val="24"/>
        </w:rPr>
        <w:t xml:space="preserve">Ši </w:t>
      </w:r>
      <w:r w:rsidR="00D017C3">
        <w:rPr>
          <w:szCs w:val="24"/>
        </w:rPr>
        <w:t>S</w:t>
      </w:r>
      <w:r w:rsidRPr="00776E05">
        <w:rPr>
          <w:szCs w:val="24"/>
        </w:rPr>
        <w:t xml:space="preserve">utartis </w:t>
      </w:r>
      <w:r w:rsidRPr="00776E05">
        <w:rPr>
          <w:color w:val="000000"/>
          <w:szCs w:val="24"/>
        </w:rPr>
        <w:t xml:space="preserve">sudaroma 1 (vienu) egzemplioriumi lietuvių kalba ir </w:t>
      </w:r>
      <w:r w:rsidR="00D017C3">
        <w:rPr>
          <w:color w:val="000000"/>
          <w:szCs w:val="24"/>
        </w:rPr>
        <w:t>š</w:t>
      </w:r>
      <w:r w:rsidRPr="00776E05">
        <w:rPr>
          <w:color w:val="000000"/>
          <w:szCs w:val="24"/>
        </w:rPr>
        <w:t xml:space="preserve">alių pasirašoma kvalifikuotu elektroniniu parašu. Jeigu ši </w:t>
      </w:r>
      <w:r w:rsidR="00D017C3">
        <w:rPr>
          <w:color w:val="000000"/>
          <w:szCs w:val="24"/>
        </w:rPr>
        <w:t>S</w:t>
      </w:r>
      <w:r w:rsidRPr="00776E05">
        <w:rPr>
          <w:color w:val="000000"/>
          <w:szCs w:val="24"/>
        </w:rPr>
        <w:t>u</w:t>
      </w:r>
      <w:r w:rsidR="00D017C3">
        <w:rPr>
          <w:color w:val="000000"/>
          <w:szCs w:val="24"/>
        </w:rPr>
        <w:t>tartis</w:t>
      </w:r>
      <w:r w:rsidRPr="00776E05">
        <w:rPr>
          <w:color w:val="000000"/>
          <w:szCs w:val="24"/>
        </w:rPr>
        <w:t xml:space="preserve"> bus pasirašoma rašytiniu parašu, tuomet sudaroma 2 (dviem) egzemplioriais, turinčiais vienodą teisinę galią, po vieną kiekvienai </w:t>
      </w:r>
      <w:r w:rsidR="00D017C3">
        <w:rPr>
          <w:color w:val="000000"/>
          <w:szCs w:val="24"/>
        </w:rPr>
        <w:t>š</w:t>
      </w:r>
      <w:r w:rsidRPr="00776E05">
        <w:rPr>
          <w:color w:val="000000"/>
          <w:szCs w:val="24"/>
        </w:rPr>
        <w:t>aliai</w:t>
      </w:r>
      <w:r w:rsidRPr="00776E05">
        <w:rPr>
          <w:szCs w:val="24"/>
        </w:rPr>
        <w:t>.</w:t>
      </w:r>
      <w:r>
        <w:rPr>
          <w:szCs w:val="24"/>
        </w:rPr>
        <w:t>“</w:t>
      </w:r>
    </w:p>
    <w:p w14:paraId="53F3AF23" w14:textId="6EB27E90" w:rsidR="00DF537A" w:rsidRPr="00900C54" w:rsidRDefault="00D51E3F" w:rsidP="00900C54">
      <w:pPr>
        <w:tabs>
          <w:tab w:val="left" w:pos="1134"/>
        </w:tabs>
        <w:spacing w:line="360" w:lineRule="auto"/>
        <w:ind w:firstLine="851"/>
        <w:jc w:val="both"/>
        <w:rPr>
          <w:rFonts w:eastAsia="Courier New"/>
          <w:sz w:val="22"/>
          <w:szCs w:val="22"/>
        </w:rPr>
      </w:pPr>
      <w:r>
        <w:rPr>
          <w:rFonts w:eastAsia="Calibri"/>
          <w:szCs w:val="24"/>
        </w:rPr>
        <w:t>1</w:t>
      </w:r>
      <w:r w:rsidR="008D741B">
        <w:rPr>
          <w:rFonts w:eastAsia="Calibri"/>
          <w:szCs w:val="24"/>
        </w:rPr>
        <w:t>.</w:t>
      </w:r>
      <w:r w:rsidR="00FA46DA">
        <w:rPr>
          <w:rFonts w:eastAsia="Calibri"/>
          <w:szCs w:val="24"/>
        </w:rPr>
        <w:t>4</w:t>
      </w:r>
      <w:r w:rsidR="006D62A4">
        <w:rPr>
          <w:rFonts w:eastAsia="Calibri"/>
          <w:szCs w:val="24"/>
        </w:rPr>
        <w:t xml:space="preserve">. Pakeisti </w:t>
      </w:r>
      <w:r>
        <w:rPr>
          <w:rFonts w:eastAsia="Calibri"/>
          <w:szCs w:val="24"/>
        </w:rPr>
        <w:t>3 pried</w:t>
      </w:r>
      <w:r w:rsidR="00D017C3">
        <w:rPr>
          <w:rFonts w:eastAsia="Calibri"/>
          <w:szCs w:val="24"/>
        </w:rPr>
        <w:t>ą</w:t>
      </w:r>
      <w:r>
        <w:rPr>
          <w:rFonts w:eastAsia="Calibri"/>
          <w:szCs w:val="24"/>
        </w:rPr>
        <w:t xml:space="preserve"> </w:t>
      </w:r>
      <w:r w:rsidR="00900C54">
        <w:rPr>
          <w:rFonts w:eastAsia="Calibri"/>
          <w:szCs w:val="24"/>
        </w:rPr>
        <w:t>ir j</w:t>
      </w:r>
      <w:r w:rsidR="00D017C3">
        <w:rPr>
          <w:rFonts w:eastAsia="Calibri"/>
          <w:szCs w:val="24"/>
        </w:rPr>
        <w:t>į</w:t>
      </w:r>
      <w:r w:rsidR="00900C54">
        <w:rPr>
          <w:rFonts w:eastAsia="Calibri"/>
          <w:szCs w:val="24"/>
        </w:rPr>
        <w:t xml:space="preserve"> išdėstyti </w:t>
      </w:r>
      <w:r w:rsidR="009C6F31">
        <w:rPr>
          <w:rFonts w:eastAsia="Calibri"/>
          <w:szCs w:val="24"/>
        </w:rPr>
        <w:t>nauja redakcija</w:t>
      </w:r>
      <w:r w:rsidR="00900C54">
        <w:rPr>
          <w:rFonts w:eastAsia="Calibri"/>
          <w:szCs w:val="24"/>
        </w:rPr>
        <w:t xml:space="preserve"> (pri</w:t>
      </w:r>
      <w:r w:rsidR="009C6F31">
        <w:rPr>
          <w:rFonts w:eastAsia="Calibri"/>
          <w:szCs w:val="24"/>
        </w:rPr>
        <w:t>dedama</w:t>
      </w:r>
      <w:r w:rsidR="00900C54">
        <w:rPr>
          <w:rFonts w:eastAsia="Calibri"/>
          <w:szCs w:val="24"/>
        </w:rPr>
        <w:t>).</w:t>
      </w:r>
    </w:p>
    <w:p w14:paraId="1ECDC917" w14:textId="37EBFD3A" w:rsidR="00D645DE" w:rsidRDefault="00791E33" w:rsidP="00D645DE">
      <w:pPr>
        <w:tabs>
          <w:tab w:val="left" w:pos="9214"/>
        </w:tabs>
        <w:spacing w:line="360" w:lineRule="auto"/>
        <w:ind w:firstLine="851"/>
        <w:jc w:val="both"/>
      </w:pPr>
      <w:r>
        <w:rPr>
          <w:szCs w:val="24"/>
          <w:lang w:eastAsia="lt-LT"/>
        </w:rPr>
        <w:t>2</w:t>
      </w:r>
      <w:r w:rsidR="00D645DE">
        <w:rPr>
          <w:szCs w:val="24"/>
          <w:lang w:eastAsia="lt-LT"/>
        </w:rPr>
        <w:t xml:space="preserve">. </w:t>
      </w:r>
      <w:r w:rsidR="00D645DE">
        <w:t xml:space="preserve">Nustatyti, kad šis sprendimas: </w:t>
      </w:r>
    </w:p>
    <w:p w14:paraId="6B51AA19" w14:textId="0638F83F" w:rsidR="00D645DE" w:rsidRDefault="00791E33" w:rsidP="00D645DE">
      <w:pPr>
        <w:tabs>
          <w:tab w:val="left" w:pos="9214"/>
        </w:tabs>
        <w:spacing w:line="360" w:lineRule="auto"/>
        <w:ind w:firstLine="851"/>
        <w:jc w:val="both"/>
      </w:pPr>
      <w:r>
        <w:t>2</w:t>
      </w:r>
      <w:r w:rsidR="00D645DE">
        <w:t xml:space="preserve">.1. skelbiamas Teisės aktų registre ir Panevėžio miesto savivaldybės interneto svetainėje; </w:t>
      </w:r>
    </w:p>
    <w:p w14:paraId="358B1D1D" w14:textId="349895BC" w:rsidR="00D645DE" w:rsidRDefault="00791E33" w:rsidP="00D645DE">
      <w:pPr>
        <w:tabs>
          <w:tab w:val="left" w:pos="9214"/>
        </w:tabs>
        <w:spacing w:line="360" w:lineRule="auto"/>
        <w:ind w:firstLine="851"/>
        <w:jc w:val="both"/>
        <w:rPr>
          <w:szCs w:val="24"/>
          <w:lang w:eastAsia="lt-LT"/>
        </w:rPr>
      </w:pPr>
      <w:r>
        <w:t>2</w:t>
      </w:r>
      <w:r w:rsidR="00D645DE">
        <w:t>.2. įsigalioja kitą dieną po oficialaus paskelbimo Teisės aktų registre.</w:t>
      </w:r>
    </w:p>
    <w:p w14:paraId="7D711DEA" w14:textId="77777777" w:rsidR="006A58D5" w:rsidRPr="00402E3E" w:rsidRDefault="006A58D5" w:rsidP="006A58D5">
      <w:pPr>
        <w:jc w:val="both"/>
        <w:rPr>
          <w:szCs w:val="24"/>
        </w:rPr>
      </w:pPr>
    </w:p>
    <w:p w14:paraId="779598DC" w14:textId="77777777" w:rsidR="006A58D5" w:rsidRPr="00402E3E" w:rsidRDefault="006A58D5" w:rsidP="006A58D5">
      <w:pPr>
        <w:jc w:val="both"/>
        <w:rPr>
          <w:szCs w:val="24"/>
        </w:rPr>
      </w:pPr>
    </w:p>
    <w:p w14:paraId="3A45B7B2" w14:textId="7F5CF638" w:rsidR="006A58D5" w:rsidRDefault="006A58D5" w:rsidP="006A58D5">
      <w:pPr>
        <w:jc w:val="both"/>
        <w:rPr>
          <w:rFonts w:eastAsia="Calibri"/>
          <w:szCs w:val="24"/>
        </w:rPr>
      </w:pPr>
      <w:r w:rsidRPr="00402E3E">
        <w:rPr>
          <w:rFonts w:eastAsia="Calibri"/>
          <w:szCs w:val="24"/>
        </w:rPr>
        <w:t>Savivaldybės meras</w:t>
      </w:r>
      <w:r w:rsidRPr="00402E3E">
        <w:rPr>
          <w:rFonts w:eastAsia="Calibri"/>
          <w:szCs w:val="24"/>
        </w:rPr>
        <w:tab/>
      </w:r>
      <w:r w:rsidRPr="00402E3E">
        <w:rPr>
          <w:rFonts w:eastAsia="Calibri"/>
          <w:szCs w:val="24"/>
        </w:rPr>
        <w:tab/>
      </w:r>
      <w:r w:rsidRPr="00402E3E">
        <w:rPr>
          <w:rFonts w:eastAsia="Calibri"/>
          <w:szCs w:val="24"/>
        </w:rPr>
        <w:tab/>
        <w:t xml:space="preserve">                                                     Rytis Mykolas Račkauskas</w:t>
      </w:r>
    </w:p>
    <w:p w14:paraId="2C5EC9AA" w14:textId="7077B426" w:rsidR="00900C54" w:rsidRDefault="00900C54" w:rsidP="006A58D5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3E03EF48" w14:textId="77777777" w:rsidR="00D017C3" w:rsidRDefault="00D017C3" w:rsidP="00D017C3">
      <w:pPr>
        <w:tabs>
          <w:tab w:val="left" w:pos="7371"/>
        </w:tabs>
        <w:ind w:firstLine="4962"/>
      </w:pPr>
      <w:r>
        <w:lastRenderedPageBreak/>
        <w:t>Panevėžio miesto savivaldybės ilgalaikio</w:t>
      </w:r>
    </w:p>
    <w:p w14:paraId="72C7EDD8" w14:textId="77777777" w:rsidR="00D017C3" w:rsidRDefault="00D017C3" w:rsidP="00D017C3">
      <w:pPr>
        <w:tabs>
          <w:tab w:val="left" w:pos="7371"/>
        </w:tabs>
        <w:ind w:firstLine="4962"/>
      </w:pPr>
      <w:r>
        <w:t xml:space="preserve">materialiojo turto nuomos viešo konkurso ir </w:t>
      </w:r>
    </w:p>
    <w:p w14:paraId="411DA387" w14:textId="77777777" w:rsidR="00D017C3" w:rsidRDefault="00D017C3" w:rsidP="00D017C3">
      <w:pPr>
        <w:tabs>
          <w:tab w:val="left" w:pos="7371"/>
        </w:tabs>
        <w:ind w:firstLine="4962"/>
      </w:pPr>
      <w:r>
        <w:t>nuomos be konkurso organizavimo ir</w:t>
      </w:r>
    </w:p>
    <w:p w14:paraId="3617ED41" w14:textId="3680EFB8" w:rsidR="00900C54" w:rsidRPr="00271AF5" w:rsidRDefault="00D017C3" w:rsidP="00D017C3">
      <w:pPr>
        <w:tabs>
          <w:tab w:val="left" w:pos="7371"/>
        </w:tabs>
        <w:ind w:firstLine="4962"/>
        <w:rPr>
          <w:szCs w:val="24"/>
        </w:rPr>
      </w:pPr>
      <w:r>
        <w:t>vykdymo tvarkos aprašo</w:t>
      </w:r>
    </w:p>
    <w:p w14:paraId="3B46FF61" w14:textId="7179B238" w:rsidR="00900C54" w:rsidRDefault="00900C54" w:rsidP="009E2FB5">
      <w:pPr>
        <w:ind w:firstLine="4962"/>
        <w:jc w:val="both"/>
        <w:rPr>
          <w:rFonts w:eastAsia="Calibri"/>
          <w:szCs w:val="24"/>
        </w:rPr>
      </w:pPr>
      <w:r w:rsidRPr="00271AF5">
        <w:rPr>
          <w:szCs w:val="24"/>
        </w:rPr>
        <w:t>priedas</w:t>
      </w:r>
    </w:p>
    <w:p w14:paraId="64B6F6DE" w14:textId="5A298B79" w:rsidR="00900C54" w:rsidRDefault="00900C54" w:rsidP="00900C54">
      <w:pPr>
        <w:rPr>
          <w:rFonts w:eastAsia="Calibri"/>
          <w:szCs w:val="24"/>
        </w:rPr>
      </w:pPr>
    </w:p>
    <w:p w14:paraId="3A954E27" w14:textId="77777777" w:rsidR="00900C54" w:rsidRDefault="00900C54" w:rsidP="00900C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/>
          <w:bCs/>
          <w:szCs w:val="24"/>
        </w:rPr>
      </w:pPr>
      <w:r>
        <w:rPr>
          <w:rFonts w:eastAsia="Courier New"/>
          <w:b/>
          <w:bCs/>
          <w:szCs w:val="24"/>
        </w:rPr>
        <w:t>SAVIVALDYBĖS TURTO NUOMOS TRUMPALAIKIAMS RENGINIAMS SUTARTIS</w:t>
      </w:r>
    </w:p>
    <w:p w14:paraId="0CE3FA99" w14:textId="77777777" w:rsidR="00900C54" w:rsidRDefault="00900C54" w:rsidP="00900C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Courier New"/>
          <w:b/>
          <w:bCs/>
          <w:szCs w:val="24"/>
        </w:rPr>
      </w:pPr>
    </w:p>
    <w:p w14:paraId="21117D8D" w14:textId="4A877BA2" w:rsidR="00900C54" w:rsidRDefault="00900C54" w:rsidP="00900C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Courier New"/>
          <w:szCs w:val="24"/>
        </w:rPr>
      </w:pPr>
      <w:r>
        <w:rPr>
          <w:rFonts w:eastAsia="Courier New"/>
          <w:szCs w:val="24"/>
        </w:rPr>
        <w:t xml:space="preserve">_________ m. ___________ </w:t>
      </w:r>
      <w:r w:rsidR="009E2FB5">
        <w:rPr>
          <w:rFonts w:eastAsia="Courier New"/>
          <w:szCs w:val="24"/>
        </w:rPr>
        <w:t xml:space="preserve">__ </w:t>
      </w:r>
      <w:r>
        <w:rPr>
          <w:rFonts w:eastAsia="Courier New"/>
          <w:szCs w:val="24"/>
        </w:rPr>
        <w:t>d. Nr.</w:t>
      </w:r>
    </w:p>
    <w:p w14:paraId="370A4604" w14:textId="77777777" w:rsidR="00900C54" w:rsidRDefault="00900C54" w:rsidP="00900C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Courier New"/>
          <w:szCs w:val="24"/>
        </w:rPr>
      </w:pPr>
      <w:r>
        <w:rPr>
          <w:rFonts w:eastAsia="Courier New"/>
          <w:szCs w:val="24"/>
        </w:rPr>
        <w:t>Panevėžys</w:t>
      </w:r>
    </w:p>
    <w:p w14:paraId="202CDF59" w14:textId="77777777" w:rsidR="00900C54" w:rsidRDefault="00900C54" w:rsidP="00900C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Courier New"/>
          <w:szCs w:val="24"/>
        </w:rPr>
      </w:pPr>
    </w:p>
    <w:p w14:paraId="74810F47" w14:textId="77777777" w:rsidR="00900C54" w:rsidRDefault="00900C54" w:rsidP="00900C54">
      <w:pPr>
        <w:widowControl w:val="0"/>
        <w:tabs>
          <w:tab w:val="right" w:leader="underscore" w:pos="9638"/>
          <w:tab w:val="left" w:leader="underscore" w:pos="9778"/>
        </w:tabs>
        <w:spacing w:line="276" w:lineRule="auto"/>
        <w:ind w:firstLine="851"/>
      </w:pPr>
      <w:r>
        <w:rPr>
          <w:b/>
          <w:bCs/>
        </w:rPr>
        <w:t>Nuomotojas</w:t>
      </w:r>
      <w:r>
        <w:t xml:space="preserve"> _____________________________________________________________</w:t>
      </w:r>
    </w:p>
    <w:p w14:paraId="16340E9B" w14:textId="4A9EE4BF" w:rsidR="00900C54" w:rsidRDefault="00900C54" w:rsidP="00900C54">
      <w:pPr>
        <w:widowControl w:val="0"/>
        <w:tabs>
          <w:tab w:val="right" w:leader="underscore" w:pos="9638"/>
          <w:tab w:val="left" w:leader="underscore" w:pos="9778"/>
        </w:tabs>
        <w:spacing w:line="276" w:lineRule="auto"/>
        <w:rPr>
          <w:lang w:eastAsia="hi-IN"/>
        </w:rPr>
      </w:pPr>
      <w:r>
        <w:t>______________________________________________________________________________,</w:t>
      </w:r>
    </w:p>
    <w:p w14:paraId="662114DE" w14:textId="77777777" w:rsidR="00900C54" w:rsidRDefault="00900C54" w:rsidP="00900C54">
      <w:pPr>
        <w:widowControl w:val="0"/>
        <w:spacing w:line="276" w:lineRule="auto"/>
        <w:ind w:firstLine="741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(institucijos, įstaigos, įmonės, organizacijos (toliau vadinama – juridinis asmuo) pavadinimas, kodas, buveinė)</w:t>
      </w:r>
    </w:p>
    <w:p w14:paraId="1E2A6A35" w14:textId="77777777" w:rsidR="00900C54" w:rsidRDefault="00900C54" w:rsidP="00900C54">
      <w:pPr>
        <w:widowControl w:val="0"/>
        <w:tabs>
          <w:tab w:val="right" w:leader="underscore" w:pos="9638"/>
          <w:tab w:val="left" w:leader="underscore" w:pos="9778"/>
        </w:tabs>
        <w:spacing w:line="276" w:lineRule="auto"/>
      </w:pPr>
      <w:r>
        <w:t xml:space="preserve">atstovaujamas (pagal įstatymą, juridinio asmens įstatus (nuostatus), įgaliojimą) </w:t>
      </w:r>
      <w:r>
        <w:tab/>
      </w:r>
    </w:p>
    <w:p w14:paraId="5C3939C3" w14:textId="4CBA46A2" w:rsidR="00900C54" w:rsidRDefault="00900C54" w:rsidP="00900C54">
      <w:pPr>
        <w:widowControl w:val="0"/>
        <w:tabs>
          <w:tab w:val="right" w:leader="underscore" w:pos="9638"/>
          <w:tab w:val="left" w:leader="underscore" w:pos="9778"/>
        </w:tabs>
        <w:spacing w:line="276" w:lineRule="auto"/>
      </w:pPr>
      <w:r>
        <w:t xml:space="preserve">_______________________________________________________________________________ </w:t>
      </w:r>
    </w:p>
    <w:p w14:paraId="1A69C4C2" w14:textId="21348720" w:rsidR="00900C54" w:rsidRDefault="00900C54" w:rsidP="00900C54">
      <w:pPr>
        <w:widowControl w:val="0"/>
        <w:tabs>
          <w:tab w:val="right" w:leader="underscore" w:pos="9638"/>
          <w:tab w:val="left" w:leader="underscore" w:pos="9778"/>
        </w:tabs>
        <w:spacing w:line="276" w:lineRule="auto"/>
      </w:pPr>
      <w:r>
        <w:t>______________________________________________________________________________,</w:t>
      </w:r>
    </w:p>
    <w:p w14:paraId="66AE14ED" w14:textId="77777777" w:rsidR="00900C54" w:rsidRDefault="00900C54" w:rsidP="00900C54">
      <w:pPr>
        <w:widowControl w:val="0"/>
        <w:spacing w:line="276" w:lineRule="auto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(atstovo vardas ir pavardė, pareigos, įstatymo, juridinio asmens įstatų (nuostatų) pavadinimas, įgaliojimo data ir numeris)</w:t>
      </w:r>
    </w:p>
    <w:p w14:paraId="3F65A8C1" w14:textId="4E8D1962" w:rsidR="00900C54" w:rsidRDefault="00900C54" w:rsidP="00900C54">
      <w:pPr>
        <w:widowControl w:val="0"/>
        <w:tabs>
          <w:tab w:val="right" w:leader="underscore" w:pos="9638"/>
        </w:tabs>
        <w:spacing w:line="276" w:lineRule="auto"/>
      </w:pPr>
      <w:r>
        <w:t xml:space="preserve">ir </w:t>
      </w:r>
      <w:r>
        <w:rPr>
          <w:b/>
          <w:bCs/>
        </w:rPr>
        <w:t xml:space="preserve">nuomininkas </w:t>
      </w:r>
      <w:r>
        <w:t>______________________________________________________________</w:t>
      </w:r>
      <w:r w:rsidR="00291380">
        <w:t>___</w:t>
      </w:r>
    </w:p>
    <w:p w14:paraId="3A07DA17" w14:textId="2B456917" w:rsidR="00900C54" w:rsidRDefault="00900C54" w:rsidP="00900C54">
      <w:pPr>
        <w:widowControl w:val="0"/>
        <w:tabs>
          <w:tab w:val="right" w:leader="underscore" w:pos="9638"/>
        </w:tabs>
        <w:spacing w:line="276" w:lineRule="auto"/>
      </w:pPr>
      <w:r>
        <w:t>______________________________________________________________________________,</w:t>
      </w:r>
    </w:p>
    <w:p w14:paraId="5A46865C" w14:textId="77777777" w:rsidR="00900C54" w:rsidRDefault="00900C54" w:rsidP="00900C54">
      <w:pPr>
        <w:widowControl w:val="0"/>
        <w:spacing w:line="276" w:lineRule="auto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(nuomininko – fizinio asmens vardas ir pavardė, asmens kodas, gyvenamoji vieta; nuomininko – juridinio asmens, juridinio asmens filialo, EEE valstybėse įsisteigusių įmonių, organizacijų ir jų filialų pavadinimas, kodas, buveinė)</w:t>
      </w:r>
    </w:p>
    <w:p w14:paraId="5E9D67BD" w14:textId="77777777" w:rsidR="00900C54" w:rsidRDefault="00900C54" w:rsidP="00900C54">
      <w:pPr>
        <w:widowControl w:val="0"/>
        <w:tabs>
          <w:tab w:val="right" w:leader="underscore" w:pos="9638"/>
        </w:tabs>
        <w:spacing w:line="276" w:lineRule="auto"/>
        <w:jc w:val="both"/>
      </w:pPr>
      <w:r>
        <w:t>atstovaujamas (pagal juridinio asmens, filialo įstatus (nuostatus), įgaliojimą) __________________</w:t>
      </w:r>
    </w:p>
    <w:p w14:paraId="57A1A236" w14:textId="2BE20471" w:rsidR="00900C54" w:rsidRDefault="00900C54" w:rsidP="00900C54">
      <w:pPr>
        <w:widowControl w:val="0"/>
        <w:tabs>
          <w:tab w:val="right" w:leader="underscore" w:pos="9638"/>
          <w:tab w:val="left" w:leader="underscore" w:pos="9778"/>
        </w:tabs>
        <w:spacing w:line="276" w:lineRule="auto"/>
      </w:pPr>
      <w:r>
        <w:t>_______________________________________________________________________________</w:t>
      </w:r>
    </w:p>
    <w:p w14:paraId="6ED8E8AD" w14:textId="18D12A03" w:rsidR="00900C54" w:rsidRDefault="00900C54" w:rsidP="00900C54">
      <w:pPr>
        <w:widowControl w:val="0"/>
        <w:tabs>
          <w:tab w:val="right" w:leader="underscore" w:pos="9638"/>
          <w:tab w:val="left" w:leader="underscore" w:pos="9778"/>
        </w:tabs>
        <w:spacing w:line="276" w:lineRule="auto"/>
      </w:pPr>
      <w:r>
        <w:t>______________________________________________________________________________,</w:t>
      </w:r>
    </w:p>
    <w:p w14:paraId="126326BE" w14:textId="77777777" w:rsidR="00900C54" w:rsidRDefault="00900C54" w:rsidP="00900C54">
      <w:pPr>
        <w:widowControl w:val="0"/>
        <w:spacing w:line="276" w:lineRule="auto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(atstovo vardas ir pavardė, pareigos, juridinio asmens, filialo įstatų (nuostatų) pavadinimas, įgaliojimo data ir numeris)</w:t>
      </w:r>
    </w:p>
    <w:p w14:paraId="00D1FE1A" w14:textId="0AA0EF10" w:rsidR="00900C54" w:rsidRPr="009E2FB5" w:rsidRDefault="00900C54" w:rsidP="009E2FB5">
      <w:pPr>
        <w:tabs>
          <w:tab w:val="left" w:pos="7371"/>
        </w:tabs>
        <w:jc w:val="both"/>
      </w:pPr>
      <w:r>
        <w:rPr>
          <w:rFonts w:eastAsia="Courier New"/>
          <w:szCs w:val="24"/>
          <w:lang w:eastAsia="lt-LT"/>
        </w:rPr>
        <w:t xml:space="preserve">vadovaudamiesi </w:t>
      </w:r>
      <w:r w:rsidR="009E2FB5">
        <w:t>Panevėžio miesto savivaldybės ilgalaikio materialiojo turto nuomos viešo konkurso ir nuomos be konkurso organizavimo ir vykdymo tvarkos aprašo</w:t>
      </w:r>
      <w:r>
        <w:rPr>
          <w:rFonts w:eastAsia="Courier New"/>
          <w:szCs w:val="24"/>
          <w:lang w:eastAsia="lt-LT"/>
        </w:rPr>
        <w:t xml:space="preserve">, patvirtinto </w:t>
      </w:r>
      <w:r w:rsidR="006B203B">
        <w:t xml:space="preserve">Panevėžio miesto savivaldybės </w:t>
      </w:r>
      <w:r>
        <w:rPr>
          <w:rFonts w:eastAsia="Courier New"/>
          <w:szCs w:val="24"/>
          <w:lang w:eastAsia="lt-LT"/>
        </w:rPr>
        <w:t>tarybos 2016 m. gruodžio 29 d. sprendimu Nr. 1-444</w:t>
      </w:r>
      <w:r w:rsidR="006B203B">
        <w:rPr>
          <w:rFonts w:eastAsia="Courier New"/>
          <w:szCs w:val="24"/>
          <w:lang w:eastAsia="lt-LT"/>
        </w:rPr>
        <w:t xml:space="preserve"> </w:t>
      </w:r>
      <w:r w:rsidR="006B203B" w:rsidRPr="00402E3E">
        <w:rPr>
          <w:rFonts w:eastAsia="Calibri"/>
          <w:szCs w:val="24"/>
        </w:rPr>
        <w:t>„</w:t>
      </w:r>
      <w:r w:rsidR="006B203B">
        <w:t>D</w:t>
      </w:r>
      <w:r w:rsidR="006B203B" w:rsidRPr="00795BD3">
        <w:t xml:space="preserve">ėl </w:t>
      </w:r>
      <w:r w:rsidR="006B203B">
        <w:t>P</w:t>
      </w:r>
      <w:r w:rsidR="006B203B" w:rsidRPr="00795BD3">
        <w:t xml:space="preserve">anevėžio miesto savivaldybės ilgalaikio materialiojo turto nuomos viešo konkurso ir nuomos be konkurso organizavimo ir vykdymo tvarkos aprašo patvirtinimo, </w:t>
      </w:r>
      <w:r w:rsidR="006B203B">
        <w:t>S</w:t>
      </w:r>
      <w:r w:rsidR="006B203B" w:rsidRPr="00795BD3">
        <w:t xml:space="preserve">avivaldybės tarybos 2003 m. birželio 19 d. sprendimo </w:t>
      </w:r>
      <w:r w:rsidR="006B203B">
        <w:t>N</w:t>
      </w:r>
      <w:r w:rsidR="006B203B" w:rsidRPr="00795BD3">
        <w:t>r. 1-4-24 pripažinimo netekusiu galios</w:t>
      </w:r>
      <w:r w:rsidR="006B203B" w:rsidRPr="00402E3E">
        <w:rPr>
          <w:rFonts w:eastAsia="Calibri"/>
          <w:szCs w:val="24"/>
        </w:rPr>
        <w:t>“</w:t>
      </w:r>
      <w:r>
        <w:rPr>
          <w:rFonts w:eastAsia="Courier New"/>
          <w:szCs w:val="24"/>
          <w:lang w:eastAsia="lt-LT"/>
        </w:rPr>
        <w:t>, 46.2 papunkčiu, sudarė šią trumpalaikės nuomos sutartį</w:t>
      </w:r>
      <w:r w:rsidR="00291380">
        <w:rPr>
          <w:rFonts w:eastAsia="Courier New"/>
          <w:szCs w:val="24"/>
          <w:lang w:eastAsia="lt-LT"/>
        </w:rPr>
        <w:t xml:space="preserve"> (toliau – Sutartis)</w:t>
      </w:r>
      <w:r>
        <w:rPr>
          <w:rFonts w:eastAsia="Courier New"/>
          <w:szCs w:val="24"/>
          <w:lang w:eastAsia="lt-LT"/>
        </w:rPr>
        <w:t>.</w:t>
      </w:r>
    </w:p>
    <w:p w14:paraId="130DCBF8" w14:textId="77777777" w:rsidR="00900C54" w:rsidRDefault="00900C54" w:rsidP="00900C54"/>
    <w:p w14:paraId="3B99FAD8" w14:textId="77777777" w:rsidR="006B203B" w:rsidRDefault="00900C54" w:rsidP="00900C54">
      <w:pPr>
        <w:widowControl w:val="0"/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720"/>
        <w:jc w:val="center"/>
        <w:rPr>
          <w:rFonts w:eastAsia="Courier New"/>
          <w:b/>
          <w:bCs/>
          <w:szCs w:val="24"/>
        </w:rPr>
      </w:pPr>
      <w:r>
        <w:rPr>
          <w:rFonts w:eastAsia="Courier New"/>
          <w:b/>
          <w:bCs/>
          <w:szCs w:val="24"/>
        </w:rPr>
        <w:t>I</w:t>
      </w:r>
      <w:r w:rsidR="006B203B">
        <w:rPr>
          <w:rFonts w:eastAsia="Courier New"/>
          <w:b/>
          <w:bCs/>
          <w:szCs w:val="24"/>
        </w:rPr>
        <w:t xml:space="preserve"> SKYRIUS</w:t>
      </w:r>
    </w:p>
    <w:p w14:paraId="13569621" w14:textId="1D390E48" w:rsidR="00900C54" w:rsidRDefault="00900C54" w:rsidP="00900C54">
      <w:pPr>
        <w:widowControl w:val="0"/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720"/>
        <w:jc w:val="center"/>
        <w:rPr>
          <w:rFonts w:eastAsia="Courier New"/>
          <w:b/>
          <w:bCs/>
          <w:szCs w:val="24"/>
        </w:rPr>
      </w:pPr>
      <w:r>
        <w:rPr>
          <w:rFonts w:eastAsia="Courier New"/>
          <w:b/>
          <w:bCs/>
          <w:szCs w:val="24"/>
        </w:rPr>
        <w:t>SUTARTIES DALYKAS</w:t>
      </w:r>
    </w:p>
    <w:p w14:paraId="7BCA3555" w14:textId="77777777" w:rsidR="00900C54" w:rsidRDefault="00900C54" w:rsidP="00900C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ourier New"/>
          <w:b/>
          <w:bCs/>
          <w:szCs w:val="24"/>
        </w:rPr>
      </w:pPr>
    </w:p>
    <w:p w14:paraId="176CEF10" w14:textId="59FE9BF6" w:rsidR="00900C54" w:rsidRDefault="00900C54" w:rsidP="00900C54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  <w:rPr>
          <w:rFonts w:eastAsia="Courier New"/>
          <w:szCs w:val="24"/>
        </w:rPr>
      </w:pPr>
      <w:r>
        <w:rPr>
          <w:rFonts w:eastAsia="Courier New"/>
          <w:szCs w:val="24"/>
        </w:rPr>
        <w:t>1. Nuomotojas perduoda nuomininkui Savivaldybei nuosavybės teise priklausantį turtą (toliau – turtas) ___________________________________________________</w:t>
      </w:r>
      <w:r w:rsidR="009E2FB5">
        <w:rPr>
          <w:rFonts w:eastAsia="Courier New"/>
          <w:szCs w:val="24"/>
        </w:rPr>
        <w:t>_______________</w:t>
      </w:r>
      <w:r>
        <w:rPr>
          <w:rFonts w:eastAsia="Courier New"/>
          <w:szCs w:val="24"/>
        </w:rPr>
        <w:t xml:space="preserve"> </w:t>
      </w:r>
    </w:p>
    <w:p w14:paraId="491BE758" w14:textId="1F75B009" w:rsidR="00900C54" w:rsidRDefault="00900C54" w:rsidP="00900C54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ourier New"/>
          <w:szCs w:val="24"/>
        </w:rPr>
      </w:pPr>
      <w:r>
        <w:rPr>
          <w:rFonts w:eastAsia="Courier New"/>
          <w:szCs w:val="24"/>
        </w:rPr>
        <w:t>_______________________________________________________________________________</w:t>
      </w:r>
    </w:p>
    <w:p w14:paraId="4E86ED17" w14:textId="39AE4C48" w:rsidR="00900C54" w:rsidRDefault="00900C54" w:rsidP="00900C54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ourier New"/>
          <w:szCs w:val="24"/>
        </w:rPr>
      </w:pPr>
      <w:r>
        <w:rPr>
          <w:rFonts w:eastAsia="Courier New"/>
          <w:szCs w:val="24"/>
        </w:rPr>
        <w:t>_______________________________________________________________________________</w:t>
      </w:r>
    </w:p>
    <w:p w14:paraId="29426831" w14:textId="41FC76BC" w:rsidR="00291380" w:rsidRDefault="00900C54" w:rsidP="00900C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i/>
          <w:sz w:val="22"/>
          <w:szCs w:val="22"/>
        </w:rPr>
      </w:pPr>
      <w:r>
        <w:rPr>
          <w:rFonts w:eastAsia="Courier New"/>
          <w:sz w:val="22"/>
          <w:szCs w:val="22"/>
        </w:rPr>
        <w:t>(</w:t>
      </w:r>
      <w:r>
        <w:rPr>
          <w:rFonts w:eastAsia="Courier New"/>
          <w:i/>
          <w:sz w:val="22"/>
          <w:szCs w:val="22"/>
        </w:rPr>
        <w:t>nuomojamo turto adresas, trumpas apibūdinimas, nuomojamas turto plotas ir turto identifikavimo duomenys, kai nuomojamas nekilnojamasis turtas; turto pavadinimas, inventoriaus numeris, įsigijimo vertė, turto kiekis, kai nuomojamas kilnojamasis turtas)</w:t>
      </w:r>
    </w:p>
    <w:p w14:paraId="0D63D54E" w14:textId="4E128BA1" w:rsidR="00291380" w:rsidRDefault="00291380">
      <w:pPr>
        <w:rPr>
          <w:rFonts w:eastAsia="Courier New"/>
          <w:i/>
          <w:sz w:val="22"/>
          <w:szCs w:val="22"/>
        </w:rPr>
      </w:pPr>
    </w:p>
    <w:p w14:paraId="08731515" w14:textId="77777777" w:rsidR="00900C54" w:rsidRDefault="00900C54" w:rsidP="00900C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sz w:val="22"/>
          <w:szCs w:val="22"/>
        </w:rPr>
      </w:pPr>
    </w:p>
    <w:p w14:paraId="73A3FBA9" w14:textId="49FABDFE" w:rsidR="00900C54" w:rsidRDefault="00900C54" w:rsidP="006B20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ourier New"/>
          <w:szCs w:val="24"/>
        </w:rPr>
      </w:pPr>
      <w:r>
        <w:rPr>
          <w:rFonts w:eastAsia="Courier New"/>
          <w:szCs w:val="24"/>
        </w:rPr>
        <w:t>naudoti ________________________________________________________________________</w:t>
      </w:r>
      <w:r w:rsidR="00291380">
        <w:rPr>
          <w:rFonts w:eastAsia="Courier New"/>
          <w:szCs w:val="24"/>
        </w:rPr>
        <w:t>.</w:t>
      </w:r>
    </w:p>
    <w:p w14:paraId="74FA76C1" w14:textId="77777777" w:rsidR="00900C54" w:rsidRDefault="00900C54" w:rsidP="006B20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  <w:t>(</w:t>
      </w:r>
      <w:r>
        <w:rPr>
          <w:rFonts w:eastAsia="Courier New"/>
          <w:i/>
          <w:sz w:val="22"/>
          <w:szCs w:val="22"/>
        </w:rPr>
        <w:t>nurodyti turto naudojimo paskirtį</w:t>
      </w:r>
      <w:r>
        <w:rPr>
          <w:rFonts w:eastAsia="Courier New"/>
          <w:sz w:val="22"/>
          <w:szCs w:val="22"/>
        </w:rPr>
        <w:t>)</w:t>
      </w:r>
    </w:p>
    <w:p w14:paraId="47AACDC3" w14:textId="77777777" w:rsidR="00900C54" w:rsidRDefault="00900C54" w:rsidP="006B20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ourier New"/>
          <w:szCs w:val="24"/>
        </w:rPr>
      </w:pPr>
    </w:p>
    <w:p w14:paraId="7EA49138" w14:textId="432F0023" w:rsidR="00900C54" w:rsidRDefault="00900C54" w:rsidP="006B203B">
      <w:pPr>
        <w:keepNext/>
        <w:widowControl w:val="0"/>
        <w:ind w:firstLine="851"/>
        <w:jc w:val="both"/>
        <w:rPr>
          <w:rFonts w:eastAsia="Courier New"/>
          <w:szCs w:val="24"/>
        </w:rPr>
      </w:pPr>
      <w:r>
        <w:rPr>
          <w:rFonts w:eastAsia="Courier New"/>
          <w:szCs w:val="24"/>
        </w:rPr>
        <w:t xml:space="preserve">2. Nuomininkas sumoka nuompinigius – ______________________ Eur (_______________________________________________________ eurų) už visą nuomos laikotarpį, nurodytą </w:t>
      </w:r>
      <w:r w:rsidR="00291380">
        <w:rPr>
          <w:rFonts w:eastAsia="Courier New"/>
          <w:szCs w:val="24"/>
        </w:rPr>
        <w:t>S</w:t>
      </w:r>
      <w:r>
        <w:rPr>
          <w:rFonts w:eastAsia="Courier New"/>
          <w:szCs w:val="24"/>
        </w:rPr>
        <w:t>utarties 3 punkte, arba ______________________ Eur (_______________________________________________________ eurų)</w:t>
      </w:r>
      <w:r>
        <w:rPr>
          <w:rFonts w:eastAsia="Arial Unicode MS"/>
          <w:szCs w:val="24"/>
          <w:lang w:eastAsia="lt-LT"/>
        </w:rPr>
        <w:t xml:space="preserve"> per mėnesį / ketvirtį </w:t>
      </w:r>
      <w:r>
        <w:rPr>
          <w:rFonts w:eastAsia="Arial Unicode MS"/>
          <w:i/>
          <w:szCs w:val="24"/>
          <w:lang w:eastAsia="lt-LT"/>
        </w:rPr>
        <w:t>(nereikalingą išbraukti)</w:t>
      </w:r>
      <w:r>
        <w:rPr>
          <w:rFonts w:eastAsia="Arial Unicode MS"/>
          <w:szCs w:val="24"/>
          <w:lang w:eastAsia="lt-LT"/>
        </w:rPr>
        <w:t>.</w:t>
      </w:r>
      <w:r>
        <w:rPr>
          <w:rFonts w:eastAsia="Arial Unicode MS"/>
          <w:i/>
          <w:szCs w:val="24"/>
          <w:lang w:eastAsia="lt-LT"/>
        </w:rPr>
        <w:t xml:space="preserve"> </w:t>
      </w:r>
      <w:r>
        <w:rPr>
          <w:rFonts w:eastAsia="Courier New"/>
          <w:szCs w:val="24"/>
        </w:rPr>
        <w:t>Į šiuos nuompinigius įskaičiuoti visi mokesčiai, susiję su išnuomotu turtu.</w:t>
      </w:r>
    </w:p>
    <w:p w14:paraId="0A641A51" w14:textId="77777777" w:rsidR="00900C54" w:rsidRDefault="00900C54" w:rsidP="00900C54"/>
    <w:p w14:paraId="17626C0A" w14:textId="77777777" w:rsidR="006B203B" w:rsidRDefault="00900C54" w:rsidP="006B203B">
      <w:pPr>
        <w:widowControl w:val="0"/>
        <w:tabs>
          <w:tab w:val="left" w:pos="916"/>
          <w:tab w:val="num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/>
          <w:bCs/>
          <w:szCs w:val="24"/>
        </w:rPr>
      </w:pPr>
      <w:r>
        <w:rPr>
          <w:rFonts w:eastAsia="Courier New"/>
          <w:b/>
          <w:bCs/>
          <w:szCs w:val="24"/>
        </w:rPr>
        <w:t>II</w:t>
      </w:r>
      <w:r w:rsidR="006B203B">
        <w:rPr>
          <w:rFonts w:eastAsia="Courier New"/>
          <w:b/>
          <w:bCs/>
          <w:szCs w:val="24"/>
        </w:rPr>
        <w:t xml:space="preserve"> SKYRIUS</w:t>
      </w:r>
    </w:p>
    <w:p w14:paraId="3D524A67" w14:textId="27F052C3" w:rsidR="00900C54" w:rsidRDefault="00900C54" w:rsidP="006B203B">
      <w:pPr>
        <w:widowControl w:val="0"/>
        <w:tabs>
          <w:tab w:val="left" w:pos="916"/>
          <w:tab w:val="num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/>
          <w:bCs/>
          <w:szCs w:val="24"/>
        </w:rPr>
      </w:pPr>
      <w:r>
        <w:rPr>
          <w:rFonts w:eastAsia="Courier New"/>
          <w:b/>
          <w:bCs/>
          <w:szCs w:val="24"/>
        </w:rPr>
        <w:t>SUTARTIES TERMINAS</w:t>
      </w:r>
    </w:p>
    <w:p w14:paraId="18FD1502" w14:textId="77777777" w:rsidR="00900C54" w:rsidRDefault="00900C54" w:rsidP="00900C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eastAsia="Courier New"/>
          <w:b/>
          <w:bCs/>
          <w:szCs w:val="24"/>
        </w:rPr>
      </w:pPr>
    </w:p>
    <w:p w14:paraId="7E18642A" w14:textId="417C303E" w:rsidR="00900C54" w:rsidRPr="009E2FB5" w:rsidRDefault="00900C54" w:rsidP="009E2FB5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  <w:rPr>
          <w:rFonts w:eastAsia="Courier New"/>
          <w:szCs w:val="24"/>
        </w:rPr>
      </w:pPr>
      <w:r>
        <w:rPr>
          <w:rFonts w:eastAsia="Courier New"/>
          <w:szCs w:val="24"/>
        </w:rPr>
        <w:t xml:space="preserve">3. Nuomos terminas nustatomas nuo </w:t>
      </w:r>
      <w:r w:rsidR="009E2FB5">
        <w:rPr>
          <w:rFonts w:eastAsia="Courier New"/>
          <w:szCs w:val="24"/>
        </w:rPr>
        <w:t xml:space="preserve">____ m. </w:t>
      </w:r>
      <w:r>
        <w:rPr>
          <w:rFonts w:eastAsia="Courier New"/>
          <w:szCs w:val="24"/>
        </w:rPr>
        <w:t xml:space="preserve">__________ </w:t>
      </w:r>
      <w:r w:rsidR="009E2FB5">
        <w:rPr>
          <w:rFonts w:eastAsia="Courier New"/>
          <w:szCs w:val="24"/>
        </w:rPr>
        <w:t xml:space="preserve">__ </w:t>
      </w:r>
      <w:r>
        <w:rPr>
          <w:rFonts w:eastAsia="Courier New"/>
          <w:szCs w:val="24"/>
        </w:rPr>
        <w:t xml:space="preserve">d. ____ val. iki </w:t>
      </w:r>
      <w:r w:rsidR="009E2FB5">
        <w:rPr>
          <w:rFonts w:eastAsia="Courier New"/>
          <w:szCs w:val="24"/>
        </w:rPr>
        <w:t xml:space="preserve">____ m. __________ __ d. </w:t>
      </w:r>
      <w:r>
        <w:rPr>
          <w:rFonts w:eastAsia="Courier New"/>
          <w:szCs w:val="24"/>
        </w:rPr>
        <w:t xml:space="preserve">____ val. arba pagal pridedamą grafiką </w:t>
      </w:r>
      <w:r>
        <w:rPr>
          <w:rFonts w:eastAsia="Courier New"/>
          <w:i/>
          <w:sz w:val="22"/>
          <w:szCs w:val="22"/>
        </w:rPr>
        <w:t>(kas nereikalinga – išbraukti)</w:t>
      </w:r>
      <w:r>
        <w:rPr>
          <w:rFonts w:eastAsia="Courier New"/>
          <w:sz w:val="22"/>
          <w:szCs w:val="22"/>
        </w:rPr>
        <w:t>.</w:t>
      </w:r>
    </w:p>
    <w:p w14:paraId="08C797AC" w14:textId="77777777" w:rsidR="00900C54" w:rsidRDefault="00900C54" w:rsidP="009E2FB5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Courier New"/>
          <w:szCs w:val="24"/>
        </w:rPr>
      </w:pPr>
    </w:p>
    <w:p w14:paraId="73E14CD2" w14:textId="77777777" w:rsidR="006B203B" w:rsidRDefault="00900C54" w:rsidP="006B203B">
      <w:pPr>
        <w:widowControl w:val="0"/>
        <w:tabs>
          <w:tab w:val="left" w:pos="916"/>
          <w:tab w:val="num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/>
          <w:bCs/>
          <w:szCs w:val="24"/>
        </w:rPr>
      </w:pPr>
      <w:r>
        <w:rPr>
          <w:rFonts w:eastAsia="Courier New"/>
          <w:b/>
          <w:bCs/>
          <w:szCs w:val="24"/>
        </w:rPr>
        <w:t>III</w:t>
      </w:r>
      <w:r w:rsidR="006B203B">
        <w:rPr>
          <w:rFonts w:eastAsia="Courier New"/>
          <w:b/>
          <w:bCs/>
          <w:szCs w:val="24"/>
        </w:rPr>
        <w:t xml:space="preserve"> SKYRIUS</w:t>
      </w:r>
    </w:p>
    <w:p w14:paraId="6C125110" w14:textId="17FB6440" w:rsidR="00900C54" w:rsidRDefault="00900C54" w:rsidP="006B203B">
      <w:pPr>
        <w:widowControl w:val="0"/>
        <w:tabs>
          <w:tab w:val="left" w:pos="916"/>
          <w:tab w:val="num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/>
          <w:bCs/>
          <w:szCs w:val="24"/>
        </w:rPr>
      </w:pPr>
      <w:r>
        <w:rPr>
          <w:rFonts w:eastAsia="Courier New"/>
          <w:b/>
          <w:bCs/>
          <w:szCs w:val="24"/>
        </w:rPr>
        <w:t>ŠALIŲ TEISĖS IR PAREIGOS</w:t>
      </w:r>
    </w:p>
    <w:p w14:paraId="15BCB9C4" w14:textId="77777777" w:rsidR="00900C54" w:rsidRDefault="00900C54" w:rsidP="00900C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ourier New"/>
          <w:b/>
          <w:bCs/>
          <w:szCs w:val="24"/>
        </w:rPr>
      </w:pPr>
    </w:p>
    <w:p w14:paraId="042F5DDD" w14:textId="12121DEF" w:rsidR="00900C54" w:rsidRDefault="00900C54" w:rsidP="00900C54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Courier New"/>
          <w:szCs w:val="24"/>
        </w:rPr>
      </w:pPr>
      <w:r>
        <w:rPr>
          <w:rFonts w:eastAsia="Courier New"/>
          <w:szCs w:val="24"/>
        </w:rPr>
        <w:t xml:space="preserve">4. Nuomotojas įsipareigoja užtikrinti, kad šioje </w:t>
      </w:r>
      <w:r w:rsidR="00291380">
        <w:rPr>
          <w:rFonts w:eastAsia="Courier New"/>
          <w:szCs w:val="24"/>
        </w:rPr>
        <w:t>S</w:t>
      </w:r>
      <w:r>
        <w:rPr>
          <w:rFonts w:eastAsia="Courier New"/>
          <w:szCs w:val="24"/>
        </w:rPr>
        <w:t>utartyje nurodytu nuomos terminu išnuomojamas turtas bus atlaisvintas.</w:t>
      </w:r>
    </w:p>
    <w:p w14:paraId="2830899B" w14:textId="7E1A5BA2" w:rsidR="00900C54" w:rsidRDefault="00900C54" w:rsidP="00900C54">
      <w:pPr>
        <w:widowControl w:val="0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5. Nuomotojas turi teisę </w:t>
      </w:r>
      <w:r w:rsidR="00291380">
        <w:rPr>
          <w:bCs/>
          <w:szCs w:val="24"/>
          <w:lang w:eastAsia="lt-LT"/>
        </w:rPr>
        <w:t>S</w:t>
      </w:r>
      <w:r>
        <w:rPr>
          <w:bCs/>
          <w:szCs w:val="24"/>
          <w:lang w:eastAsia="lt-LT"/>
        </w:rPr>
        <w:t xml:space="preserve">utarties </w:t>
      </w:r>
      <w:r>
        <w:rPr>
          <w:szCs w:val="24"/>
          <w:lang w:eastAsia="lt-LT"/>
        </w:rPr>
        <w:t xml:space="preserve">galiojimo laikotarpiu tikrinti išnuomotą turtą, taip pat turi kitų teisių ir pareigų, nustatytų </w:t>
      </w:r>
      <w:r w:rsidR="00291380">
        <w:rPr>
          <w:szCs w:val="24"/>
          <w:lang w:eastAsia="lt-LT"/>
        </w:rPr>
        <w:t>S</w:t>
      </w:r>
      <w:r>
        <w:rPr>
          <w:szCs w:val="24"/>
          <w:lang w:eastAsia="lt-LT"/>
        </w:rPr>
        <w:t>utartyje ir teisės aktuose.</w:t>
      </w:r>
    </w:p>
    <w:p w14:paraId="691BBA20" w14:textId="77777777" w:rsidR="00900C54" w:rsidRDefault="00900C54" w:rsidP="00900C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Courier New"/>
          <w:szCs w:val="24"/>
        </w:rPr>
      </w:pPr>
      <w:r>
        <w:rPr>
          <w:rFonts w:eastAsia="Courier New"/>
          <w:szCs w:val="24"/>
        </w:rPr>
        <w:t>6. Nuomininkas įsipareigoja:</w:t>
      </w:r>
    </w:p>
    <w:p w14:paraId="67C04E04" w14:textId="77777777" w:rsidR="00900C54" w:rsidRDefault="00900C54" w:rsidP="00900C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Courier New"/>
          <w:szCs w:val="24"/>
        </w:rPr>
      </w:pPr>
      <w:r>
        <w:rPr>
          <w:rFonts w:eastAsia="Courier New"/>
          <w:szCs w:val="24"/>
        </w:rPr>
        <w:t>6.1. naudoti turtą pagal paskirtį, griežtai laikytis šios paskirties turtui keliamų priežiūros, priešgaisrinės saugos, sanitarinių reikalavimų ir kitų su turto eksploatavimu susijusių taisyklių;</w:t>
      </w:r>
    </w:p>
    <w:p w14:paraId="577DDAF9" w14:textId="77777777" w:rsidR="00900C54" w:rsidRDefault="00900C54" w:rsidP="00900C54">
      <w:pPr>
        <w:widowControl w:val="0"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Courier New"/>
          <w:szCs w:val="24"/>
        </w:rPr>
      </w:pPr>
      <w:r>
        <w:rPr>
          <w:rFonts w:eastAsia="Courier New"/>
          <w:szCs w:val="24"/>
        </w:rPr>
        <w:t>6.2. sudaryti sąlygas nuomotojo įgaliotam atstovui tikrinti nuomojamo turto būklę;</w:t>
      </w:r>
    </w:p>
    <w:p w14:paraId="12467566" w14:textId="77777777" w:rsidR="00900C54" w:rsidRDefault="00900C54" w:rsidP="00900C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Courier New"/>
          <w:szCs w:val="24"/>
        </w:rPr>
      </w:pPr>
      <w:r>
        <w:rPr>
          <w:rFonts w:eastAsia="Courier New"/>
          <w:szCs w:val="24"/>
        </w:rPr>
        <w:t>6.3. savo lėšomis užtikrinti išsinuomoto turto švarą, o masinių renginių metu – kilnojamųjų tualetų pastatymą, kai išnuomojamos aikštės ar kiti viešojo naudojimo objektai;</w:t>
      </w:r>
    </w:p>
    <w:p w14:paraId="341295F5" w14:textId="77777777" w:rsidR="00900C54" w:rsidRDefault="00900C54" w:rsidP="00900C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Courier New"/>
          <w:szCs w:val="24"/>
        </w:rPr>
      </w:pPr>
      <w:r>
        <w:rPr>
          <w:rFonts w:eastAsia="Courier New"/>
          <w:szCs w:val="24"/>
        </w:rPr>
        <w:t>6.4. naudotis išsinuomotu turtu taip, kad netrukdytų juo naudotis kitiems teisėtiems to turto naudotojams;</w:t>
      </w:r>
    </w:p>
    <w:p w14:paraId="480FB1EB" w14:textId="1A8BC551" w:rsidR="00900C54" w:rsidRDefault="00900C54" w:rsidP="00900C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Courier New"/>
          <w:szCs w:val="24"/>
        </w:rPr>
      </w:pPr>
      <w:r>
        <w:rPr>
          <w:rFonts w:eastAsia="Courier New"/>
          <w:szCs w:val="24"/>
        </w:rPr>
        <w:t xml:space="preserve">6.5. pasibaigus šios </w:t>
      </w:r>
      <w:r w:rsidR="00291380">
        <w:rPr>
          <w:rFonts w:eastAsia="Courier New"/>
          <w:szCs w:val="24"/>
        </w:rPr>
        <w:t>S</w:t>
      </w:r>
      <w:r>
        <w:rPr>
          <w:rFonts w:eastAsia="Courier New"/>
          <w:szCs w:val="24"/>
        </w:rPr>
        <w:t xml:space="preserve">utarties terminui ar ją nutraukus, perduoti Nuomotojo įgaliotam atstovui pagal šią </w:t>
      </w:r>
      <w:r w:rsidR="00291380">
        <w:rPr>
          <w:rFonts w:eastAsia="Courier New"/>
          <w:szCs w:val="24"/>
        </w:rPr>
        <w:t>S</w:t>
      </w:r>
      <w:r>
        <w:rPr>
          <w:rFonts w:eastAsia="Courier New"/>
          <w:szCs w:val="24"/>
        </w:rPr>
        <w:t xml:space="preserve">utartį išnuomotą turtą tokios būklės, kokios jis buvo perduotas, atsižvelgiant į normalų turto </w:t>
      </w:r>
      <w:r w:rsidR="009E2FB5">
        <w:rPr>
          <w:rFonts w:eastAsia="Courier New"/>
          <w:szCs w:val="24"/>
        </w:rPr>
        <w:t>n</w:t>
      </w:r>
      <w:r>
        <w:rPr>
          <w:rFonts w:eastAsia="Courier New"/>
          <w:szCs w:val="24"/>
        </w:rPr>
        <w:t>usidėvėjimą.</w:t>
      </w:r>
    </w:p>
    <w:p w14:paraId="1D295D04" w14:textId="77777777" w:rsidR="00900C54" w:rsidRDefault="00900C54" w:rsidP="00900C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Courier New"/>
          <w:szCs w:val="24"/>
        </w:rPr>
      </w:pPr>
      <w:r>
        <w:rPr>
          <w:rFonts w:eastAsia="Courier New"/>
          <w:szCs w:val="24"/>
        </w:rPr>
        <w:t>7. Nuomininkas neturi teisės keisti turto būklės.</w:t>
      </w:r>
    </w:p>
    <w:p w14:paraId="56E2115B" w14:textId="25AC4027" w:rsidR="00900C54" w:rsidRDefault="00900C54" w:rsidP="00900C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Courier New"/>
          <w:szCs w:val="24"/>
        </w:rPr>
      </w:pPr>
      <w:r>
        <w:rPr>
          <w:rFonts w:eastAsia="Courier New"/>
          <w:szCs w:val="24"/>
        </w:rPr>
        <w:t xml:space="preserve">8. Nuomininkui draudžiama leisti kitiems asmenims naudotis nuomojamu turtu, perleisti savo teises ir pareigas, atsiradusias iš šios </w:t>
      </w:r>
      <w:r w:rsidR="00291380">
        <w:rPr>
          <w:rFonts w:eastAsia="Courier New"/>
          <w:szCs w:val="24"/>
        </w:rPr>
        <w:t>S</w:t>
      </w:r>
      <w:r>
        <w:rPr>
          <w:rFonts w:eastAsia="Courier New"/>
          <w:szCs w:val="24"/>
        </w:rPr>
        <w:t>utarties.</w:t>
      </w:r>
    </w:p>
    <w:p w14:paraId="39C0C506" w14:textId="0511D7EA" w:rsidR="00900C54" w:rsidRDefault="00900C54" w:rsidP="00900C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Courier New"/>
          <w:szCs w:val="24"/>
        </w:rPr>
      </w:pPr>
      <w:r>
        <w:rPr>
          <w:bCs/>
          <w:lang w:eastAsia="lt-LT"/>
        </w:rPr>
        <w:t xml:space="preserve">9. Nuomininkas turi </w:t>
      </w:r>
      <w:r>
        <w:rPr>
          <w:lang w:eastAsia="lt-LT"/>
        </w:rPr>
        <w:t xml:space="preserve">ir kitų teisių ir pareigų, nustatytų </w:t>
      </w:r>
      <w:r w:rsidR="00BE1EF1">
        <w:rPr>
          <w:lang w:eastAsia="lt-LT"/>
        </w:rPr>
        <w:t>S</w:t>
      </w:r>
      <w:r>
        <w:rPr>
          <w:lang w:eastAsia="lt-LT"/>
        </w:rPr>
        <w:t>utartyje ir teisės aktuose.</w:t>
      </w:r>
    </w:p>
    <w:p w14:paraId="33533F69" w14:textId="77777777" w:rsidR="00900C54" w:rsidRDefault="00900C54" w:rsidP="00900C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Courier New"/>
          <w:szCs w:val="24"/>
        </w:rPr>
      </w:pPr>
    </w:p>
    <w:p w14:paraId="0BD1A194" w14:textId="77777777" w:rsidR="006B203B" w:rsidRDefault="00900C54" w:rsidP="006B203B">
      <w:pPr>
        <w:widowControl w:val="0"/>
        <w:tabs>
          <w:tab w:val="left" w:pos="916"/>
          <w:tab w:val="num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/>
          <w:bCs/>
          <w:szCs w:val="24"/>
        </w:rPr>
      </w:pPr>
      <w:r>
        <w:rPr>
          <w:rFonts w:eastAsia="Courier New"/>
          <w:b/>
          <w:bCs/>
          <w:szCs w:val="24"/>
        </w:rPr>
        <w:t>IV</w:t>
      </w:r>
      <w:r w:rsidR="006B203B">
        <w:rPr>
          <w:rFonts w:eastAsia="Courier New"/>
          <w:b/>
          <w:bCs/>
          <w:szCs w:val="24"/>
        </w:rPr>
        <w:t xml:space="preserve"> SKYRIUS</w:t>
      </w:r>
    </w:p>
    <w:p w14:paraId="1BB47CE2" w14:textId="51C11DFC" w:rsidR="00900C54" w:rsidRDefault="00900C54" w:rsidP="006B203B">
      <w:pPr>
        <w:widowControl w:val="0"/>
        <w:tabs>
          <w:tab w:val="left" w:pos="916"/>
          <w:tab w:val="num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/>
          <w:bCs/>
          <w:szCs w:val="24"/>
        </w:rPr>
      </w:pPr>
      <w:r>
        <w:rPr>
          <w:rFonts w:eastAsia="Courier New"/>
          <w:b/>
          <w:bCs/>
          <w:szCs w:val="24"/>
        </w:rPr>
        <w:t>ŠALIŲ ATSAKOMYBĖ</w:t>
      </w:r>
    </w:p>
    <w:p w14:paraId="7627A67E" w14:textId="77777777" w:rsidR="00900C54" w:rsidRDefault="00900C54" w:rsidP="00900C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eastAsia="Courier New"/>
          <w:b/>
          <w:bCs/>
          <w:szCs w:val="24"/>
        </w:rPr>
      </w:pPr>
    </w:p>
    <w:p w14:paraId="6A2B190C" w14:textId="1E0E19A8" w:rsidR="00900C54" w:rsidRDefault="00900C54" w:rsidP="00900C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Courier New"/>
          <w:szCs w:val="24"/>
        </w:rPr>
      </w:pPr>
      <w:r>
        <w:rPr>
          <w:rFonts w:eastAsia="Courier New"/>
          <w:szCs w:val="24"/>
        </w:rPr>
        <w:t xml:space="preserve">10. Pasibaigus šioje </w:t>
      </w:r>
      <w:r w:rsidR="00BE1EF1">
        <w:rPr>
          <w:rFonts w:eastAsia="Courier New"/>
          <w:szCs w:val="24"/>
        </w:rPr>
        <w:t>S</w:t>
      </w:r>
      <w:r>
        <w:rPr>
          <w:rFonts w:eastAsia="Courier New"/>
          <w:szCs w:val="24"/>
        </w:rPr>
        <w:t xml:space="preserve">utartyje numatytam nuomos terminui ar ją nutraukus, nuomininkas, neatlaisvinęs išnuomoto pagal </w:t>
      </w:r>
      <w:r w:rsidR="00BE1EF1">
        <w:rPr>
          <w:rFonts w:eastAsia="Courier New"/>
          <w:szCs w:val="24"/>
        </w:rPr>
        <w:t>S</w:t>
      </w:r>
      <w:r>
        <w:rPr>
          <w:rFonts w:eastAsia="Courier New"/>
          <w:szCs w:val="24"/>
        </w:rPr>
        <w:t xml:space="preserve">utartį turto pagal šioje </w:t>
      </w:r>
      <w:r w:rsidR="00BE1EF1">
        <w:rPr>
          <w:rFonts w:eastAsia="Courier New"/>
          <w:szCs w:val="24"/>
        </w:rPr>
        <w:t>S</w:t>
      </w:r>
      <w:r>
        <w:rPr>
          <w:rFonts w:eastAsia="Courier New"/>
          <w:szCs w:val="24"/>
        </w:rPr>
        <w:t xml:space="preserve">utartyje nustatytas sąlygas, moka dvigubo dydžio nuomos mokestį už kiekvieną pradelstą valandą (jeigu </w:t>
      </w:r>
      <w:r w:rsidR="00BE1EF1">
        <w:rPr>
          <w:rFonts w:eastAsia="Courier New"/>
          <w:szCs w:val="24"/>
        </w:rPr>
        <w:t>S</w:t>
      </w:r>
      <w:r>
        <w:rPr>
          <w:rFonts w:eastAsia="Courier New"/>
          <w:szCs w:val="24"/>
        </w:rPr>
        <w:t xml:space="preserve">utartyje nurodytas terminas valandomis) arba už kiekvieną pradelstą kalendorinę dieną (jeigu terminas nurodytas kalendorinėmis dienomis) </w:t>
      </w:r>
      <w:r>
        <w:rPr>
          <w:rFonts w:eastAsia="Courier New"/>
          <w:i/>
          <w:sz w:val="22"/>
          <w:szCs w:val="22"/>
        </w:rPr>
        <w:t>(kas nereikalinga – išbraukti)</w:t>
      </w:r>
      <w:r>
        <w:rPr>
          <w:rFonts w:eastAsia="Courier New"/>
          <w:szCs w:val="24"/>
        </w:rPr>
        <w:t>.</w:t>
      </w:r>
    </w:p>
    <w:p w14:paraId="126CC325" w14:textId="5BA0800D" w:rsidR="00900C54" w:rsidRDefault="00900C54" w:rsidP="00900C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Courier New"/>
          <w:szCs w:val="24"/>
        </w:rPr>
      </w:pPr>
      <w:r>
        <w:rPr>
          <w:rFonts w:eastAsia="Courier New"/>
          <w:szCs w:val="24"/>
        </w:rPr>
        <w:t>11. Kartu su turto perdavimu nuomininkui pereina turto žūties ar sugadinimo atsitiktinė rizika ir atsakomybė už turtu padarytą žalą tretiesiems asmenims.</w:t>
      </w:r>
    </w:p>
    <w:p w14:paraId="375D6A3C" w14:textId="3B051545" w:rsidR="00B10189" w:rsidRDefault="00B10189" w:rsidP="00900C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Courier New"/>
          <w:szCs w:val="24"/>
        </w:rPr>
      </w:pPr>
      <w:r>
        <w:rPr>
          <w:rFonts w:eastAsia="Courier New"/>
          <w:szCs w:val="24"/>
        </w:rPr>
        <w:t xml:space="preserve">12. </w:t>
      </w:r>
      <w:r>
        <w:t>Už turto pabloginimą nuomininkas atsako Lietuvos Respublikos civilinio kodekso 6.500 straipsnyje nustatyta tvarka.</w:t>
      </w:r>
    </w:p>
    <w:p w14:paraId="7187177D" w14:textId="77777777" w:rsidR="00900C54" w:rsidRDefault="00900C54" w:rsidP="00900C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ourier New"/>
          <w:szCs w:val="24"/>
        </w:rPr>
      </w:pPr>
    </w:p>
    <w:p w14:paraId="4E307B9F" w14:textId="77777777" w:rsidR="006B203B" w:rsidRDefault="00900C54" w:rsidP="006B203B">
      <w:pPr>
        <w:widowControl w:val="0"/>
        <w:tabs>
          <w:tab w:val="left" w:pos="916"/>
          <w:tab w:val="num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/>
          <w:bCs/>
          <w:szCs w:val="24"/>
        </w:rPr>
      </w:pPr>
      <w:r>
        <w:rPr>
          <w:rFonts w:eastAsia="Courier New"/>
          <w:b/>
          <w:bCs/>
          <w:szCs w:val="24"/>
        </w:rPr>
        <w:lastRenderedPageBreak/>
        <w:t>V</w:t>
      </w:r>
      <w:r w:rsidR="006B203B">
        <w:rPr>
          <w:rFonts w:eastAsia="Courier New"/>
          <w:b/>
          <w:bCs/>
          <w:szCs w:val="24"/>
        </w:rPr>
        <w:t xml:space="preserve"> SKYRIUS</w:t>
      </w:r>
    </w:p>
    <w:p w14:paraId="346A040D" w14:textId="5ECD5D0E" w:rsidR="00B10189" w:rsidRPr="006B203B" w:rsidRDefault="00B10189" w:rsidP="006B203B">
      <w:pPr>
        <w:widowControl w:val="0"/>
        <w:tabs>
          <w:tab w:val="left" w:pos="916"/>
          <w:tab w:val="num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/>
          <w:bCs/>
          <w:szCs w:val="24"/>
        </w:rPr>
      </w:pPr>
      <w:r w:rsidRPr="006B203B">
        <w:rPr>
          <w:rFonts w:eastAsia="Courier New"/>
          <w:b/>
          <w:bCs/>
          <w:szCs w:val="24"/>
        </w:rPr>
        <w:t>SUTARTIES GALIOJIMAS, PAKEITIMAS IR PASIBAIGIMAS</w:t>
      </w:r>
    </w:p>
    <w:p w14:paraId="622A3E9D" w14:textId="77777777" w:rsidR="00B10189" w:rsidRDefault="00B10189" w:rsidP="00B10189">
      <w:pPr>
        <w:widowControl w:val="0"/>
        <w:tabs>
          <w:tab w:val="num" w:pos="1080"/>
        </w:tabs>
        <w:jc w:val="center"/>
        <w:rPr>
          <w:b/>
        </w:rPr>
      </w:pPr>
    </w:p>
    <w:p w14:paraId="09B0E95A" w14:textId="3DF71798" w:rsidR="00B10189" w:rsidRDefault="00FB10F8" w:rsidP="00B10189">
      <w:pPr>
        <w:widowControl w:val="0"/>
        <w:tabs>
          <w:tab w:val="num" w:pos="1080"/>
        </w:tabs>
        <w:ind w:firstLine="720"/>
        <w:jc w:val="both"/>
      </w:pPr>
      <w:r>
        <w:t>13</w:t>
      </w:r>
      <w:r w:rsidR="00B10189">
        <w:t>. Ši Sutartis įsigalioja jos pasirašymo dieną ir galioja, kol visiškai ir tinkamai įvykdomi Sutartyje nustatyti įsipareigojimai arba Sutartis nutraukiama Sutarties ir (ar) teisės aktų nustatyta tvarka.</w:t>
      </w:r>
    </w:p>
    <w:p w14:paraId="62F4CCC7" w14:textId="12A77EC6" w:rsidR="00B10189" w:rsidRDefault="00FB10F8" w:rsidP="00B10189">
      <w:pPr>
        <w:widowControl w:val="0"/>
        <w:tabs>
          <w:tab w:val="num" w:pos="1080"/>
        </w:tabs>
        <w:ind w:firstLine="720"/>
        <w:jc w:val="both"/>
        <w:rPr>
          <w:bCs/>
        </w:rPr>
      </w:pPr>
      <w:r>
        <w:rPr>
          <w:bCs/>
        </w:rPr>
        <w:t>14</w:t>
      </w:r>
      <w:r w:rsidR="00B10189">
        <w:rPr>
          <w:bCs/>
        </w:rPr>
        <w:t xml:space="preserve">. </w:t>
      </w:r>
      <w:r w:rsidR="00B10189">
        <w:t>Visi Sutarties pakeitimai, papildymai ir priedai galioja, jeigu jie sudaryti raštu ir pasirašyti Sutarties šalių.</w:t>
      </w:r>
    </w:p>
    <w:p w14:paraId="6460D924" w14:textId="0EF42683" w:rsidR="00B10189" w:rsidRDefault="00FB10F8" w:rsidP="00B10189">
      <w:pPr>
        <w:widowControl w:val="0"/>
        <w:ind w:firstLine="720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15</w:t>
      </w:r>
      <w:r w:rsidR="00B10189">
        <w:rPr>
          <w:bCs/>
          <w:szCs w:val="24"/>
          <w:lang w:eastAsia="lt-LT"/>
        </w:rPr>
        <w:t>. Ši Sutartis pasibaigia arba gali būti nutraukta:</w:t>
      </w:r>
    </w:p>
    <w:p w14:paraId="727714AA" w14:textId="19EE5FA3" w:rsidR="00B10189" w:rsidRDefault="00FB10F8" w:rsidP="00B10189">
      <w:pPr>
        <w:widowControl w:val="0"/>
        <w:ind w:firstLine="720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15</w:t>
      </w:r>
      <w:r w:rsidR="00B10189">
        <w:rPr>
          <w:bCs/>
          <w:szCs w:val="24"/>
          <w:lang w:eastAsia="lt-LT"/>
        </w:rPr>
        <w:t>.1. pasibaigus nuomos terminui;</w:t>
      </w:r>
    </w:p>
    <w:p w14:paraId="5D60AEC0" w14:textId="38081900" w:rsidR="00B10189" w:rsidRDefault="00FB10F8" w:rsidP="00B10189">
      <w:pPr>
        <w:widowControl w:val="0"/>
        <w:ind w:firstLine="720"/>
        <w:jc w:val="both"/>
        <w:rPr>
          <w:szCs w:val="24"/>
          <w:lang w:eastAsia="lt-LT"/>
        </w:rPr>
      </w:pPr>
      <w:r>
        <w:rPr>
          <w:bCs/>
          <w:szCs w:val="24"/>
          <w:lang w:eastAsia="lt-LT"/>
        </w:rPr>
        <w:t>15</w:t>
      </w:r>
      <w:r w:rsidR="00B10189">
        <w:rPr>
          <w:bCs/>
          <w:szCs w:val="24"/>
          <w:lang w:eastAsia="lt-LT"/>
        </w:rPr>
        <w:t xml:space="preserve">.2. </w:t>
      </w:r>
      <w:r w:rsidR="00B10189">
        <w:rPr>
          <w:szCs w:val="24"/>
          <w:lang w:eastAsia="lt-LT"/>
        </w:rPr>
        <w:t>Sutarties šalių susitarimu;</w:t>
      </w:r>
    </w:p>
    <w:p w14:paraId="611CD24A" w14:textId="71219C27" w:rsidR="00B10189" w:rsidRDefault="00FB10F8" w:rsidP="00B10189">
      <w:pPr>
        <w:widowControl w:val="0"/>
        <w:ind w:firstLine="720"/>
        <w:jc w:val="both"/>
        <w:rPr>
          <w:bCs/>
          <w:szCs w:val="24"/>
          <w:lang w:eastAsia="lt-LT"/>
        </w:rPr>
      </w:pPr>
      <w:r>
        <w:rPr>
          <w:szCs w:val="24"/>
          <w:lang w:eastAsia="lt-LT"/>
        </w:rPr>
        <w:t>15</w:t>
      </w:r>
      <w:r w:rsidR="00B10189">
        <w:rPr>
          <w:szCs w:val="24"/>
          <w:lang w:eastAsia="lt-LT"/>
        </w:rPr>
        <w:t>.3. kitais Lietuvos Respublikos civilinio kodekso nustatytais atvejais ir tvarka;</w:t>
      </w:r>
    </w:p>
    <w:p w14:paraId="4928DAB3" w14:textId="6E5F7FAB" w:rsidR="00900C54" w:rsidRDefault="00FB10F8" w:rsidP="00FB10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ourier New"/>
          <w:szCs w:val="24"/>
        </w:rPr>
      </w:pPr>
      <w:r>
        <w:rPr>
          <w:szCs w:val="24"/>
          <w:lang w:eastAsia="lt-LT"/>
        </w:rPr>
        <w:t>15</w:t>
      </w:r>
      <w:r w:rsidR="00B10189">
        <w:rPr>
          <w:szCs w:val="24"/>
          <w:lang w:eastAsia="lt-LT"/>
        </w:rPr>
        <w:t>.4. Lietuvos Respublikos civilinio kodekso nustatyta tvarka, kai išnuomoto turto reikia savivaldybės funkcijoms atlikti.</w:t>
      </w:r>
    </w:p>
    <w:p w14:paraId="3F5ACF0F" w14:textId="77777777" w:rsidR="00900C54" w:rsidRDefault="00900C54" w:rsidP="00900C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rFonts w:eastAsia="Courier New"/>
          <w:szCs w:val="24"/>
        </w:rPr>
      </w:pPr>
    </w:p>
    <w:p w14:paraId="6BA955B2" w14:textId="77777777" w:rsidR="006B203B" w:rsidRDefault="00900C54" w:rsidP="006B203B">
      <w:pPr>
        <w:widowControl w:val="0"/>
        <w:tabs>
          <w:tab w:val="left" w:pos="916"/>
          <w:tab w:val="num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/>
          <w:bCs/>
          <w:szCs w:val="24"/>
        </w:rPr>
      </w:pPr>
      <w:r>
        <w:rPr>
          <w:rFonts w:eastAsia="Courier New"/>
          <w:b/>
          <w:bCs/>
          <w:szCs w:val="24"/>
        </w:rPr>
        <w:t>VI</w:t>
      </w:r>
      <w:r w:rsidR="006B203B">
        <w:rPr>
          <w:rFonts w:eastAsia="Courier New"/>
          <w:b/>
          <w:bCs/>
          <w:szCs w:val="24"/>
        </w:rPr>
        <w:t xml:space="preserve"> SKYRIUS</w:t>
      </w:r>
    </w:p>
    <w:p w14:paraId="19C6379C" w14:textId="5286B2D0" w:rsidR="00900C54" w:rsidRDefault="00900C54" w:rsidP="006B203B">
      <w:pPr>
        <w:widowControl w:val="0"/>
        <w:tabs>
          <w:tab w:val="left" w:pos="916"/>
          <w:tab w:val="num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/>
          <w:bCs/>
          <w:szCs w:val="24"/>
        </w:rPr>
      </w:pPr>
      <w:r>
        <w:rPr>
          <w:rFonts w:eastAsia="Courier New"/>
          <w:b/>
          <w:bCs/>
          <w:szCs w:val="24"/>
        </w:rPr>
        <w:t>PAPILDOMOS SĄLYGOS</w:t>
      </w:r>
    </w:p>
    <w:p w14:paraId="6450283F" w14:textId="77777777" w:rsidR="00900C54" w:rsidRDefault="00900C54" w:rsidP="00900C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eastAsia="Courier New"/>
          <w:b/>
          <w:bCs/>
          <w:szCs w:val="24"/>
        </w:rPr>
      </w:pPr>
    </w:p>
    <w:p w14:paraId="0D5E1116" w14:textId="41459A6F" w:rsidR="00900C54" w:rsidRDefault="00900C54" w:rsidP="00791E33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  <w:rPr>
          <w:rFonts w:eastAsia="Courier New"/>
          <w:sz w:val="22"/>
          <w:szCs w:val="22"/>
        </w:rPr>
      </w:pPr>
      <w:r>
        <w:rPr>
          <w:rFonts w:eastAsia="Courier New"/>
          <w:szCs w:val="24"/>
        </w:rPr>
        <w:t>1</w:t>
      </w:r>
      <w:r w:rsidR="00B0222E">
        <w:rPr>
          <w:rFonts w:eastAsia="Courier New"/>
          <w:szCs w:val="24"/>
        </w:rPr>
        <w:t>6</w:t>
      </w:r>
      <w:r w:rsidR="00BE1EF1">
        <w:rPr>
          <w:rFonts w:eastAsia="Courier New"/>
          <w:szCs w:val="24"/>
        </w:rPr>
        <w:t>.</w:t>
      </w:r>
      <w:r w:rsidR="00791E33" w:rsidRPr="00791E33">
        <w:rPr>
          <w:szCs w:val="24"/>
          <w:lang w:eastAsia="lt-LT"/>
        </w:rPr>
        <w:t xml:space="preserve"> </w:t>
      </w:r>
      <w:r w:rsidR="00791E33">
        <w:rPr>
          <w:szCs w:val="24"/>
          <w:lang w:eastAsia="lt-LT"/>
        </w:rPr>
        <w:t xml:space="preserve">Papildomos sąlygos </w:t>
      </w:r>
      <w:r w:rsidR="00791E33">
        <w:rPr>
          <w:i/>
          <w:szCs w:val="24"/>
          <w:lang w:eastAsia="lt-LT"/>
        </w:rPr>
        <w:t>(nurodyti kitas teisės aktams neprieštaraujančias sąlygas)</w:t>
      </w:r>
      <w:r w:rsidR="00791E33">
        <w:rPr>
          <w:szCs w:val="24"/>
          <w:lang w:eastAsia="lt-LT"/>
        </w:rPr>
        <w:t>.</w:t>
      </w:r>
    </w:p>
    <w:p w14:paraId="6CC22B44" w14:textId="5ADCF1B5" w:rsidR="00900C54" w:rsidRDefault="00900C54" w:rsidP="00900C54">
      <w:pPr>
        <w:widowControl w:val="0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Courier New"/>
          <w:szCs w:val="24"/>
        </w:rPr>
      </w:pPr>
      <w:r>
        <w:rPr>
          <w:rFonts w:eastAsia="Courier New"/>
          <w:szCs w:val="24"/>
        </w:rPr>
        <w:t>1</w:t>
      </w:r>
      <w:r w:rsidR="00B0222E">
        <w:rPr>
          <w:rFonts w:eastAsia="Courier New"/>
          <w:szCs w:val="24"/>
        </w:rPr>
        <w:t>7</w:t>
      </w:r>
      <w:r>
        <w:rPr>
          <w:rFonts w:eastAsia="Courier New"/>
          <w:szCs w:val="24"/>
        </w:rPr>
        <w:t xml:space="preserve">. Nuomininkas, pasirašydamas šią </w:t>
      </w:r>
      <w:r w:rsidR="00BE1EF1">
        <w:rPr>
          <w:rFonts w:eastAsia="Courier New"/>
          <w:szCs w:val="24"/>
        </w:rPr>
        <w:t>S</w:t>
      </w:r>
      <w:r>
        <w:rPr>
          <w:rFonts w:eastAsia="Courier New"/>
          <w:szCs w:val="24"/>
        </w:rPr>
        <w:t>utartį, pripažįsta, kad jis sutinka su išsinuomoto turto būkle.</w:t>
      </w:r>
    </w:p>
    <w:p w14:paraId="7002CB55" w14:textId="2F35A22A" w:rsidR="00900C54" w:rsidRDefault="00900C54" w:rsidP="00900C54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Courier New"/>
          <w:szCs w:val="24"/>
        </w:rPr>
      </w:pPr>
      <w:r>
        <w:rPr>
          <w:rFonts w:eastAsia="Courier New"/>
          <w:szCs w:val="24"/>
        </w:rPr>
        <w:t>1</w:t>
      </w:r>
      <w:r w:rsidR="00B0222E">
        <w:rPr>
          <w:rFonts w:eastAsia="Courier New"/>
          <w:szCs w:val="24"/>
        </w:rPr>
        <w:t>8</w:t>
      </w:r>
      <w:r>
        <w:rPr>
          <w:rFonts w:eastAsia="Courier New"/>
          <w:szCs w:val="24"/>
        </w:rPr>
        <w:t xml:space="preserve">. Ginčai, kilę dėl šios </w:t>
      </w:r>
      <w:r w:rsidR="00BE1EF1">
        <w:rPr>
          <w:rFonts w:eastAsia="Courier New"/>
          <w:szCs w:val="24"/>
        </w:rPr>
        <w:t>S</w:t>
      </w:r>
      <w:r>
        <w:rPr>
          <w:rFonts w:eastAsia="Courier New"/>
          <w:szCs w:val="24"/>
        </w:rPr>
        <w:t>utarties vykdymo, sprendžiami derybomis, o nesusitarus – Lietuvos Respublikos teisės aktų nustatyta tvarka.</w:t>
      </w:r>
    </w:p>
    <w:p w14:paraId="363F70FE" w14:textId="4D3C9627" w:rsidR="00900C54" w:rsidRDefault="00900C54" w:rsidP="00B10189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Courier New"/>
          <w:szCs w:val="24"/>
        </w:rPr>
      </w:pPr>
      <w:r>
        <w:rPr>
          <w:rFonts w:eastAsia="Courier New"/>
          <w:szCs w:val="24"/>
        </w:rPr>
        <w:t>1</w:t>
      </w:r>
      <w:r w:rsidR="00B0222E">
        <w:rPr>
          <w:rFonts w:eastAsia="Courier New"/>
          <w:szCs w:val="24"/>
        </w:rPr>
        <w:t>9</w:t>
      </w:r>
      <w:r>
        <w:rPr>
          <w:rFonts w:eastAsia="Courier New"/>
          <w:szCs w:val="24"/>
        </w:rPr>
        <w:t xml:space="preserve">. </w:t>
      </w:r>
      <w:r w:rsidR="00B10189" w:rsidRPr="00776E05">
        <w:rPr>
          <w:szCs w:val="24"/>
        </w:rPr>
        <w:t xml:space="preserve">Ši </w:t>
      </w:r>
      <w:r w:rsidR="00BE1EF1">
        <w:rPr>
          <w:szCs w:val="24"/>
        </w:rPr>
        <w:t>S</w:t>
      </w:r>
      <w:r w:rsidR="00B10189" w:rsidRPr="00776E05">
        <w:rPr>
          <w:szCs w:val="24"/>
        </w:rPr>
        <w:t xml:space="preserve">utartis </w:t>
      </w:r>
      <w:r w:rsidR="00B10189" w:rsidRPr="00776E05">
        <w:rPr>
          <w:color w:val="000000"/>
          <w:szCs w:val="24"/>
        </w:rPr>
        <w:t xml:space="preserve">sudaroma 1 (vienu) egzemplioriumi lietuvių kalba ir </w:t>
      </w:r>
      <w:r w:rsidR="00BE1EF1">
        <w:rPr>
          <w:color w:val="000000"/>
          <w:szCs w:val="24"/>
        </w:rPr>
        <w:t>š</w:t>
      </w:r>
      <w:r w:rsidR="00B10189" w:rsidRPr="00776E05">
        <w:rPr>
          <w:color w:val="000000"/>
          <w:szCs w:val="24"/>
        </w:rPr>
        <w:t xml:space="preserve">alių pasirašoma kvalifikuotu elektroniniu parašu. Jeigu ši </w:t>
      </w:r>
      <w:r w:rsidR="00BE1EF1">
        <w:rPr>
          <w:color w:val="000000"/>
          <w:szCs w:val="24"/>
        </w:rPr>
        <w:t>S</w:t>
      </w:r>
      <w:r w:rsidR="00FB10F8">
        <w:rPr>
          <w:color w:val="000000"/>
          <w:szCs w:val="24"/>
        </w:rPr>
        <w:t>utartis</w:t>
      </w:r>
      <w:r w:rsidR="00B10189" w:rsidRPr="00776E05">
        <w:rPr>
          <w:color w:val="000000"/>
          <w:szCs w:val="24"/>
        </w:rPr>
        <w:t xml:space="preserve"> bus pasirašoma rašytiniu parašu, tuomet sudaroma</w:t>
      </w:r>
      <w:r w:rsidR="00BE1EF1">
        <w:rPr>
          <w:color w:val="000000"/>
          <w:szCs w:val="24"/>
        </w:rPr>
        <w:t xml:space="preserve"> </w:t>
      </w:r>
      <w:r w:rsidR="00B10189" w:rsidRPr="00776E05">
        <w:rPr>
          <w:color w:val="000000"/>
          <w:szCs w:val="24"/>
        </w:rPr>
        <w:t xml:space="preserve">2 (dviem) egzemplioriais, turinčiais vienodą teisinę galią, po vieną kiekvienai </w:t>
      </w:r>
      <w:r w:rsidR="00BE1EF1">
        <w:rPr>
          <w:color w:val="000000"/>
          <w:szCs w:val="24"/>
        </w:rPr>
        <w:t>š</w:t>
      </w:r>
      <w:r w:rsidR="00B10189" w:rsidRPr="00776E05">
        <w:rPr>
          <w:color w:val="000000"/>
          <w:szCs w:val="24"/>
        </w:rPr>
        <w:t>aliai</w:t>
      </w:r>
      <w:r w:rsidR="00B10189" w:rsidRPr="00776E05">
        <w:rPr>
          <w:szCs w:val="24"/>
        </w:rPr>
        <w:t>.</w:t>
      </w:r>
    </w:p>
    <w:p w14:paraId="20DD9AAE" w14:textId="4701D8F4" w:rsidR="00B10189" w:rsidRDefault="00B0222E" w:rsidP="00B10189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Courier New"/>
          <w:szCs w:val="24"/>
        </w:rPr>
      </w:pPr>
      <w:r>
        <w:rPr>
          <w:rFonts w:eastAsia="Courier New"/>
          <w:szCs w:val="24"/>
        </w:rPr>
        <w:t>20</w:t>
      </w:r>
      <w:r w:rsidR="00B10189">
        <w:rPr>
          <w:rFonts w:eastAsia="Courier New"/>
          <w:szCs w:val="24"/>
        </w:rPr>
        <w:t xml:space="preserve">. </w:t>
      </w:r>
      <w:r w:rsidR="00B10189">
        <w:rPr>
          <w:szCs w:val="24"/>
        </w:rPr>
        <w:t xml:space="preserve">Sutarties priedai (nuomos grafikas, </w:t>
      </w:r>
      <w:r w:rsidR="00B10189">
        <w:rPr>
          <w:szCs w:val="24"/>
          <w:lang w:eastAsia="lt-LT"/>
        </w:rPr>
        <w:t>kiti nuomojamo Savivaldybės materialiojo turto dokumentai ir priedai, kurie būtini, kad būtų galima naudotis šiuo turtu).</w:t>
      </w:r>
    </w:p>
    <w:p w14:paraId="0841226B" w14:textId="77777777" w:rsidR="00900C54" w:rsidRDefault="00900C54" w:rsidP="00900C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ourier New"/>
          <w:szCs w:val="24"/>
        </w:rPr>
      </w:pPr>
    </w:p>
    <w:p w14:paraId="1FBE450E" w14:textId="77777777" w:rsidR="006B203B" w:rsidRDefault="00900C54" w:rsidP="006B203B">
      <w:pPr>
        <w:widowControl w:val="0"/>
        <w:tabs>
          <w:tab w:val="left" w:pos="916"/>
          <w:tab w:val="num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/>
          <w:bCs/>
          <w:szCs w:val="24"/>
        </w:rPr>
      </w:pPr>
      <w:r w:rsidRPr="006B203B">
        <w:rPr>
          <w:rFonts w:eastAsia="Courier New"/>
          <w:b/>
          <w:bCs/>
          <w:szCs w:val="24"/>
        </w:rPr>
        <w:t>VII</w:t>
      </w:r>
      <w:r w:rsidR="006B203B" w:rsidRPr="006B203B">
        <w:rPr>
          <w:rFonts w:eastAsia="Courier New"/>
          <w:b/>
          <w:bCs/>
          <w:szCs w:val="24"/>
        </w:rPr>
        <w:t xml:space="preserve"> </w:t>
      </w:r>
      <w:r w:rsidR="006B203B">
        <w:rPr>
          <w:rFonts w:eastAsia="Courier New"/>
          <w:b/>
          <w:bCs/>
          <w:szCs w:val="24"/>
        </w:rPr>
        <w:t>SKYRIUS</w:t>
      </w:r>
    </w:p>
    <w:p w14:paraId="45D21BE4" w14:textId="071915B2" w:rsidR="00900C54" w:rsidRPr="006B203B" w:rsidRDefault="00900C54" w:rsidP="006B203B">
      <w:pPr>
        <w:widowControl w:val="0"/>
        <w:tabs>
          <w:tab w:val="left" w:pos="916"/>
          <w:tab w:val="num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/>
          <w:bCs/>
          <w:szCs w:val="24"/>
        </w:rPr>
      </w:pPr>
      <w:r w:rsidRPr="006B203B">
        <w:rPr>
          <w:rFonts w:eastAsia="Courier New"/>
          <w:b/>
          <w:bCs/>
          <w:szCs w:val="24"/>
        </w:rPr>
        <w:t>ŠALIŲ REKVIZITAI IR PARAŠAI</w:t>
      </w:r>
    </w:p>
    <w:p w14:paraId="2884DC6F" w14:textId="77777777" w:rsidR="00900C54" w:rsidRDefault="00900C54" w:rsidP="00900C54">
      <w:pPr>
        <w:widowControl w:val="0"/>
        <w:rPr>
          <w:rFonts w:eastAsia="Arial Unicode MS"/>
          <w:szCs w:val="24"/>
        </w:rPr>
      </w:pPr>
    </w:p>
    <w:p w14:paraId="0C0969AA" w14:textId="77777777" w:rsidR="00900C54" w:rsidRDefault="00900C54" w:rsidP="00900C54">
      <w:pPr>
        <w:widowControl w:val="0"/>
        <w:rPr>
          <w:szCs w:val="24"/>
        </w:rPr>
      </w:pPr>
      <w:r>
        <w:rPr>
          <w:szCs w:val="24"/>
        </w:rPr>
        <w:t>Nuomotojas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Nuomininkas</w:t>
      </w:r>
    </w:p>
    <w:p w14:paraId="0F6DCBFE" w14:textId="77777777" w:rsidR="00291380" w:rsidRDefault="00900C54" w:rsidP="00900C54">
      <w:pPr>
        <w:widowControl w:val="0"/>
        <w:rPr>
          <w:szCs w:val="24"/>
        </w:rPr>
      </w:pPr>
      <w:r>
        <w:rPr>
          <w:szCs w:val="24"/>
        </w:rPr>
        <w:t>(juridinio asmens pavadinimas)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(juridinio asmens pavadinimas / </w:t>
      </w:r>
    </w:p>
    <w:p w14:paraId="478D02D1" w14:textId="77777777" w:rsidR="00291380" w:rsidRDefault="00900C54" w:rsidP="00291380">
      <w:pPr>
        <w:widowControl w:val="0"/>
        <w:ind w:left="4320" w:firstLine="720"/>
        <w:rPr>
          <w:szCs w:val="24"/>
        </w:rPr>
      </w:pPr>
      <w:r>
        <w:rPr>
          <w:szCs w:val="24"/>
        </w:rPr>
        <w:t>fizinio asmens</w:t>
      </w:r>
      <w:r w:rsidR="00291380">
        <w:rPr>
          <w:szCs w:val="24"/>
        </w:rPr>
        <w:t xml:space="preserve"> vardas ir pavardė)</w:t>
      </w:r>
    </w:p>
    <w:p w14:paraId="0051587B" w14:textId="07B1D463" w:rsidR="00900C54" w:rsidRDefault="00900C54" w:rsidP="00900C54">
      <w:pPr>
        <w:widowControl w:val="0"/>
        <w:rPr>
          <w:szCs w:val="24"/>
        </w:rPr>
      </w:pPr>
      <w:r>
        <w:rPr>
          <w:szCs w:val="24"/>
        </w:rPr>
        <w:t>(juridinio asmens kodas)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(juridinio asmens / fizinio asmens kodas)</w:t>
      </w:r>
    </w:p>
    <w:p w14:paraId="4BBC125E" w14:textId="77777777" w:rsidR="00900C54" w:rsidRDefault="00900C54" w:rsidP="00900C54">
      <w:pPr>
        <w:widowControl w:val="0"/>
        <w:rPr>
          <w:szCs w:val="24"/>
        </w:rPr>
      </w:pPr>
      <w:r>
        <w:rPr>
          <w:szCs w:val="24"/>
        </w:rPr>
        <w:t>(PVM mokėtojo kodas)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(PVM mokėtojo kodas)</w:t>
      </w:r>
    </w:p>
    <w:p w14:paraId="09197605" w14:textId="661EF0B6" w:rsidR="00900C54" w:rsidRPr="006E4668" w:rsidRDefault="00900C54" w:rsidP="00900C54">
      <w:pPr>
        <w:widowControl w:val="0"/>
        <w:rPr>
          <w:szCs w:val="24"/>
        </w:rPr>
      </w:pPr>
      <w:r w:rsidRPr="006E4668">
        <w:rPr>
          <w:szCs w:val="24"/>
        </w:rPr>
        <w:t>(adresas, telefono</w:t>
      </w:r>
      <w:r w:rsidR="00291380" w:rsidRPr="006E4668">
        <w:rPr>
          <w:szCs w:val="24"/>
        </w:rPr>
        <w:t xml:space="preserve"> Nr., el. p.</w:t>
      </w:r>
      <w:r w:rsidR="006E4668" w:rsidRPr="006E4668">
        <w:rPr>
          <w:szCs w:val="24"/>
        </w:rPr>
        <w:t>)</w:t>
      </w:r>
      <w:r w:rsidR="006E4668" w:rsidRPr="006E4668">
        <w:rPr>
          <w:szCs w:val="24"/>
        </w:rPr>
        <w:tab/>
      </w:r>
      <w:r w:rsidR="006E4668" w:rsidRPr="006E4668">
        <w:rPr>
          <w:szCs w:val="24"/>
        </w:rPr>
        <w:tab/>
      </w:r>
      <w:r w:rsidRPr="006E4668">
        <w:rPr>
          <w:szCs w:val="24"/>
        </w:rPr>
        <w:tab/>
      </w:r>
      <w:r w:rsidRPr="006E4668">
        <w:rPr>
          <w:szCs w:val="24"/>
        </w:rPr>
        <w:tab/>
        <w:t>(adresas, telefono</w:t>
      </w:r>
      <w:r w:rsidR="00291380" w:rsidRPr="006E4668">
        <w:rPr>
          <w:szCs w:val="24"/>
        </w:rPr>
        <w:t xml:space="preserve"> Nr.</w:t>
      </w:r>
      <w:r w:rsidR="006E4668">
        <w:rPr>
          <w:szCs w:val="24"/>
        </w:rPr>
        <w:t>,</w:t>
      </w:r>
      <w:r w:rsidR="00291380" w:rsidRPr="006E4668">
        <w:rPr>
          <w:szCs w:val="24"/>
        </w:rPr>
        <w:t xml:space="preserve"> el. p.</w:t>
      </w:r>
      <w:r w:rsidRPr="006E4668">
        <w:rPr>
          <w:szCs w:val="24"/>
        </w:rPr>
        <w:t>)</w:t>
      </w:r>
    </w:p>
    <w:p w14:paraId="30D165D3" w14:textId="77777777" w:rsidR="00900C54" w:rsidRDefault="00900C54" w:rsidP="00900C54">
      <w:pPr>
        <w:widowControl w:val="0"/>
        <w:rPr>
          <w:szCs w:val="24"/>
        </w:rPr>
      </w:pPr>
      <w:r>
        <w:rPr>
          <w:szCs w:val="24"/>
        </w:rPr>
        <w:t>(kredito įstaigos rekvizitai)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(kredito įstaigos rekvizitai)</w:t>
      </w:r>
    </w:p>
    <w:p w14:paraId="6C3C187B" w14:textId="77777777" w:rsidR="00900C54" w:rsidRDefault="00900C54" w:rsidP="00900C54">
      <w:pPr>
        <w:widowControl w:val="0"/>
        <w:rPr>
          <w:szCs w:val="24"/>
        </w:rPr>
      </w:pPr>
    </w:p>
    <w:p w14:paraId="588415CD" w14:textId="77777777" w:rsidR="00900C54" w:rsidRDefault="00900C54" w:rsidP="00900C54">
      <w:pPr>
        <w:widowControl w:val="0"/>
        <w:rPr>
          <w:szCs w:val="24"/>
        </w:rPr>
      </w:pPr>
      <w:r>
        <w:rPr>
          <w:szCs w:val="24"/>
        </w:rPr>
        <w:t>(pareigos, vardas ir pavardė)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(pareigos, vardas ir pavardė)</w:t>
      </w:r>
    </w:p>
    <w:p w14:paraId="5E4541B2" w14:textId="77777777" w:rsidR="00900C54" w:rsidRDefault="00900C54" w:rsidP="00900C54">
      <w:pPr>
        <w:widowControl w:val="0"/>
        <w:spacing w:line="276" w:lineRule="auto"/>
        <w:rPr>
          <w:szCs w:val="24"/>
        </w:rPr>
      </w:pPr>
    </w:p>
    <w:p w14:paraId="21F63CE8" w14:textId="77777777" w:rsidR="00900C54" w:rsidRDefault="00900C54" w:rsidP="00900C54">
      <w:pPr>
        <w:widowControl w:val="0"/>
        <w:spacing w:line="276" w:lineRule="auto"/>
        <w:rPr>
          <w:szCs w:val="24"/>
        </w:rPr>
      </w:pPr>
      <w:r>
        <w:rPr>
          <w:szCs w:val="24"/>
        </w:rPr>
        <w:t>________________________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</w:t>
      </w:r>
    </w:p>
    <w:p w14:paraId="7E8B51B1" w14:textId="298CFC65" w:rsidR="00900C54" w:rsidRDefault="00900C54" w:rsidP="00900C54">
      <w:pPr>
        <w:widowControl w:val="0"/>
        <w:spacing w:line="276" w:lineRule="auto"/>
        <w:ind w:firstLine="720"/>
        <w:rPr>
          <w:szCs w:val="24"/>
        </w:rPr>
      </w:pPr>
      <w:r>
        <w:rPr>
          <w:szCs w:val="24"/>
        </w:rPr>
        <w:t>(parašas)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(parašas)</w:t>
      </w:r>
    </w:p>
    <w:p w14:paraId="41C9E318" w14:textId="77777777" w:rsidR="00900C54" w:rsidRDefault="00900C54" w:rsidP="00900C54">
      <w:pPr>
        <w:widowControl w:val="0"/>
        <w:spacing w:line="276" w:lineRule="auto"/>
        <w:rPr>
          <w:szCs w:val="24"/>
        </w:rPr>
      </w:pPr>
      <w:r>
        <w:rPr>
          <w:szCs w:val="24"/>
        </w:rPr>
        <w:t>A. V.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A. V</w:t>
      </w:r>
    </w:p>
    <w:p w14:paraId="06D87F38" w14:textId="6F182751" w:rsidR="00900C54" w:rsidRPr="00900C54" w:rsidRDefault="006B203B" w:rsidP="006B203B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__________________________</w:t>
      </w:r>
    </w:p>
    <w:sectPr w:rsidR="00900C54" w:rsidRPr="00900C54" w:rsidSect="00BE1EF1">
      <w:headerReference w:type="default" r:id="rId9"/>
      <w:footerReference w:type="default" r:id="rId10"/>
      <w:footerReference w:type="first" r:id="rId11"/>
      <w:pgSz w:w="11907" w:h="16840" w:code="9"/>
      <w:pgMar w:top="1134" w:right="708" w:bottom="1276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D18AA" w14:textId="77777777" w:rsidR="00F90E52" w:rsidRDefault="00F90E52">
      <w:r>
        <w:separator/>
      </w:r>
    </w:p>
  </w:endnote>
  <w:endnote w:type="continuationSeparator" w:id="0">
    <w:p w14:paraId="5801DF5C" w14:textId="77777777" w:rsidR="00F90E52" w:rsidRDefault="00F90E52">
      <w:r>
        <w:continuationSeparator/>
      </w:r>
    </w:p>
  </w:endnote>
  <w:endnote w:type="continuationNotice" w:id="1">
    <w:p w14:paraId="46DFC9AE" w14:textId="77777777" w:rsidR="00F90E52" w:rsidRDefault="00F90E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31C06" w14:textId="77777777" w:rsidR="00072863" w:rsidRDefault="00072863" w:rsidP="00BE4566">
    <w:pPr>
      <w:tabs>
        <w:tab w:val="left" w:pos="8445"/>
      </w:tabs>
    </w:pPr>
    <w:r>
      <w:tab/>
    </w:r>
  </w:p>
  <w:p w14:paraId="21131C07" w14:textId="77777777" w:rsidR="00072863" w:rsidRDefault="00072863"/>
  <w:p w14:paraId="21131C08" w14:textId="77777777" w:rsidR="00072863" w:rsidRDefault="00072863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31C09" w14:textId="77777777" w:rsidR="00072863" w:rsidRDefault="00072863" w:rsidP="00DD20B8">
    <w:pPr>
      <w:pStyle w:val="Porat"/>
    </w:pPr>
  </w:p>
  <w:p w14:paraId="21131C0A" w14:textId="77777777" w:rsidR="00072863" w:rsidRDefault="00072863" w:rsidP="00DD20B8">
    <w:pPr>
      <w:pStyle w:val="Porat"/>
    </w:pPr>
  </w:p>
  <w:p w14:paraId="21131C0B" w14:textId="77777777" w:rsidR="00072863" w:rsidRDefault="00072863" w:rsidP="00DD20B8">
    <w:pPr>
      <w:pStyle w:val="Porat"/>
    </w:pPr>
  </w:p>
  <w:p w14:paraId="21131C0C" w14:textId="77777777" w:rsidR="00072863" w:rsidRDefault="00072863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ACED6" w14:textId="77777777" w:rsidR="00F90E52" w:rsidRDefault="00F90E52">
      <w:r>
        <w:separator/>
      </w:r>
    </w:p>
  </w:footnote>
  <w:footnote w:type="continuationSeparator" w:id="0">
    <w:p w14:paraId="60A34C0E" w14:textId="77777777" w:rsidR="00F90E52" w:rsidRDefault="00F90E52">
      <w:r>
        <w:continuationSeparator/>
      </w:r>
    </w:p>
  </w:footnote>
  <w:footnote w:type="continuationNotice" w:id="1">
    <w:p w14:paraId="4C557AD4" w14:textId="77777777" w:rsidR="00F90E52" w:rsidRDefault="00F90E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31C02" w14:textId="77777777" w:rsidR="00072863" w:rsidRDefault="00072863">
    <w:pPr>
      <w:pStyle w:val="Antrats"/>
      <w:jc w:val="center"/>
    </w:pPr>
  </w:p>
  <w:p w14:paraId="21131C03" w14:textId="77777777" w:rsidR="00072863" w:rsidRDefault="00072863">
    <w:pPr>
      <w:pStyle w:val="Antrats"/>
      <w:jc w:val="center"/>
    </w:pPr>
  </w:p>
  <w:p w14:paraId="21131C04" w14:textId="77777777" w:rsidR="00072863" w:rsidRDefault="0007286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59E4">
      <w:rPr>
        <w:noProof/>
      </w:rPr>
      <w:t>2</w:t>
    </w:r>
    <w:r>
      <w:rPr>
        <w:noProof/>
      </w:rPr>
      <w:fldChar w:fldCharType="end"/>
    </w:r>
  </w:p>
  <w:p w14:paraId="21131C05" w14:textId="77777777" w:rsidR="00072863" w:rsidRDefault="0007286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016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9B1E4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3B129A"/>
    <w:multiLevelType w:val="hybridMultilevel"/>
    <w:tmpl w:val="38B24F08"/>
    <w:lvl w:ilvl="0" w:tplc="4D4E1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F4321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A72342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52384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98B345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8007B"/>
    <w:multiLevelType w:val="multilevel"/>
    <w:tmpl w:val="3B4E880A"/>
    <w:lvl w:ilvl="0">
      <w:start w:val="6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3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B6835"/>
    <w:multiLevelType w:val="multilevel"/>
    <w:tmpl w:val="D6B0B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num w:numId="1" w16cid:durableId="1352949424">
    <w:abstractNumId w:val="0"/>
  </w:num>
  <w:num w:numId="2" w16cid:durableId="1821994531">
    <w:abstractNumId w:val="1"/>
  </w:num>
  <w:num w:numId="3" w16cid:durableId="1342855598">
    <w:abstractNumId w:val="13"/>
  </w:num>
  <w:num w:numId="4" w16cid:durableId="265188450">
    <w:abstractNumId w:val="11"/>
  </w:num>
  <w:num w:numId="5" w16cid:durableId="2012876707">
    <w:abstractNumId w:val="5"/>
  </w:num>
  <w:num w:numId="6" w16cid:durableId="718170037">
    <w:abstractNumId w:val="7"/>
  </w:num>
  <w:num w:numId="7" w16cid:durableId="1866869217">
    <w:abstractNumId w:val="6"/>
  </w:num>
  <w:num w:numId="8" w16cid:durableId="1932351805">
    <w:abstractNumId w:val="14"/>
  </w:num>
  <w:num w:numId="9" w16cid:durableId="1375233435">
    <w:abstractNumId w:val="12"/>
  </w:num>
  <w:num w:numId="10" w16cid:durableId="148064908">
    <w:abstractNumId w:val="9"/>
  </w:num>
  <w:num w:numId="11" w16cid:durableId="1877232513">
    <w:abstractNumId w:val="4"/>
  </w:num>
  <w:num w:numId="12" w16cid:durableId="1842696097">
    <w:abstractNumId w:val="3"/>
  </w:num>
  <w:num w:numId="13" w16cid:durableId="523134549">
    <w:abstractNumId w:val="8"/>
  </w:num>
  <w:num w:numId="14" w16cid:durableId="104034464">
    <w:abstractNumId w:val="2"/>
  </w:num>
  <w:num w:numId="15" w16cid:durableId="1186675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19EE"/>
    <w:rsid w:val="00012976"/>
    <w:rsid w:val="0001566B"/>
    <w:rsid w:val="0002192F"/>
    <w:rsid w:val="0002623F"/>
    <w:rsid w:val="000339B7"/>
    <w:rsid w:val="00043EE1"/>
    <w:rsid w:val="0005169C"/>
    <w:rsid w:val="00054968"/>
    <w:rsid w:val="000557EE"/>
    <w:rsid w:val="00061DB7"/>
    <w:rsid w:val="000653D5"/>
    <w:rsid w:val="00070339"/>
    <w:rsid w:val="00072863"/>
    <w:rsid w:val="00075594"/>
    <w:rsid w:val="00075D5A"/>
    <w:rsid w:val="00077CB3"/>
    <w:rsid w:val="000811E1"/>
    <w:rsid w:val="00081F2E"/>
    <w:rsid w:val="000876C3"/>
    <w:rsid w:val="000B0988"/>
    <w:rsid w:val="000D1B11"/>
    <w:rsid w:val="000D5307"/>
    <w:rsid w:val="000E5933"/>
    <w:rsid w:val="000E7131"/>
    <w:rsid w:val="000F3AD2"/>
    <w:rsid w:val="000F47DC"/>
    <w:rsid w:val="00101F07"/>
    <w:rsid w:val="001121C7"/>
    <w:rsid w:val="00113E4D"/>
    <w:rsid w:val="00124B60"/>
    <w:rsid w:val="00132ABE"/>
    <w:rsid w:val="00144927"/>
    <w:rsid w:val="001457B8"/>
    <w:rsid w:val="00153241"/>
    <w:rsid w:val="00153B94"/>
    <w:rsid w:val="0015600E"/>
    <w:rsid w:val="00165F88"/>
    <w:rsid w:val="00173EF3"/>
    <w:rsid w:val="001801ED"/>
    <w:rsid w:val="00180221"/>
    <w:rsid w:val="00180634"/>
    <w:rsid w:val="001941DA"/>
    <w:rsid w:val="001A62D1"/>
    <w:rsid w:val="001A6DCC"/>
    <w:rsid w:val="001B1FE3"/>
    <w:rsid w:val="001C1BD8"/>
    <w:rsid w:val="001C7606"/>
    <w:rsid w:val="001D1AC1"/>
    <w:rsid w:val="001D3CB6"/>
    <w:rsid w:val="001E4DFD"/>
    <w:rsid w:val="001E54B7"/>
    <w:rsid w:val="001F4EF1"/>
    <w:rsid w:val="001F6F44"/>
    <w:rsid w:val="001F7914"/>
    <w:rsid w:val="0020204A"/>
    <w:rsid w:val="00202FB1"/>
    <w:rsid w:val="0020606E"/>
    <w:rsid w:val="0020639A"/>
    <w:rsid w:val="00206FC7"/>
    <w:rsid w:val="00212538"/>
    <w:rsid w:val="00221E27"/>
    <w:rsid w:val="00225454"/>
    <w:rsid w:val="00226D68"/>
    <w:rsid w:val="0023417F"/>
    <w:rsid w:val="00234FD8"/>
    <w:rsid w:val="00236CB9"/>
    <w:rsid w:val="00240C88"/>
    <w:rsid w:val="0024380C"/>
    <w:rsid w:val="0024706D"/>
    <w:rsid w:val="0025248A"/>
    <w:rsid w:val="002526D2"/>
    <w:rsid w:val="0025583F"/>
    <w:rsid w:val="00256B59"/>
    <w:rsid w:val="00260625"/>
    <w:rsid w:val="00263045"/>
    <w:rsid w:val="002630A9"/>
    <w:rsid w:val="002658A0"/>
    <w:rsid w:val="00276412"/>
    <w:rsid w:val="002873B7"/>
    <w:rsid w:val="00291380"/>
    <w:rsid w:val="002915B5"/>
    <w:rsid w:val="00291649"/>
    <w:rsid w:val="00293059"/>
    <w:rsid w:val="002A2097"/>
    <w:rsid w:val="002A3F73"/>
    <w:rsid w:val="002A477D"/>
    <w:rsid w:val="002C3136"/>
    <w:rsid w:val="002C6EAD"/>
    <w:rsid w:val="002D083A"/>
    <w:rsid w:val="002D0B3C"/>
    <w:rsid w:val="002D2412"/>
    <w:rsid w:val="002D4152"/>
    <w:rsid w:val="002D57F9"/>
    <w:rsid w:val="002D715B"/>
    <w:rsid w:val="002D7465"/>
    <w:rsid w:val="002D75F0"/>
    <w:rsid w:val="002D7E2D"/>
    <w:rsid w:val="002E2386"/>
    <w:rsid w:val="002E4357"/>
    <w:rsid w:val="002F7001"/>
    <w:rsid w:val="002F7CB6"/>
    <w:rsid w:val="00303346"/>
    <w:rsid w:val="0031538F"/>
    <w:rsid w:val="00316C55"/>
    <w:rsid w:val="00323BED"/>
    <w:rsid w:val="00325CF1"/>
    <w:rsid w:val="003306AA"/>
    <w:rsid w:val="0033336E"/>
    <w:rsid w:val="00337555"/>
    <w:rsid w:val="00337E8C"/>
    <w:rsid w:val="003409FC"/>
    <w:rsid w:val="00355495"/>
    <w:rsid w:val="00355EE8"/>
    <w:rsid w:val="00365946"/>
    <w:rsid w:val="0037302E"/>
    <w:rsid w:val="003738CC"/>
    <w:rsid w:val="00392558"/>
    <w:rsid w:val="00395B74"/>
    <w:rsid w:val="0039707D"/>
    <w:rsid w:val="003A3559"/>
    <w:rsid w:val="003A5563"/>
    <w:rsid w:val="003C5812"/>
    <w:rsid w:val="003D113C"/>
    <w:rsid w:val="003D220F"/>
    <w:rsid w:val="003D6535"/>
    <w:rsid w:val="003E31EC"/>
    <w:rsid w:val="003E4425"/>
    <w:rsid w:val="003E58F0"/>
    <w:rsid w:val="003F3684"/>
    <w:rsid w:val="003F3E2D"/>
    <w:rsid w:val="004014AB"/>
    <w:rsid w:val="00402E3E"/>
    <w:rsid w:val="004067F7"/>
    <w:rsid w:val="004100D4"/>
    <w:rsid w:val="004136C5"/>
    <w:rsid w:val="0041557C"/>
    <w:rsid w:val="00420850"/>
    <w:rsid w:val="00421D43"/>
    <w:rsid w:val="004376E8"/>
    <w:rsid w:val="00437C8E"/>
    <w:rsid w:val="00442200"/>
    <w:rsid w:val="00445D29"/>
    <w:rsid w:val="0045559B"/>
    <w:rsid w:val="004564CD"/>
    <w:rsid w:val="004569F6"/>
    <w:rsid w:val="0046185B"/>
    <w:rsid w:val="00464BB1"/>
    <w:rsid w:val="00467577"/>
    <w:rsid w:val="004759E4"/>
    <w:rsid w:val="00480D2E"/>
    <w:rsid w:val="00481D5C"/>
    <w:rsid w:val="004849ED"/>
    <w:rsid w:val="00491A45"/>
    <w:rsid w:val="00495530"/>
    <w:rsid w:val="004970CF"/>
    <w:rsid w:val="004A34E0"/>
    <w:rsid w:val="004A3610"/>
    <w:rsid w:val="004C07E0"/>
    <w:rsid w:val="004C6BBA"/>
    <w:rsid w:val="004D35C5"/>
    <w:rsid w:val="004D3E33"/>
    <w:rsid w:val="004E10B2"/>
    <w:rsid w:val="004E4142"/>
    <w:rsid w:val="004E4F7A"/>
    <w:rsid w:val="004F1368"/>
    <w:rsid w:val="004F2565"/>
    <w:rsid w:val="004F7045"/>
    <w:rsid w:val="004F72F5"/>
    <w:rsid w:val="0050280A"/>
    <w:rsid w:val="0050643F"/>
    <w:rsid w:val="00506DD8"/>
    <w:rsid w:val="00510DE4"/>
    <w:rsid w:val="005166E3"/>
    <w:rsid w:val="0052387D"/>
    <w:rsid w:val="00524D2D"/>
    <w:rsid w:val="00524E56"/>
    <w:rsid w:val="00527D0A"/>
    <w:rsid w:val="00533646"/>
    <w:rsid w:val="00557BC3"/>
    <w:rsid w:val="00562BCD"/>
    <w:rsid w:val="005636F8"/>
    <w:rsid w:val="00566C7F"/>
    <w:rsid w:val="00566FC8"/>
    <w:rsid w:val="00567664"/>
    <w:rsid w:val="00571BF3"/>
    <w:rsid w:val="00577273"/>
    <w:rsid w:val="0057748E"/>
    <w:rsid w:val="00584C4D"/>
    <w:rsid w:val="00590A4F"/>
    <w:rsid w:val="00595F80"/>
    <w:rsid w:val="005A1EBB"/>
    <w:rsid w:val="005B1469"/>
    <w:rsid w:val="005B34C7"/>
    <w:rsid w:val="005B727C"/>
    <w:rsid w:val="005C1C0D"/>
    <w:rsid w:val="005C41AC"/>
    <w:rsid w:val="005C445B"/>
    <w:rsid w:val="005C605B"/>
    <w:rsid w:val="005D1345"/>
    <w:rsid w:val="005D67B2"/>
    <w:rsid w:val="005E079C"/>
    <w:rsid w:val="005E0C2D"/>
    <w:rsid w:val="005E0CFB"/>
    <w:rsid w:val="005E1C89"/>
    <w:rsid w:val="005E4989"/>
    <w:rsid w:val="005F2A32"/>
    <w:rsid w:val="005F44E3"/>
    <w:rsid w:val="005F6353"/>
    <w:rsid w:val="0060717D"/>
    <w:rsid w:val="00611EE0"/>
    <w:rsid w:val="006128BC"/>
    <w:rsid w:val="0061401B"/>
    <w:rsid w:val="006244B6"/>
    <w:rsid w:val="0062551B"/>
    <w:rsid w:val="00625C86"/>
    <w:rsid w:val="00630B08"/>
    <w:rsid w:val="00655408"/>
    <w:rsid w:val="00655E6A"/>
    <w:rsid w:val="0065626A"/>
    <w:rsid w:val="00662FB1"/>
    <w:rsid w:val="00665B61"/>
    <w:rsid w:val="0068030A"/>
    <w:rsid w:val="006A58D5"/>
    <w:rsid w:val="006B0BC0"/>
    <w:rsid w:val="006B203B"/>
    <w:rsid w:val="006C0582"/>
    <w:rsid w:val="006D107B"/>
    <w:rsid w:val="006D116E"/>
    <w:rsid w:val="006D4D22"/>
    <w:rsid w:val="006D62A4"/>
    <w:rsid w:val="006D6344"/>
    <w:rsid w:val="006D7A59"/>
    <w:rsid w:val="006E4668"/>
    <w:rsid w:val="006E5AC0"/>
    <w:rsid w:val="006F1D91"/>
    <w:rsid w:val="006F545F"/>
    <w:rsid w:val="007015A3"/>
    <w:rsid w:val="00701945"/>
    <w:rsid w:val="00701B8F"/>
    <w:rsid w:val="007034F9"/>
    <w:rsid w:val="007068F2"/>
    <w:rsid w:val="00711420"/>
    <w:rsid w:val="007129E5"/>
    <w:rsid w:val="0071541D"/>
    <w:rsid w:val="00722A8C"/>
    <w:rsid w:val="00725016"/>
    <w:rsid w:val="007308C8"/>
    <w:rsid w:val="0073208F"/>
    <w:rsid w:val="007350C5"/>
    <w:rsid w:val="00740946"/>
    <w:rsid w:val="00743B7D"/>
    <w:rsid w:val="00743FC7"/>
    <w:rsid w:val="007452C6"/>
    <w:rsid w:val="0074712C"/>
    <w:rsid w:val="00757A6A"/>
    <w:rsid w:val="00774FD1"/>
    <w:rsid w:val="00780E8C"/>
    <w:rsid w:val="00785145"/>
    <w:rsid w:val="00787910"/>
    <w:rsid w:val="00791E33"/>
    <w:rsid w:val="00793437"/>
    <w:rsid w:val="007944DF"/>
    <w:rsid w:val="00795BD3"/>
    <w:rsid w:val="00795D4A"/>
    <w:rsid w:val="00795D84"/>
    <w:rsid w:val="00796E6A"/>
    <w:rsid w:val="007978F3"/>
    <w:rsid w:val="007A38DC"/>
    <w:rsid w:val="007A6C88"/>
    <w:rsid w:val="007B1803"/>
    <w:rsid w:val="007B3218"/>
    <w:rsid w:val="007B45B0"/>
    <w:rsid w:val="007C21C6"/>
    <w:rsid w:val="007C3E4D"/>
    <w:rsid w:val="007D2DB2"/>
    <w:rsid w:val="007D3F07"/>
    <w:rsid w:val="007D47B1"/>
    <w:rsid w:val="007E2B12"/>
    <w:rsid w:val="007F1F9E"/>
    <w:rsid w:val="007F2ABF"/>
    <w:rsid w:val="007F3F25"/>
    <w:rsid w:val="0080025D"/>
    <w:rsid w:val="00801134"/>
    <w:rsid w:val="00801DD2"/>
    <w:rsid w:val="00805DE7"/>
    <w:rsid w:val="00806078"/>
    <w:rsid w:val="0080644D"/>
    <w:rsid w:val="008065CD"/>
    <w:rsid w:val="008078E9"/>
    <w:rsid w:val="00811E67"/>
    <w:rsid w:val="00813B1F"/>
    <w:rsid w:val="00816CF4"/>
    <w:rsid w:val="008212D1"/>
    <w:rsid w:val="008212D5"/>
    <w:rsid w:val="00833F8D"/>
    <w:rsid w:val="00841E38"/>
    <w:rsid w:val="00847547"/>
    <w:rsid w:val="00851C9A"/>
    <w:rsid w:val="00853A7E"/>
    <w:rsid w:val="00860740"/>
    <w:rsid w:val="008608CB"/>
    <w:rsid w:val="0086111D"/>
    <w:rsid w:val="00865596"/>
    <w:rsid w:val="0087232F"/>
    <w:rsid w:val="00876E15"/>
    <w:rsid w:val="00880D21"/>
    <w:rsid w:val="00882253"/>
    <w:rsid w:val="0088367B"/>
    <w:rsid w:val="00883F12"/>
    <w:rsid w:val="008A2000"/>
    <w:rsid w:val="008B28AB"/>
    <w:rsid w:val="008B3D51"/>
    <w:rsid w:val="008B3F7A"/>
    <w:rsid w:val="008C0384"/>
    <w:rsid w:val="008D741B"/>
    <w:rsid w:val="008D7F28"/>
    <w:rsid w:val="008E580E"/>
    <w:rsid w:val="008F1635"/>
    <w:rsid w:val="008F28A0"/>
    <w:rsid w:val="008F62A9"/>
    <w:rsid w:val="00900C54"/>
    <w:rsid w:val="00905B6D"/>
    <w:rsid w:val="0091068C"/>
    <w:rsid w:val="009111D4"/>
    <w:rsid w:val="0091177D"/>
    <w:rsid w:val="00913346"/>
    <w:rsid w:val="00913946"/>
    <w:rsid w:val="00916D5D"/>
    <w:rsid w:val="00931ACB"/>
    <w:rsid w:val="00932172"/>
    <w:rsid w:val="0094259B"/>
    <w:rsid w:val="00942B11"/>
    <w:rsid w:val="00944451"/>
    <w:rsid w:val="00950A6D"/>
    <w:rsid w:val="00956EFA"/>
    <w:rsid w:val="009570A8"/>
    <w:rsid w:val="0096348F"/>
    <w:rsid w:val="00964612"/>
    <w:rsid w:val="00964B9B"/>
    <w:rsid w:val="00965184"/>
    <w:rsid w:val="00966AF6"/>
    <w:rsid w:val="00976276"/>
    <w:rsid w:val="00976B0B"/>
    <w:rsid w:val="0098031E"/>
    <w:rsid w:val="00983960"/>
    <w:rsid w:val="0098768D"/>
    <w:rsid w:val="0099046B"/>
    <w:rsid w:val="00990645"/>
    <w:rsid w:val="009A10DA"/>
    <w:rsid w:val="009A364A"/>
    <w:rsid w:val="009A37CB"/>
    <w:rsid w:val="009A4733"/>
    <w:rsid w:val="009B1786"/>
    <w:rsid w:val="009B542B"/>
    <w:rsid w:val="009C02B4"/>
    <w:rsid w:val="009C3874"/>
    <w:rsid w:val="009C3C68"/>
    <w:rsid w:val="009C44F6"/>
    <w:rsid w:val="009C4B70"/>
    <w:rsid w:val="009C55DF"/>
    <w:rsid w:val="009C5934"/>
    <w:rsid w:val="009C6F31"/>
    <w:rsid w:val="009D1163"/>
    <w:rsid w:val="009D37D6"/>
    <w:rsid w:val="009D4140"/>
    <w:rsid w:val="009D6513"/>
    <w:rsid w:val="009E2FB5"/>
    <w:rsid w:val="009E5C02"/>
    <w:rsid w:val="009E6556"/>
    <w:rsid w:val="009F0F12"/>
    <w:rsid w:val="009F12C0"/>
    <w:rsid w:val="009F2907"/>
    <w:rsid w:val="009F5E68"/>
    <w:rsid w:val="00A0004E"/>
    <w:rsid w:val="00A11511"/>
    <w:rsid w:val="00A135AE"/>
    <w:rsid w:val="00A21D0F"/>
    <w:rsid w:val="00A23CB4"/>
    <w:rsid w:val="00A246CF"/>
    <w:rsid w:val="00A27F78"/>
    <w:rsid w:val="00A30FC0"/>
    <w:rsid w:val="00A325AE"/>
    <w:rsid w:val="00A3474A"/>
    <w:rsid w:val="00A36213"/>
    <w:rsid w:val="00A37460"/>
    <w:rsid w:val="00A42A4C"/>
    <w:rsid w:val="00A562AA"/>
    <w:rsid w:val="00A57683"/>
    <w:rsid w:val="00A72D13"/>
    <w:rsid w:val="00A72F74"/>
    <w:rsid w:val="00A73A3D"/>
    <w:rsid w:val="00A8029A"/>
    <w:rsid w:val="00A81759"/>
    <w:rsid w:val="00A83444"/>
    <w:rsid w:val="00A84DDD"/>
    <w:rsid w:val="00A90AC8"/>
    <w:rsid w:val="00A97838"/>
    <w:rsid w:val="00AA682E"/>
    <w:rsid w:val="00AB02B7"/>
    <w:rsid w:val="00AB0E39"/>
    <w:rsid w:val="00AB4DAE"/>
    <w:rsid w:val="00AC114F"/>
    <w:rsid w:val="00AD054C"/>
    <w:rsid w:val="00AD0EA5"/>
    <w:rsid w:val="00AD2B3E"/>
    <w:rsid w:val="00AD3E4E"/>
    <w:rsid w:val="00AD4010"/>
    <w:rsid w:val="00AD778C"/>
    <w:rsid w:val="00AE7280"/>
    <w:rsid w:val="00AF3E07"/>
    <w:rsid w:val="00B0222E"/>
    <w:rsid w:val="00B05FC9"/>
    <w:rsid w:val="00B10189"/>
    <w:rsid w:val="00B14AEE"/>
    <w:rsid w:val="00B15096"/>
    <w:rsid w:val="00B16A0A"/>
    <w:rsid w:val="00B261AD"/>
    <w:rsid w:val="00B33DB0"/>
    <w:rsid w:val="00B374E7"/>
    <w:rsid w:val="00B37E8E"/>
    <w:rsid w:val="00B408ED"/>
    <w:rsid w:val="00B43099"/>
    <w:rsid w:val="00B44ACE"/>
    <w:rsid w:val="00B44F79"/>
    <w:rsid w:val="00B52FFC"/>
    <w:rsid w:val="00B547AD"/>
    <w:rsid w:val="00B60282"/>
    <w:rsid w:val="00B60C4D"/>
    <w:rsid w:val="00B61A88"/>
    <w:rsid w:val="00B6518B"/>
    <w:rsid w:val="00B664FD"/>
    <w:rsid w:val="00B66C18"/>
    <w:rsid w:val="00B7455C"/>
    <w:rsid w:val="00B827DA"/>
    <w:rsid w:val="00B83E18"/>
    <w:rsid w:val="00B85BCC"/>
    <w:rsid w:val="00B92EBF"/>
    <w:rsid w:val="00BA458B"/>
    <w:rsid w:val="00BA59E8"/>
    <w:rsid w:val="00BB0318"/>
    <w:rsid w:val="00BB130F"/>
    <w:rsid w:val="00BB6886"/>
    <w:rsid w:val="00BB759D"/>
    <w:rsid w:val="00BD5C3A"/>
    <w:rsid w:val="00BE11D0"/>
    <w:rsid w:val="00BE1EF1"/>
    <w:rsid w:val="00BE4566"/>
    <w:rsid w:val="00BE4C3C"/>
    <w:rsid w:val="00BF06D7"/>
    <w:rsid w:val="00BF0A1B"/>
    <w:rsid w:val="00C008EA"/>
    <w:rsid w:val="00C1051D"/>
    <w:rsid w:val="00C13EA5"/>
    <w:rsid w:val="00C1471D"/>
    <w:rsid w:val="00C14F8B"/>
    <w:rsid w:val="00C274C9"/>
    <w:rsid w:val="00C321D3"/>
    <w:rsid w:val="00C32276"/>
    <w:rsid w:val="00C40FD3"/>
    <w:rsid w:val="00C420AA"/>
    <w:rsid w:val="00C52416"/>
    <w:rsid w:val="00C53300"/>
    <w:rsid w:val="00C5640F"/>
    <w:rsid w:val="00C641B0"/>
    <w:rsid w:val="00C6718E"/>
    <w:rsid w:val="00C70050"/>
    <w:rsid w:val="00C72861"/>
    <w:rsid w:val="00C72CB4"/>
    <w:rsid w:val="00C75F05"/>
    <w:rsid w:val="00C865CA"/>
    <w:rsid w:val="00C8665B"/>
    <w:rsid w:val="00C9091E"/>
    <w:rsid w:val="00C9438C"/>
    <w:rsid w:val="00C95948"/>
    <w:rsid w:val="00C97E44"/>
    <w:rsid w:val="00CA0E9C"/>
    <w:rsid w:val="00CA3FF5"/>
    <w:rsid w:val="00CA5689"/>
    <w:rsid w:val="00CA5763"/>
    <w:rsid w:val="00CB030A"/>
    <w:rsid w:val="00CB2176"/>
    <w:rsid w:val="00CC1D13"/>
    <w:rsid w:val="00CC23E4"/>
    <w:rsid w:val="00CC3F24"/>
    <w:rsid w:val="00CC3FFA"/>
    <w:rsid w:val="00CC5B6A"/>
    <w:rsid w:val="00CD10F9"/>
    <w:rsid w:val="00CD5CCA"/>
    <w:rsid w:val="00CD6328"/>
    <w:rsid w:val="00CE1C5C"/>
    <w:rsid w:val="00CF0EFE"/>
    <w:rsid w:val="00CF4026"/>
    <w:rsid w:val="00CF5856"/>
    <w:rsid w:val="00CF7717"/>
    <w:rsid w:val="00D017C3"/>
    <w:rsid w:val="00D10FC1"/>
    <w:rsid w:val="00D16849"/>
    <w:rsid w:val="00D16AC3"/>
    <w:rsid w:val="00D25AF1"/>
    <w:rsid w:val="00D25F2C"/>
    <w:rsid w:val="00D33742"/>
    <w:rsid w:val="00D43288"/>
    <w:rsid w:val="00D51E3F"/>
    <w:rsid w:val="00D537BC"/>
    <w:rsid w:val="00D54738"/>
    <w:rsid w:val="00D625ED"/>
    <w:rsid w:val="00D645DE"/>
    <w:rsid w:val="00D676BB"/>
    <w:rsid w:val="00D679FC"/>
    <w:rsid w:val="00D71323"/>
    <w:rsid w:val="00D735BF"/>
    <w:rsid w:val="00D7667F"/>
    <w:rsid w:val="00D9006E"/>
    <w:rsid w:val="00D97AAA"/>
    <w:rsid w:val="00DA0962"/>
    <w:rsid w:val="00DB5818"/>
    <w:rsid w:val="00DC75E0"/>
    <w:rsid w:val="00DD20B8"/>
    <w:rsid w:val="00DD4A35"/>
    <w:rsid w:val="00DE0D95"/>
    <w:rsid w:val="00DF0C04"/>
    <w:rsid w:val="00DF537A"/>
    <w:rsid w:val="00DF6CA6"/>
    <w:rsid w:val="00E00B4D"/>
    <w:rsid w:val="00E21458"/>
    <w:rsid w:val="00E21A77"/>
    <w:rsid w:val="00E27AFD"/>
    <w:rsid w:val="00E33148"/>
    <w:rsid w:val="00E34BFA"/>
    <w:rsid w:val="00E36812"/>
    <w:rsid w:val="00E4023D"/>
    <w:rsid w:val="00E429EE"/>
    <w:rsid w:val="00E60928"/>
    <w:rsid w:val="00E6329A"/>
    <w:rsid w:val="00E6411C"/>
    <w:rsid w:val="00E65126"/>
    <w:rsid w:val="00E73C7C"/>
    <w:rsid w:val="00E81C99"/>
    <w:rsid w:val="00E874D4"/>
    <w:rsid w:val="00E9055A"/>
    <w:rsid w:val="00E9225B"/>
    <w:rsid w:val="00E93DB3"/>
    <w:rsid w:val="00E94693"/>
    <w:rsid w:val="00E94E7A"/>
    <w:rsid w:val="00EA2453"/>
    <w:rsid w:val="00EA2ADF"/>
    <w:rsid w:val="00EA6A5E"/>
    <w:rsid w:val="00EA7555"/>
    <w:rsid w:val="00EB01E1"/>
    <w:rsid w:val="00EB15D0"/>
    <w:rsid w:val="00EC4E26"/>
    <w:rsid w:val="00ED6339"/>
    <w:rsid w:val="00EE2275"/>
    <w:rsid w:val="00EF72DE"/>
    <w:rsid w:val="00F0681D"/>
    <w:rsid w:val="00F07D25"/>
    <w:rsid w:val="00F21052"/>
    <w:rsid w:val="00F35869"/>
    <w:rsid w:val="00F41187"/>
    <w:rsid w:val="00F42F95"/>
    <w:rsid w:val="00F43577"/>
    <w:rsid w:val="00F464AD"/>
    <w:rsid w:val="00F47074"/>
    <w:rsid w:val="00F51B6C"/>
    <w:rsid w:val="00F55A6A"/>
    <w:rsid w:val="00F64176"/>
    <w:rsid w:val="00F8199D"/>
    <w:rsid w:val="00F82597"/>
    <w:rsid w:val="00F83894"/>
    <w:rsid w:val="00F85225"/>
    <w:rsid w:val="00F86B18"/>
    <w:rsid w:val="00F90E52"/>
    <w:rsid w:val="00F9348D"/>
    <w:rsid w:val="00F95E2D"/>
    <w:rsid w:val="00F97C2A"/>
    <w:rsid w:val="00FA0B5B"/>
    <w:rsid w:val="00FA46DA"/>
    <w:rsid w:val="00FA5ADE"/>
    <w:rsid w:val="00FA5FAE"/>
    <w:rsid w:val="00FB10F8"/>
    <w:rsid w:val="00FB459E"/>
    <w:rsid w:val="00FB6C36"/>
    <w:rsid w:val="00FC1FBA"/>
    <w:rsid w:val="00FC5E1B"/>
    <w:rsid w:val="00FC6C86"/>
    <w:rsid w:val="00FD1183"/>
    <w:rsid w:val="00FD15CA"/>
    <w:rsid w:val="00FD3F24"/>
    <w:rsid w:val="00FD6215"/>
    <w:rsid w:val="00FD7127"/>
    <w:rsid w:val="00FD7B4F"/>
    <w:rsid w:val="00FE1FA8"/>
    <w:rsid w:val="00FE38CB"/>
    <w:rsid w:val="00FE4E52"/>
    <w:rsid w:val="00FE552D"/>
    <w:rsid w:val="00FE675A"/>
    <w:rsid w:val="00FF2A65"/>
    <w:rsid w:val="00FF6C40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31BE0"/>
  <w15:docId w15:val="{8823AA43-0752-46C9-BD41-E3BC714C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character" w:customStyle="1" w:styleId="fontstyle42">
    <w:name w:val="fontstyle42"/>
    <w:rsid w:val="00F35869"/>
  </w:style>
  <w:style w:type="character" w:customStyle="1" w:styleId="fontstyle40">
    <w:name w:val="fontstyle40"/>
    <w:rsid w:val="00F35869"/>
  </w:style>
  <w:style w:type="character" w:customStyle="1" w:styleId="FontStyle420">
    <w:name w:val="Font Style42"/>
    <w:rsid w:val="00F35869"/>
    <w:rPr>
      <w:rFonts w:ascii="Arial" w:eastAsia="Arial" w:hAnsi="Arial" w:cs="Arial" w:hint="default"/>
      <w:color w:val="000000"/>
      <w:sz w:val="20"/>
      <w:szCs w:val="20"/>
    </w:rPr>
  </w:style>
  <w:style w:type="character" w:styleId="Komentaronuoroda">
    <w:name w:val="annotation reference"/>
    <w:basedOn w:val="Numatytasispastraiposriftas"/>
    <w:semiHidden/>
    <w:unhideWhenUsed/>
    <w:rsid w:val="008064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0644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0644D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64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0644D"/>
    <w:rPr>
      <w:b/>
      <w:bCs/>
      <w:sz w:val="20"/>
      <w:szCs w:val="20"/>
      <w:lang w:eastAsia="en-US"/>
    </w:rPr>
  </w:style>
  <w:style w:type="paragraph" w:customStyle="1" w:styleId="Char">
    <w:name w:val="Char"/>
    <w:basedOn w:val="prastasis"/>
    <w:rsid w:val="00841E38"/>
    <w:pPr>
      <w:spacing w:after="160" w:line="240" w:lineRule="exact"/>
      <w:jc w:val="both"/>
    </w:pPr>
    <w:rPr>
      <w:rFonts w:cs="Arial"/>
      <w:lang w:val="en-GB" w:eastAsia="en-GB"/>
    </w:rPr>
  </w:style>
  <w:style w:type="paragraph" w:customStyle="1" w:styleId="Default">
    <w:name w:val="Default"/>
    <w:rsid w:val="00FF7B9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3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FD782-19E5-4909-944D-EBB42454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5</Pages>
  <Words>1272</Words>
  <Characters>9889</Characters>
  <Application>Microsoft Office Word</Application>
  <DocSecurity>4</DocSecurity>
  <Lines>82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2023-08-04T07:05:00Z</dcterms:created>
  <dcterms:modified xsi:type="dcterms:W3CDTF">2023-08-04T07:05:00Z</dcterms:modified>
</cp:coreProperties>
</file>