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2BC0" w14:textId="77777777" w:rsidR="003703B9" w:rsidRDefault="004A63B6" w:rsidP="004A63B6">
      <w:pPr>
        <w:jc w:val="center"/>
        <w:rPr>
          <w:b/>
          <w:sz w:val="28"/>
          <w:szCs w:val="20"/>
        </w:rPr>
      </w:pPr>
      <w:r w:rsidRPr="00D1740C">
        <w:rPr>
          <w:b/>
          <w:noProof/>
          <w:sz w:val="28"/>
          <w:szCs w:val="20"/>
          <w:lang w:eastAsia="lt-LT"/>
        </w:rPr>
        <w:drawing>
          <wp:inline distT="0" distB="0" distL="0" distR="0" wp14:anchorId="4B492BE3" wp14:editId="4B492BE4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F43C" w14:textId="77777777" w:rsidR="00161675" w:rsidRPr="004A63B6" w:rsidRDefault="00161675" w:rsidP="004A63B6">
      <w:pPr>
        <w:jc w:val="center"/>
        <w:rPr>
          <w:b/>
          <w:sz w:val="28"/>
          <w:szCs w:val="20"/>
        </w:rPr>
      </w:pPr>
    </w:p>
    <w:p w14:paraId="4B492BC1" w14:textId="77777777" w:rsidR="00542E11" w:rsidRDefault="00542E11" w:rsidP="003703B9">
      <w:pPr>
        <w:pStyle w:val="Pavadinimas"/>
        <w:rPr>
          <w:sz w:val="28"/>
          <w:szCs w:val="28"/>
        </w:rPr>
      </w:pPr>
      <w:r w:rsidRPr="004F4552">
        <w:rPr>
          <w:sz w:val="28"/>
          <w:szCs w:val="28"/>
        </w:rPr>
        <w:t>PANEVĖŽIO MIESTO SAVIVALDYBĖS TARYBA</w:t>
      </w:r>
    </w:p>
    <w:p w14:paraId="6B658885" w14:textId="77777777" w:rsidR="00161675" w:rsidRPr="004F4552" w:rsidRDefault="00161675" w:rsidP="003703B9">
      <w:pPr>
        <w:pStyle w:val="Pavadinimas"/>
        <w:rPr>
          <w:sz w:val="28"/>
          <w:szCs w:val="28"/>
        </w:rPr>
      </w:pPr>
    </w:p>
    <w:p w14:paraId="4B492BC2" w14:textId="77777777" w:rsidR="00542E11" w:rsidRPr="005F5815" w:rsidRDefault="00542E11" w:rsidP="003703B9">
      <w:pPr>
        <w:jc w:val="center"/>
        <w:rPr>
          <w:b/>
        </w:rPr>
      </w:pPr>
    </w:p>
    <w:p w14:paraId="4B492BC3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</w:rPr>
      </w:pPr>
      <w:r w:rsidRPr="005F5815">
        <w:rPr>
          <w:b/>
          <w:caps/>
        </w:rPr>
        <w:t>SPRENDIMAS</w:t>
      </w:r>
    </w:p>
    <w:p w14:paraId="4B492BC4" w14:textId="16561945" w:rsidR="00542E11" w:rsidRDefault="00542E11" w:rsidP="003703B9">
      <w:pPr>
        <w:jc w:val="center"/>
        <w:rPr>
          <w:b/>
        </w:rPr>
      </w:pPr>
      <w:r w:rsidRPr="002E1555">
        <w:rPr>
          <w:b/>
          <w:caps/>
        </w:rPr>
        <w:t xml:space="preserve">DĖL </w:t>
      </w:r>
      <w:r w:rsidR="007E54E4" w:rsidRPr="002E1555">
        <w:rPr>
          <w:b/>
        </w:rPr>
        <w:t>SAVIVALDYBĖS TARYBOS 20</w:t>
      </w:r>
      <w:r w:rsidR="000C6330" w:rsidRPr="002E1555">
        <w:rPr>
          <w:b/>
        </w:rPr>
        <w:t>15 M. RUGSĖJO 24 D. SPRENDIM</w:t>
      </w:r>
      <w:r w:rsidR="002E1555" w:rsidRPr="002E1555">
        <w:rPr>
          <w:b/>
        </w:rPr>
        <w:t>O</w:t>
      </w:r>
      <w:r w:rsidR="000C6330" w:rsidRPr="002E1555">
        <w:rPr>
          <w:b/>
        </w:rPr>
        <w:t xml:space="preserve"> NR</w:t>
      </w:r>
      <w:r w:rsidR="007E54E4" w:rsidRPr="002E1555">
        <w:rPr>
          <w:b/>
        </w:rPr>
        <w:t>. 1-250 „DĖL PANEVĖŽIO MIESTO SAVIVALDYBĖS ŠVIETIMO TARYBOS ĮSTEIGIMO IR JOS NUOSTATŲ PATVIRTINIMO“ PAKEITIMO</w:t>
      </w:r>
    </w:p>
    <w:p w14:paraId="4B492BC5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sz w:val="22"/>
        </w:rPr>
      </w:pPr>
    </w:p>
    <w:p w14:paraId="2C1E48DA" w14:textId="77777777" w:rsidR="002E1555" w:rsidRPr="00A562AA" w:rsidRDefault="002E1555" w:rsidP="002E155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B492BC7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Cs w:val="24"/>
        </w:rPr>
      </w:pPr>
      <w:r w:rsidRPr="005F5815">
        <w:rPr>
          <w:szCs w:val="24"/>
        </w:rPr>
        <w:t>Panevėžys</w:t>
      </w:r>
    </w:p>
    <w:p w14:paraId="4B492BC8" w14:textId="77777777" w:rsidR="00542E11" w:rsidRDefault="00542E11" w:rsidP="003703B9">
      <w:pPr>
        <w:jc w:val="center"/>
      </w:pPr>
    </w:p>
    <w:p w14:paraId="4B492BC9" w14:textId="77777777" w:rsidR="003703B9" w:rsidRPr="009B7568" w:rsidRDefault="003703B9" w:rsidP="003703B9">
      <w:pPr>
        <w:jc w:val="center"/>
      </w:pPr>
    </w:p>
    <w:p w14:paraId="4B492BCA" w14:textId="62F56733" w:rsidR="00542E11" w:rsidRPr="009B7568" w:rsidRDefault="001E6DF7" w:rsidP="002E1555">
      <w:pPr>
        <w:spacing w:line="360" w:lineRule="auto"/>
        <w:ind w:firstLine="851"/>
        <w:jc w:val="both"/>
      </w:pPr>
      <w:r>
        <w:t xml:space="preserve">Vadovaudamasi 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1767CC">
        <w:t xml:space="preserve">Savivaldybės </w:t>
      </w:r>
      <w:r>
        <w:t>tarybos 2015 m. kovo 26 d. sprendimo Nr. 1-44 pripažinimo netekusiu galios“, 189 punktu</w:t>
      </w:r>
      <w:r w:rsidR="00542E11" w:rsidRPr="009B7568">
        <w:t>, Panevėžio miesto savivaldybės taryba n u s p r e n d ž i a:</w:t>
      </w:r>
    </w:p>
    <w:p w14:paraId="4B492BCB" w14:textId="3FF76FE3" w:rsidR="00371216" w:rsidRPr="009B7568" w:rsidRDefault="00D61F94" w:rsidP="002E155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 w:rsidRPr="009B7568">
        <w:t xml:space="preserve">Pakeisti </w:t>
      </w:r>
      <w:r w:rsidR="00371216" w:rsidRPr="009B7568">
        <w:t>Panevėžio miesto saviva</w:t>
      </w:r>
      <w:r w:rsidR="00161675" w:rsidRPr="009B7568">
        <w:t xml:space="preserve">ldybės </w:t>
      </w:r>
      <w:r w:rsidR="002E1555" w:rsidRPr="009B7568">
        <w:t xml:space="preserve">švietimo </w:t>
      </w:r>
      <w:r w:rsidR="00161675" w:rsidRPr="009B7568">
        <w:t>tarybos nuostat</w:t>
      </w:r>
      <w:r w:rsidR="002E1555">
        <w:t>ų</w:t>
      </w:r>
      <w:r w:rsidR="00161675" w:rsidRPr="009B7568">
        <w:t>, patvirtint</w:t>
      </w:r>
      <w:r w:rsidR="002E1555">
        <w:t>ų</w:t>
      </w:r>
      <w:r w:rsidR="00371216" w:rsidRPr="009B7568">
        <w:t xml:space="preserve"> </w:t>
      </w:r>
      <w:r w:rsidR="002E1555" w:rsidRPr="009B7568">
        <w:t xml:space="preserve">Panevėžio miesto savivaldybės </w:t>
      </w:r>
      <w:r w:rsidR="00371216" w:rsidRPr="009B7568">
        <w:t>tarybos 2015 m. rugsėjo 24 d. sprendimu Nr. 1-250</w:t>
      </w:r>
      <w:r w:rsidR="00A81E23" w:rsidRPr="009B7568">
        <w:t xml:space="preserve"> „Dėl Panevėžio miesto savivaldybės </w:t>
      </w:r>
      <w:r w:rsidR="002E1555" w:rsidRPr="009B7568">
        <w:t xml:space="preserve">švietimo </w:t>
      </w:r>
      <w:r w:rsidR="00A81E23" w:rsidRPr="009B7568">
        <w:t>tarybos įsteigimo ir jos nuostatų patvirtinimo“</w:t>
      </w:r>
      <w:r w:rsidR="00161675" w:rsidRPr="009B7568">
        <w:t xml:space="preserve">, </w:t>
      </w:r>
      <w:r w:rsidR="002E1555" w:rsidRPr="009B7568">
        <w:t xml:space="preserve">10 punktą </w:t>
      </w:r>
      <w:bookmarkStart w:id="2" w:name="_Hlk139458796"/>
      <w:r w:rsidR="002E1555" w:rsidRPr="009B7568">
        <w:t xml:space="preserve">ir jį išdėstyti </w:t>
      </w:r>
      <w:bookmarkEnd w:id="2"/>
      <w:r w:rsidR="002E1555">
        <w:t>taip</w:t>
      </w:r>
      <w:r w:rsidR="00161675" w:rsidRPr="009B7568">
        <w:t>:</w:t>
      </w:r>
    </w:p>
    <w:p w14:paraId="4B492BCD" w14:textId="78B5498E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>„10. Švietimo tarybą sudaro 1</w:t>
      </w:r>
      <w:r w:rsidR="008C0F89" w:rsidRPr="009B7568">
        <w:t>7</w:t>
      </w:r>
      <w:r w:rsidRPr="009B7568">
        <w:t xml:space="preserve"> narių:</w:t>
      </w:r>
    </w:p>
    <w:p w14:paraId="4B492BCE" w14:textId="00B4EF77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>10.1.</w:t>
      </w:r>
      <w:r w:rsidR="002E1555">
        <w:t xml:space="preserve"> </w:t>
      </w:r>
      <w:r w:rsidRPr="009B7568">
        <w:t>Lietuvos moksleivių sąjungos Panevėžio mokinių savivaldų informavimo centro pirmininkas;</w:t>
      </w:r>
    </w:p>
    <w:p w14:paraId="28922AE5" w14:textId="329F70A6" w:rsidR="008C0F89" w:rsidRPr="009B7568" w:rsidRDefault="00D61F94" w:rsidP="002E1555">
      <w:pPr>
        <w:pStyle w:val="Sraopastraipa"/>
        <w:spacing w:line="360" w:lineRule="auto"/>
        <w:ind w:left="0" w:firstLine="851"/>
        <w:jc w:val="both"/>
        <w:rPr>
          <w:strike/>
        </w:rPr>
      </w:pPr>
      <w:r w:rsidRPr="009B7568">
        <w:t>10.2. Panevėžio jaunimo organizacijų sąjungos „Apskritasis stalas“ p</w:t>
      </w:r>
      <w:r w:rsidR="001F4B05" w:rsidRPr="009B7568">
        <w:t>rezidentas</w:t>
      </w:r>
      <w:r w:rsidR="008C0F89" w:rsidRPr="009B7568">
        <w:t>;</w:t>
      </w:r>
    </w:p>
    <w:p w14:paraId="4B492BD0" w14:textId="77777777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 xml:space="preserve">10.3. Savivaldybės tarybos </w:t>
      </w:r>
      <w:bookmarkStart w:id="3" w:name="_Hlk137469979"/>
      <w:r w:rsidRPr="009B7568">
        <w:t xml:space="preserve">Švietimo, mokslo ir jaunimo komiteto </w:t>
      </w:r>
      <w:bookmarkEnd w:id="3"/>
      <w:r w:rsidRPr="009B7568">
        <w:t>pirmininkas;</w:t>
      </w:r>
    </w:p>
    <w:p w14:paraId="4B492BD1" w14:textId="77777777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>10.4. Savivaldybės mero deleguotas atstovas;</w:t>
      </w:r>
    </w:p>
    <w:p w14:paraId="4B492BD2" w14:textId="1D324649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>10.5. Švietimo darbuotojams atstovaujančių profesinių sąjungų</w:t>
      </w:r>
      <w:r w:rsidR="00863F71" w:rsidRPr="009B7568">
        <w:t xml:space="preserve"> 3</w:t>
      </w:r>
      <w:r w:rsidRPr="009B7568">
        <w:t xml:space="preserve"> atstovai;</w:t>
      </w:r>
    </w:p>
    <w:p w14:paraId="4B492BD3" w14:textId="29B15338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 xml:space="preserve">10.6. </w:t>
      </w:r>
      <w:r w:rsidR="001F4B05" w:rsidRPr="009B7568">
        <w:t>Panevėžio šeimų atstovas;</w:t>
      </w:r>
    </w:p>
    <w:p w14:paraId="4B492BD4" w14:textId="0E536CC7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 xml:space="preserve">10.7. </w:t>
      </w:r>
      <w:r w:rsidR="002E1555">
        <w:t>m</w:t>
      </w:r>
      <w:r w:rsidRPr="009B7568">
        <w:t>okyklų ir ikimokyklinių įstaigų vadovų asociacijų Panevėžio skyrių</w:t>
      </w:r>
      <w:r w:rsidR="00E324B2" w:rsidRPr="009B7568">
        <w:t xml:space="preserve"> </w:t>
      </w:r>
      <w:r w:rsidR="00863F71" w:rsidRPr="009B7568">
        <w:rPr>
          <w:strike/>
        </w:rPr>
        <w:t>4</w:t>
      </w:r>
      <w:r w:rsidRPr="009B7568">
        <w:t xml:space="preserve"> atstovai;</w:t>
      </w:r>
    </w:p>
    <w:p w14:paraId="4B492BD5" w14:textId="77777777" w:rsidR="00D61F94" w:rsidRPr="009B7568" w:rsidRDefault="00D61F94" w:rsidP="002E1555">
      <w:pPr>
        <w:pStyle w:val="Sraopastraipa"/>
        <w:spacing w:line="360" w:lineRule="auto"/>
        <w:ind w:left="0" w:firstLine="851"/>
        <w:jc w:val="both"/>
      </w:pPr>
      <w:r w:rsidRPr="009B7568">
        <w:t>10.8. Savivaldybės administracijos Švietimo skyriaus atstovas;</w:t>
      </w:r>
    </w:p>
    <w:p w14:paraId="4B492BD6" w14:textId="6804910B" w:rsidR="00D61F94" w:rsidRDefault="00161675" w:rsidP="002E1555">
      <w:pPr>
        <w:pStyle w:val="Sraopastraipa"/>
        <w:spacing w:line="360" w:lineRule="auto"/>
        <w:ind w:left="0" w:firstLine="851"/>
        <w:jc w:val="both"/>
      </w:pPr>
      <w:r w:rsidRPr="009B7568">
        <w:t>10.9.</w:t>
      </w:r>
      <w:r w:rsidR="00D61F94" w:rsidRPr="009B7568">
        <w:t xml:space="preserve"> Panevėžio moky</w:t>
      </w:r>
      <w:r w:rsidR="00BC6323" w:rsidRPr="009B7568">
        <w:t>mo centro</w:t>
      </w:r>
      <w:r w:rsidR="00D61F94" w:rsidRPr="009B7568">
        <w:t xml:space="preserve"> atstovas;</w:t>
      </w:r>
    </w:p>
    <w:p w14:paraId="4B492BD7" w14:textId="77777777" w:rsidR="00D61F94" w:rsidRDefault="00D61F94" w:rsidP="002E1555">
      <w:pPr>
        <w:pStyle w:val="Sraopastraipa"/>
        <w:spacing w:line="360" w:lineRule="auto"/>
        <w:ind w:left="0" w:firstLine="851"/>
        <w:jc w:val="both"/>
      </w:pPr>
      <w:r>
        <w:t>10.10. Panevėžio kolegijos atstovas;</w:t>
      </w:r>
    </w:p>
    <w:p w14:paraId="4B492BD8" w14:textId="6EBF6AFD" w:rsidR="00D61F94" w:rsidRDefault="00D61F94" w:rsidP="002E1555">
      <w:pPr>
        <w:pStyle w:val="Sraopastraipa"/>
        <w:spacing w:line="360" w:lineRule="auto"/>
        <w:ind w:left="0" w:firstLine="851"/>
        <w:jc w:val="both"/>
      </w:pPr>
      <w:r>
        <w:t>10.11. Kauno technologijos universiteto Panevėžio technologijų ir verslo fakulteto atstovas</w:t>
      </w:r>
      <w:r w:rsidR="008C0F89">
        <w:t>;</w:t>
      </w:r>
    </w:p>
    <w:p w14:paraId="25BA7165" w14:textId="68E44690" w:rsidR="008C0F89" w:rsidRDefault="008C0F89" w:rsidP="002E1555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bookmarkStart w:id="4" w:name="_Hlk140157490"/>
      <w:r>
        <w:t>10.12.</w:t>
      </w:r>
      <w:r w:rsidRPr="008C0F89">
        <w:t xml:space="preserve"> </w:t>
      </w:r>
      <w:r w:rsidRPr="009B7568">
        <w:t>Panevėžio miesto savivaldybės neformaliojo suaugusiųjų švietimo ir tęstinio mokymosi 2022–2024 metų veiksmų plano įgyvendinimo koordinatori</w:t>
      </w:r>
      <w:r w:rsidR="00514A44" w:rsidRPr="009B7568">
        <w:t>aus atstovas</w:t>
      </w:r>
      <w:r w:rsidRPr="009B7568">
        <w:t>.“</w:t>
      </w:r>
    </w:p>
    <w:p w14:paraId="4F3C109C" w14:textId="77777777" w:rsidR="001E6DF7" w:rsidRDefault="002E1555" w:rsidP="001E6DF7">
      <w:pPr>
        <w:spacing w:line="360" w:lineRule="auto"/>
        <w:ind w:firstLine="720"/>
        <w:jc w:val="both"/>
        <w:rPr>
          <w:color w:val="000000"/>
        </w:rPr>
      </w:pPr>
      <w:r>
        <w:lastRenderedPageBreak/>
        <w:t>2</w:t>
      </w:r>
      <w:r w:rsidR="009B7568">
        <w:t xml:space="preserve">. </w:t>
      </w:r>
      <w:r w:rsidR="001E6DF7" w:rsidRPr="00C21971">
        <w:t xml:space="preserve">Nustatyti, kad </w:t>
      </w:r>
      <w:r w:rsidR="001E6DF7">
        <w:t xml:space="preserve">šis </w:t>
      </w:r>
      <w:r w:rsidR="001E6DF7" w:rsidRPr="00C21971">
        <w:t xml:space="preserve">sprendimas skelbiamas Teisės aktų registre ir Panevėžio miesto savivaldybės interneto svetainėje </w:t>
      </w:r>
      <w:r w:rsidR="001E6DF7" w:rsidRPr="00FC2167">
        <w:t>www.panevezys.lt</w:t>
      </w:r>
      <w:r w:rsidR="001E6DF7" w:rsidRPr="00C21971">
        <w:t>.</w:t>
      </w:r>
      <w:r w:rsidR="001E6DF7">
        <w:rPr>
          <w:color w:val="000000"/>
        </w:rPr>
        <w:t xml:space="preserve"> </w:t>
      </w:r>
    </w:p>
    <w:p w14:paraId="4E561214" w14:textId="77777777" w:rsidR="001E6DF7" w:rsidRPr="006F2F34" w:rsidRDefault="001E6DF7" w:rsidP="001E6DF7">
      <w:pPr>
        <w:spacing w:line="360" w:lineRule="auto"/>
        <w:ind w:firstLine="720"/>
        <w:jc w:val="both"/>
      </w:pPr>
      <w:r>
        <w:t xml:space="preserve">3. </w:t>
      </w:r>
      <w:r w:rsidRPr="00C21971">
        <w:t xml:space="preserve">Nustatyti, kad </w:t>
      </w:r>
      <w:r>
        <w:t xml:space="preserve">šis </w:t>
      </w:r>
      <w:r w:rsidRPr="00C21971">
        <w:t>sprendimas</w:t>
      </w:r>
      <w:r>
        <w:t xml:space="preserve"> įsigalioja kitą dieną po jo oficialaus paskelbimo Teisės aktų registre.</w:t>
      </w:r>
    </w:p>
    <w:p w14:paraId="5E5AB9F3" w14:textId="45AA4BB0" w:rsidR="009B7568" w:rsidRDefault="009B7568" w:rsidP="002E1555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</w:p>
    <w:bookmarkEnd w:id="4"/>
    <w:p w14:paraId="4B492BDF" w14:textId="77777777" w:rsidR="003703B9" w:rsidRDefault="003703B9" w:rsidP="003703B9">
      <w:pPr>
        <w:tabs>
          <w:tab w:val="left" w:pos="6804"/>
        </w:tabs>
        <w:jc w:val="both"/>
      </w:pPr>
    </w:p>
    <w:p w14:paraId="4B492BE0" w14:textId="77777777" w:rsidR="00AD3F26" w:rsidRDefault="00AD3F26" w:rsidP="003703B9">
      <w:pPr>
        <w:tabs>
          <w:tab w:val="left" w:pos="6804"/>
        </w:tabs>
        <w:jc w:val="both"/>
      </w:pPr>
    </w:p>
    <w:p w14:paraId="4B492BE2" w14:textId="2D686041" w:rsidR="00542E11" w:rsidRPr="001268F7" w:rsidRDefault="002B47D7" w:rsidP="002E1555">
      <w:pPr>
        <w:tabs>
          <w:tab w:val="left" w:pos="6804"/>
        </w:tabs>
        <w:jc w:val="center"/>
        <w:rPr>
          <w:b/>
          <w:caps/>
        </w:rPr>
      </w:pPr>
      <w:r>
        <w:t>Savivaldybės meras</w:t>
      </w:r>
      <w:r>
        <w:tab/>
      </w:r>
      <w:r w:rsidR="00161675">
        <w:t xml:space="preserve">  </w:t>
      </w:r>
      <w:r>
        <w:t>Rytis Mykolas Račkauskas</w:t>
      </w:r>
    </w:p>
    <w:sectPr w:rsidR="00542E11" w:rsidRPr="001268F7" w:rsidSect="001268F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3643" w14:textId="77777777" w:rsidR="00FC21E4" w:rsidRDefault="00FC21E4" w:rsidP="00C366E0">
      <w:r>
        <w:separator/>
      </w:r>
    </w:p>
  </w:endnote>
  <w:endnote w:type="continuationSeparator" w:id="0">
    <w:p w14:paraId="48E1E953" w14:textId="77777777" w:rsidR="00FC21E4" w:rsidRDefault="00FC21E4" w:rsidP="00C3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2BED" w14:textId="77777777" w:rsidR="00542E11" w:rsidRDefault="00542E1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492BEE" w14:textId="77777777" w:rsidR="00542E11" w:rsidRDefault="00542E1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2BEF" w14:textId="77777777" w:rsidR="00542E11" w:rsidRDefault="00542E11">
    <w:pPr>
      <w:pStyle w:val="Porat"/>
      <w:framePr w:wrap="around" w:vAnchor="text" w:hAnchor="margin" w:xAlign="right" w:y="1"/>
      <w:rPr>
        <w:rStyle w:val="Puslapionumeris"/>
      </w:rPr>
    </w:pPr>
  </w:p>
  <w:p w14:paraId="4B492BF0" w14:textId="77777777" w:rsidR="00542E11" w:rsidRDefault="00542E1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1AA6" w14:textId="77777777" w:rsidR="00FC21E4" w:rsidRDefault="00FC21E4" w:rsidP="00C366E0">
      <w:r>
        <w:separator/>
      </w:r>
    </w:p>
  </w:footnote>
  <w:footnote w:type="continuationSeparator" w:id="0">
    <w:p w14:paraId="3A91B074" w14:textId="77777777" w:rsidR="00FC21E4" w:rsidRDefault="00FC21E4" w:rsidP="00C3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2BE9" w14:textId="77777777" w:rsidR="00542E11" w:rsidRDefault="00542E11" w:rsidP="00094D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492BEA" w14:textId="77777777" w:rsidR="00542E11" w:rsidRDefault="00542E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2BEB" w14:textId="77777777" w:rsidR="00542E11" w:rsidRDefault="00542E11" w:rsidP="00171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6D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492BEC" w14:textId="77777777" w:rsidR="00542E11" w:rsidRDefault="00542E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C472C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074588"/>
    <w:multiLevelType w:val="hybridMultilevel"/>
    <w:tmpl w:val="FF306E5A"/>
    <w:lvl w:ilvl="0" w:tplc="D3840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43665175">
    <w:abstractNumId w:val="2"/>
  </w:num>
  <w:num w:numId="2" w16cid:durableId="166602080">
    <w:abstractNumId w:val="0"/>
  </w:num>
  <w:num w:numId="3" w16cid:durableId="606737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EA"/>
    <w:rsid w:val="00012153"/>
    <w:rsid w:val="000457C0"/>
    <w:rsid w:val="00045E94"/>
    <w:rsid w:val="00047744"/>
    <w:rsid w:val="000574AD"/>
    <w:rsid w:val="000638B0"/>
    <w:rsid w:val="00086B9E"/>
    <w:rsid w:val="00091CA4"/>
    <w:rsid w:val="00094D5F"/>
    <w:rsid w:val="000A6AE3"/>
    <w:rsid w:val="000C6330"/>
    <w:rsid w:val="000E3A93"/>
    <w:rsid w:val="00124012"/>
    <w:rsid w:val="001268F7"/>
    <w:rsid w:val="00161675"/>
    <w:rsid w:val="0017193C"/>
    <w:rsid w:val="001767CC"/>
    <w:rsid w:val="001B5EBA"/>
    <w:rsid w:val="001D1001"/>
    <w:rsid w:val="001E6DF7"/>
    <w:rsid w:val="001F4B05"/>
    <w:rsid w:val="001F55F0"/>
    <w:rsid w:val="00206B16"/>
    <w:rsid w:val="002166D4"/>
    <w:rsid w:val="002564CE"/>
    <w:rsid w:val="002769D5"/>
    <w:rsid w:val="002B47D7"/>
    <w:rsid w:val="002E1555"/>
    <w:rsid w:val="003537FC"/>
    <w:rsid w:val="003703B9"/>
    <w:rsid w:val="00371216"/>
    <w:rsid w:val="00391EEA"/>
    <w:rsid w:val="00393CD9"/>
    <w:rsid w:val="003A211C"/>
    <w:rsid w:val="003A7AF3"/>
    <w:rsid w:val="003D1ADB"/>
    <w:rsid w:val="003E2111"/>
    <w:rsid w:val="003E6641"/>
    <w:rsid w:val="00411BE6"/>
    <w:rsid w:val="0041404A"/>
    <w:rsid w:val="004269A3"/>
    <w:rsid w:val="004307E3"/>
    <w:rsid w:val="00463B23"/>
    <w:rsid w:val="00471415"/>
    <w:rsid w:val="00486502"/>
    <w:rsid w:val="004A5B0B"/>
    <w:rsid w:val="004A63B6"/>
    <w:rsid w:val="004C295C"/>
    <w:rsid w:val="004E7702"/>
    <w:rsid w:val="004F0245"/>
    <w:rsid w:val="004F4552"/>
    <w:rsid w:val="0050036F"/>
    <w:rsid w:val="005126C3"/>
    <w:rsid w:val="00514A44"/>
    <w:rsid w:val="00524099"/>
    <w:rsid w:val="005251D5"/>
    <w:rsid w:val="00534B5B"/>
    <w:rsid w:val="00542E11"/>
    <w:rsid w:val="00545821"/>
    <w:rsid w:val="0056678E"/>
    <w:rsid w:val="00570D1B"/>
    <w:rsid w:val="00597906"/>
    <w:rsid w:val="005A0E64"/>
    <w:rsid w:val="005A3B04"/>
    <w:rsid w:val="005C31E0"/>
    <w:rsid w:val="005E3438"/>
    <w:rsid w:val="005F05EE"/>
    <w:rsid w:val="005F5815"/>
    <w:rsid w:val="00601E92"/>
    <w:rsid w:val="0064154E"/>
    <w:rsid w:val="00656F1B"/>
    <w:rsid w:val="00661A2B"/>
    <w:rsid w:val="006633E9"/>
    <w:rsid w:val="00664271"/>
    <w:rsid w:val="00671EBD"/>
    <w:rsid w:val="006942A7"/>
    <w:rsid w:val="00697890"/>
    <w:rsid w:val="006A577F"/>
    <w:rsid w:val="006B2158"/>
    <w:rsid w:val="007543AB"/>
    <w:rsid w:val="00775ABF"/>
    <w:rsid w:val="007942FF"/>
    <w:rsid w:val="00795F8C"/>
    <w:rsid w:val="007A645C"/>
    <w:rsid w:val="007B6245"/>
    <w:rsid w:val="007C307F"/>
    <w:rsid w:val="007D173F"/>
    <w:rsid w:val="007D47AA"/>
    <w:rsid w:val="007D62CF"/>
    <w:rsid w:val="007E54E4"/>
    <w:rsid w:val="007E5532"/>
    <w:rsid w:val="007E5999"/>
    <w:rsid w:val="00803E5F"/>
    <w:rsid w:val="008101D3"/>
    <w:rsid w:val="00833C22"/>
    <w:rsid w:val="008420D5"/>
    <w:rsid w:val="00850F7E"/>
    <w:rsid w:val="008542B0"/>
    <w:rsid w:val="00863F71"/>
    <w:rsid w:val="008727E5"/>
    <w:rsid w:val="0087539E"/>
    <w:rsid w:val="008C0F89"/>
    <w:rsid w:val="00912081"/>
    <w:rsid w:val="009233E5"/>
    <w:rsid w:val="00934B2B"/>
    <w:rsid w:val="0095345B"/>
    <w:rsid w:val="009A1CB7"/>
    <w:rsid w:val="009B7568"/>
    <w:rsid w:val="009E14E4"/>
    <w:rsid w:val="009E7A4F"/>
    <w:rsid w:val="009F149B"/>
    <w:rsid w:val="00A10779"/>
    <w:rsid w:val="00A14283"/>
    <w:rsid w:val="00A17E52"/>
    <w:rsid w:val="00A3073D"/>
    <w:rsid w:val="00A660B5"/>
    <w:rsid w:val="00A71E59"/>
    <w:rsid w:val="00A81E23"/>
    <w:rsid w:val="00AB3BE4"/>
    <w:rsid w:val="00AD3F26"/>
    <w:rsid w:val="00AD7456"/>
    <w:rsid w:val="00B0733D"/>
    <w:rsid w:val="00B47996"/>
    <w:rsid w:val="00B6460F"/>
    <w:rsid w:val="00B7761E"/>
    <w:rsid w:val="00B94244"/>
    <w:rsid w:val="00BA4D67"/>
    <w:rsid w:val="00BA5205"/>
    <w:rsid w:val="00BC6323"/>
    <w:rsid w:val="00BE333F"/>
    <w:rsid w:val="00BE5686"/>
    <w:rsid w:val="00C02FC2"/>
    <w:rsid w:val="00C0374C"/>
    <w:rsid w:val="00C2322E"/>
    <w:rsid w:val="00C305AE"/>
    <w:rsid w:val="00C366E0"/>
    <w:rsid w:val="00C41329"/>
    <w:rsid w:val="00C51253"/>
    <w:rsid w:val="00C65575"/>
    <w:rsid w:val="00C86E57"/>
    <w:rsid w:val="00D035D2"/>
    <w:rsid w:val="00D17227"/>
    <w:rsid w:val="00D50A19"/>
    <w:rsid w:val="00D6170E"/>
    <w:rsid w:val="00D61F94"/>
    <w:rsid w:val="00D85C38"/>
    <w:rsid w:val="00DA5046"/>
    <w:rsid w:val="00DC3AFF"/>
    <w:rsid w:val="00DE5D06"/>
    <w:rsid w:val="00E10326"/>
    <w:rsid w:val="00E324B2"/>
    <w:rsid w:val="00E36D87"/>
    <w:rsid w:val="00E46044"/>
    <w:rsid w:val="00E6368F"/>
    <w:rsid w:val="00E74924"/>
    <w:rsid w:val="00ED1DDC"/>
    <w:rsid w:val="00EE40D2"/>
    <w:rsid w:val="00EE621A"/>
    <w:rsid w:val="00EF719F"/>
    <w:rsid w:val="00F10DB1"/>
    <w:rsid w:val="00F51A89"/>
    <w:rsid w:val="00F87AC1"/>
    <w:rsid w:val="00FB1F4D"/>
    <w:rsid w:val="00FB5F27"/>
    <w:rsid w:val="00FC21E4"/>
    <w:rsid w:val="00FD551D"/>
    <w:rsid w:val="00FD77AE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92BC0"/>
  <w15:chartTrackingRefBased/>
  <w15:docId w15:val="{3E67B343-79A0-4518-92F2-9685010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EE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391EEA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391EEA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391EE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91EE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391EEA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6633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91CA4"/>
    <w:rPr>
      <w:rFonts w:ascii="Times New Roman" w:hAnsi="Times New Roman" w:cs="Times New Roman"/>
      <w:sz w:val="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8420D5"/>
    <w:pPr>
      <w:jc w:val="center"/>
    </w:pPr>
    <w:rPr>
      <w:rFonts w:eastAsia="Calibri"/>
      <w:b/>
      <w:sz w:val="22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601E9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">
    <w:name w:val="Char Char Char Char"/>
    <w:basedOn w:val="prastasis"/>
    <w:rsid w:val="004F0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Style3">
    <w:name w:val="Style3"/>
    <w:uiPriority w:val="99"/>
    <w:rsid w:val="004A63B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61F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41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41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4154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1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154E"/>
    <w:rPr>
      <w:rFonts w:ascii="Times New Roman" w:eastAsia="Times New Roman" w:hAnsi="Times New Roman"/>
      <w:b/>
      <w:bCs/>
      <w:lang w:eastAsia="en-US"/>
    </w:rPr>
  </w:style>
  <w:style w:type="character" w:styleId="Grietas">
    <w:name w:val="Strong"/>
    <w:basedOn w:val="Numatytasispastraiposriftas"/>
    <w:uiPriority w:val="22"/>
    <w:qFormat/>
    <w:locked/>
    <w:rsid w:val="00E32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1912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*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</dc:creator>
  <cp:lastModifiedBy>Skaistė Bakanauskienė</cp:lastModifiedBy>
  <cp:revision>2</cp:revision>
  <cp:lastPrinted>2023-07-13T12:51:00Z</cp:lastPrinted>
  <dcterms:created xsi:type="dcterms:W3CDTF">2023-08-07T06:28:00Z</dcterms:created>
  <dcterms:modified xsi:type="dcterms:W3CDTF">2023-08-07T06:28:00Z</dcterms:modified>
</cp:coreProperties>
</file>