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C07E5" w14:textId="77777777" w:rsidR="00B519E4" w:rsidRPr="00B519E4" w:rsidRDefault="00B519E4" w:rsidP="00B519E4">
      <w:pPr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EC2358">
        <w:rPr>
          <w:lang w:eastAsia="lt-LT"/>
        </w:rPr>
        <w:t xml:space="preserve"> </w:t>
      </w:r>
    </w:p>
    <w:p w14:paraId="01079537" w14:textId="77777777" w:rsidR="00BD394B" w:rsidRDefault="00EC2358" w:rsidP="002E79BA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14:paraId="1AF41B3A" w14:textId="77777777" w:rsidR="002E79BA" w:rsidRPr="002E79BA" w:rsidRDefault="002E79BA" w:rsidP="002E79BA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21C5350C" w14:textId="77777777" w:rsidR="00EC2358" w:rsidRPr="00EC2358" w:rsidRDefault="002E79BA" w:rsidP="00D1392C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2E79BA">
        <w:rPr>
          <w:rFonts w:ascii="Times New Roman" w:hAnsi="Times New Roman" w:cs="Times New Roman"/>
          <w:b/>
          <w:caps/>
          <w:sz w:val="24"/>
          <w:lang w:val="lt-LT"/>
        </w:rPr>
        <w:t>DĖL PANEVĖŽIO MIESTO SAVIVALDYBĖS ŠVIETIMO TARYBOS NUOSTATŲ, PATVIRTINTŲ SAVIVALDYBĖS TARYBOS 2015 M. RUGSĖJO 24 D. SPRENDIMU Nr. 1-250 „DĖL PANEVĖŽIO MIESTO SAVIVALDYBĖS ŠVIETIMO TARYBOS ĮSTEIGIMO IR JOS NUOSTATŲ PATVIRTINIMO“, PAKEITIMO</w:t>
      </w:r>
    </w:p>
    <w:p w14:paraId="2590DC73" w14:textId="77777777" w:rsidR="005826E5" w:rsidRDefault="005826E5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65E3C2" w14:textId="39E95CBF" w:rsidR="007017F1" w:rsidRDefault="005826E5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BEF">
        <w:rPr>
          <w:rFonts w:ascii="Times New Roman" w:hAnsi="Times New Roman" w:cs="Times New Roman"/>
          <w:sz w:val="24"/>
          <w:szCs w:val="24"/>
        </w:rPr>
        <w:t>20</w:t>
      </w:r>
      <w:r w:rsidR="00246E97" w:rsidRPr="00454BEF">
        <w:rPr>
          <w:rFonts w:ascii="Times New Roman" w:hAnsi="Times New Roman" w:cs="Times New Roman"/>
          <w:sz w:val="24"/>
          <w:szCs w:val="24"/>
        </w:rPr>
        <w:t>23</w:t>
      </w:r>
      <w:r w:rsidRPr="00454BEF">
        <w:rPr>
          <w:rFonts w:ascii="Times New Roman" w:hAnsi="Times New Roman" w:cs="Times New Roman"/>
          <w:sz w:val="24"/>
          <w:szCs w:val="24"/>
        </w:rPr>
        <w:t>-0</w:t>
      </w:r>
      <w:r w:rsidR="00246E97" w:rsidRPr="00454BEF">
        <w:rPr>
          <w:rFonts w:ascii="Times New Roman" w:hAnsi="Times New Roman" w:cs="Times New Roman"/>
          <w:sz w:val="24"/>
          <w:szCs w:val="24"/>
        </w:rPr>
        <w:t>8</w:t>
      </w:r>
      <w:r w:rsidR="002E79BA" w:rsidRPr="00454BEF">
        <w:rPr>
          <w:rFonts w:ascii="Times New Roman" w:hAnsi="Times New Roman" w:cs="Times New Roman"/>
          <w:sz w:val="24"/>
          <w:szCs w:val="24"/>
        </w:rPr>
        <w:t>-</w:t>
      </w:r>
    </w:p>
    <w:p w14:paraId="7CDF5F9A" w14:textId="77777777" w:rsidR="007017F1" w:rsidRDefault="007017F1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14:paraId="2063A277" w14:textId="77777777" w:rsidR="009A0700" w:rsidRDefault="009A0700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95717A" w14:textId="77777777" w:rsidR="00392F6F" w:rsidRDefault="00EC2358" w:rsidP="0047171D">
      <w:pPr>
        <w:pStyle w:val="Sraopastraipa"/>
        <w:spacing w:line="360" w:lineRule="auto"/>
        <w:ind w:left="0" w:firstLine="851"/>
        <w:jc w:val="both"/>
      </w:pPr>
      <w:r w:rsidRPr="00F11C4F">
        <w:rPr>
          <w:b/>
          <w:bCs/>
        </w:rPr>
        <w:t>1. Problemos</w:t>
      </w:r>
      <w:r w:rsidR="007017F1" w:rsidRPr="00F11C4F">
        <w:rPr>
          <w:b/>
          <w:bCs/>
        </w:rPr>
        <w:t xml:space="preserve"> esmė:</w:t>
      </w:r>
      <w:r w:rsidRPr="00F11C4F">
        <w:rPr>
          <w:b/>
          <w:bCs/>
        </w:rPr>
        <w:t xml:space="preserve"> </w:t>
      </w:r>
      <w:r w:rsidRPr="00F11C4F">
        <w:rPr>
          <w:bCs/>
        </w:rPr>
        <w:t>Vadovaujantis</w:t>
      </w:r>
      <w:r w:rsidRPr="00F11C4F">
        <w:t xml:space="preserve"> </w:t>
      </w:r>
      <w:r w:rsidR="00873039" w:rsidRPr="00F11C4F">
        <w:t xml:space="preserve">Vietos savivaldos </w:t>
      </w:r>
      <w:r w:rsidR="00873039" w:rsidRPr="00454BEF">
        <w:t>įstatymo 1</w:t>
      </w:r>
      <w:r w:rsidR="000C6D92" w:rsidRPr="00454BEF">
        <w:t>5</w:t>
      </w:r>
      <w:r w:rsidR="00873039" w:rsidRPr="00454BEF">
        <w:t xml:space="preserve"> str. </w:t>
      </w:r>
      <w:r w:rsidR="000C6D92" w:rsidRPr="00454BEF">
        <w:t>2</w:t>
      </w:r>
      <w:r w:rsidR="00873039" w:rsidRPr="00454BEF">
        <w:t xml:space="preserve"> dalimi,</w:t>
      </w:r>
      <w:r w:rsidR="00B06B90" w:rsidRPr="00454BEF">
        <w:rPr>
          <w:shd w:val="clear" w:color="auto" w:fill="FFFFFF"/>
        </w:rPr>
        <w:t xml:space="preserve"> siūloma </w:t>
      </w:r>
      <w:r w:rsidR="002E79BA" w:rsidRPr="00F11C4F">
        <w:rPr>
          <w:color w:val="000000"/>
          <w:shd w:val="clear" w:color="auto" w:fill="FFFFFF"/>
        </w:rPr>
        <w:t>pa</w:t>
      </w:r>
      <w:r w:rsidR="00421A35" w:rsidRPr="00F11C4F">
        <w:rPr>
          <w:color w:val="000000"/>
          <w:shd w:val="clear" w:color="auto" w:fill="FFFFFF"/>
        </w:rPr>
        <w:t xml:space="preserve">keisti </w:t>
      </w:r>
      <w:r w:rsidR="002E79BA" w:rsidRPr="00F11C4F">
        <w:rPr>
          <w:color w:val="000000"/>
          <w:shd w:val="clear" w:color="auto" w:fill="FFFFFF"/>
        </w:rPr>
        <w:t xml:space="preserve"> Švietimo tarybos nuostatų, patvirtintų Savivaldybės tarybos 2015 m. rugsėjo 24</w:t>
      </w:r>
      <w:r w:rsidR="00873039" w:rsidRPr="00F11C4F">
        <w:rPr>
          <w:color w:val="000000"/>
          <w:shd w:val="clear" w:color="auto" w:fill="FFFFFF"/>
        </w:rPr>
        <w:t xml:space="preserve"> d. sprendimu Nr. 1-250 </w:t>
      </w:r>
      <w:r w:rsidR="00246E97" w:rsidRPr="00F11C4F">
        <w:t xml:space="preserve">10 punktą </w:t>
      </w:r>
      <w:bookmarkStart w:id="0" w:name="_Hlk139458796"/>
      <w:r w:rsidR="00246E97" w:rsidRPr="00F11C4F">
        <w:t>ir jį išdėstyti nauja redakcija</w:t>
      </w:r>
      <w:bookmarkEnd w:id="0"/>
      <w:r w:rsidR="00246E97" w:rsidRPr="00F11C4F">
        <w:t>:</w:t>
      </w:r>
      <w:r w:rsidR="00392F6F">
        <w:t xml:space="preserve"> </w:t>
      </w:r>
    </w:p>
    <w:p w14:paraId="650F384B" w14:textId="0CBC12BE" w:rsidR="0047171D" w:rsidRPr="0047171D" w:rsidRDefault="00392F6F" w:rsidP="0047171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v</w:t>
      </w:r>
      <w:r w:rsidR="007D3D3B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ietoj</w:t>
      </w:r>
      <w:r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e žodžių </w:t>
      </w:r>
      <w:r w:rsidRPr="0047171D">
        <w:rPr>
          <w:rFonts w:ascii="Times New Roman" w:hAnsi="Times New Roman" w:cs="Times New Roman"/>
          <w:sz w:val="24"/>
          <w:szCs w:val="24"/>
          <w:lang w:val="lt-LT"/>
        </w:rPr>
        <w:t>„Švietimo tarybą sudaro 15 narių“</w:t>
      </w:r>
      <w:r w:rsidR="0047171D" w:rsidRPr="0047171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7171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įrašyti žodžius </w:t>
      </w:r>
      <w:r w:rsidRPr="0047171D">
        <w:rPr>
          <w:rFonts w:ascii="Times New Roman" w:hAnsi="Times New Roman" w:cs="Times New Roman"/>
          <w:sz w:val="24"/>
          <w:szCs w:val="24"/>
          <w:lang w:val="lt-LT"/>
        </w:rPr>
        <w:t xml:space="preserve">„Švietimo tarybą sudaro 17 narių“, vietoje </w:t>
      </w:r>
      <w:r w:rsidR="007D3D3B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nuostatų 10.</w:t>
      </w:r>
      <w:r w:rsidR="000B7B30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5</w:t>
      </w:r>
      <w:r w:rsidR="007D3D3B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p. žodžių „</w:t>
      </w:r>
      <w:r w:rsidR="000B7B30" w:rsidRPr="0047171D">
        <w:rPr>
          <w:rFonts w:ascii="Times New Roman" w:hAnsi="Times New Roman" w:cs="Times New Roman"/>
          <w:sz w:val="24"/>
          <w:szCs w:val="24"/>
          <w:lang w:val="lt-LT"/>
        </w:rPr>
        <w:t>Švietimo darbuotojams atstovaujančių profesinių sąjungų 2 atstovai</w:t>
      </w:r>
      <w:r w:rsidR="000B7B30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“</w:t>
      </w:r>
      <w:r w:rsidR="007D3D3B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7D3D3B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įrašyti žodžius „</w:t>
      </w:r>
      <w:r w:rsidR="000B7B30" w:rsidRPr="0047171D">
        <w:rPr>
          <w:rFonts w:ascii="Times New Roman" w:hAnsi="Times New Roman" w:cs="Times New Roman"/>
          <w:sz w:val="24"/>
          <w:szCs w:val="24"/>
          <w:lang w:val="lt-LT"/>
        </w:rPr>
        <w:t>. Švietimo darbuotojams atstovaujančių profesinių sąjungų 3 atstovai</w:t>
      </w:r>
      <w:r w:rsidR="007D3D3B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“</w:t>
      </w:r>
      <w:r w:rsidR="000B7B30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, </w:t>
      </w:r>
      <w:r w:rsidR="007D3D3B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vietoj</w:t>
      </w:r>
      <w:r w:rsidR="000B7B30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e</w:t>
      </w:r>
      <w:r w:rsidR="007D3D3B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10.6 p. žodžių „Panevėžio</w:t>
      </w:r>
      <w:r w:rsidR="000B7B30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tėvų asociacijos atstovas</w:t>
      </w:r>
      <w:r w:rsidR="007D3D3B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“  </w:t>
      </w:r>
      <w:bookmarkStart w:id="1" w:name="_Hlk140156291"/>
      <w:r w:rsidR="007D3D3B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įrašyti žodžius </w:t>
      </w:r>
      <w:bookmarkEnd w:id="1"/>
      <w:r w:rsidR="007D3D3B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„Panevėžio </w:t>
      </w:r>
      <w:r w:rsidR="000B7B30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šeimų </w:t>
      </w:r>
      <w:r w:rsidR="007D3D3B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atstovas“</w:t>
      </w:r>
      <w:r w:rsidR="002E7773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, vietoje 10.9 p. </w:t>
      </w:r>
      <w:r w:rsid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žodžių </w:t>
      </w:r>
      <w:r w:rsidR="002E7773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„</w:t>
      </w:r>
      <w:r w:rsidR="002E7773" w:rsidRPr="0047171D">
        <w:rPr>
          <w:rFonts w:ascii="Times New Roman" w:hAnsi="Times New Roman" w:cs="Times New Roman"/>
          <w:sz w:val="24"/>
          <w:szCs w:val="24"/>
          <w:lang w:val="lt-LT"/>
        </w:rPr>
        <w:t xml:space="preserve">Panevėžio profesinių mokyklų atstovas“ </w:t>
      </w:r>
      <w:r w:rsidR="002E7773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įrašyti žodžius „Panevėžio mokymo centro atstovas“. </w:t>
      </w:r>
      <w:r w:rsidR="007D3D3B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Papildyti 10 punktą </w:t>
      </w:r>
      <w:r w:rsidR="0047171D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papunkčiu </w:t>
      </w:r>
      <w:r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10.12 </w:t>
      </w:r>
      <w:r w:rsidR="0047171D" w:rsidRPr="00471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ir išdėstyti jį taip: </w:t>
      </w:r>
      <w:r w:rsidR="0047171D" w:rsidRPr="0047171D">
        <w:rPr>
          <w:rFonts w:ascii="Times New Roman" w:hAnsi="Times New Roman" w:cs="Times New Roman"/>
          <w:sz w:val="24"/>
          <w:szCs w:val="24"/>
          <w:lang w:val="lt-LT"/>
        </w:rPr>
        <w:t xml:space="preserve"> „Panevėžio miesto savivaldybės neformaliojo suaugusiųjų švietimo ir tęstinio mokymosi 2022–2024 metų veiksmų plano įgyvendinimo koordinatoriaus atstovas.“</w:t>
      </w:r>
    </w:p>
    <w:p w14:paraId="5A5C872A" w14:textId="5D66EC76" w:rsidR="00392F6F" w:rsidRPr="00392F6F" w:rsidRDefault="00641147" w:rsidP="0047171D">
      <w:pPr>
        <w:pStyle w:val="Sraopastraipa"/>
        <w:spacing w:line="360" w:lineRule="auto"/>
        <w:ind w:left="0" w:firstLine="851"/>
        <w:jc w:val="both"/>
      </w:pPr>
      <w:r w:rsidRPr="00392F6F">
        <w:rPr>
          <w:color w:val="000000"/>
          <w:shd w:val="clear" w:color="auto" w:fill="FFFFFF"/>
        </w:rPr>
        <w:t xml:space="preserve">Šie pakeitimai yra būtini, nes </w:t>
      </w:r>
      <w:r w:rsidRPr="00392F6F">
        <w:t xml:space="preserve">Panevėžio tėvų asociacijos veikla yra nutrūkusi, </w:t>
      </w:r>
      <w:r w:rsidR="0021620A" w:rsidRPr="00392F6F">
        <w:rPr>
          <w:shd w:val="clear" w:color="auto" w:fill="FFFFFF"/>
        </w:rPr>
        <w:t xml:space="preserve">Panevėžyje veikiančios </w:t>
      </w:r>
      <w:r w:rsidRPr="00392F6F">
        <w:rPr>
          <w:color w:val="000000"/>
          <w:shd w:val="clear" w:color="auto" w:fill="FFFFFF"/>
        </w:rPr>
        <w:t xml:space="preserve">profesinės mokyklos sujungtos į vieną įstaigą </w:t>
      </w:r>
      <w:r w:rsidR="0021620A" w:rsidRPr="00392F6F">
        <w:rPr>
          <w:color w:val="000000"/>
          <w:shd w:val="clear" w:color="auto" w:fill="FFFFFF"/>
        </w:rPr>
        <w:t xml:space="preserve">– </w:t>
      </w:r>
      <w:r w:rsidRPr="00392F6F">
        <w:rPr>
          <w:color w:val="000000"/>
          <w:shd w:val="clear" w:color="auto" w:fill="FFFFFF"/>
        </w:rPr>
        <w:t>Panevėžio mokymo centrą</w:t>
      </w:r>
      <w:r w:rsidR="0021620A" w:rsidRPr="00392F6F">
        <w:rPr>
          <w:color w:val="000000"/>
          <w:shd w:val="clear" w:color="auto" w:fill="FFFFFF"/>
        </w:rPr>
        <w:t>,</w:t>
      </w:r>
      <w:r w:rsidRPr="00392F6F">
        <w:rPr>
          <w:color w:val="000000"/>
          <w:shd w:val="clear" w:color="auto" w:fill="FFFFFF"/>
        </w:rPr>
        <w:t xml:space="preserve"> </w:t>
      </w:r>
      <w:r w:rsidR="002E7773" w:rsidRPr="00392F6F">
        <w:rPr>
          <w:color w:val="000000"/>
          <w:shd w:val="clear" w:color="auto" w:fill="FFFFFF"/>
        </w:rPr>
        <w:t>padidėjo švietimo darbuotojus atstovaujančių profesinių sąjungų skaičius</w:t>
      </w:r>
      <w:r w:rsidR="00BB3449">
        <w:rPr>
          <w:color w:val="000000"/>
          <w:shd w:val="clear" w:color="auto" w:fill="FFFFFF"/>
        </w:rPr>
        <w:t>,</w:t>
      </w:r>
      <w:r w:rsidR="002E7773" w:rsidRPr="00392F6F">
        <w:rPr>
          <w:color w:val="000000"/>
          <w:shd w:val="clear" w:color="auto" w:fill="FFFFFF"/>
        </w:rPr>
        <w:t xml:space="preserve"> </w:t>
      </w:r>
      <w:r w:rsidRPr="00392F6F">
        <w:rPr>
          <w:color w:val="000000"/>
          <w:shd w:val="clear" w:color="auto" w:fill="FFFFFF"/>
        </w:rPr>
        <w:t>o suaugusiųjų neformaliojo švietimo institucijų atstovas nebuvo įtrauktas į Panevėžio miesto savivaldybės Švietimo tarybos sudėtį. Todė</w:t>
      </w:r>
      <w:r w:rsidR="0021620A" w:rsidRPr="00392F6F">
        <w:rPr>
          <w:color w:val="000000"/>
          <w:shd w:val="clear" w:color="auto" w:fill="FFFFFF"/>
        </w:rPr>
        <w:t>l, s</w:t>
      </w:r>
      <w:r w:rsidRPr="00392F6F">
        <w:rPr>
          <w:color w:val="000000"/>
          <w:shd w:val="clear" w:color="auto" w:fill="FFFFFF"/>
        </w:rPr>
        <w:t xml:space="preserve">iekiant </w:t>
      </w:r>
      <w:r w:rsidR="0021620A" w:rsidRPr="00392F6F">
        <w:rPr>
          <w:color w:val="000000"/>
          <w:shd w:val="clear" w:color="auto" w:fill="FFFFFF"/>
        </w:rPr>
        <w:t xml:space="preserve">įgyvendinti </w:t>
      </w:r>
      <w:r w:rsidR="0021620A" w:rsidRPr="00392F6F">
        <w:t xml:space="preserve">Švietimo tarybos tikslą ir </w:t>
      </w:r>
      <w:r w:rsidRPr="00392F6F">
        <w:rPr>
          <w:color w:val="000000"/>
          <w:shd w:val="clear" w:color="auto" w:fill="FFFFFF"/>
        </w:rPr>
        <w:t>užtikrinti</w:t>
      </w:r>
      <w:r w:rsidR="0021620A" w:rsidRPr="00392F6F">
        <w:rPr>
          <w:color w:val="000000"/>
          <w:shd w:val="clear" w:color="auto" w:fill="FFFFFF"/>
        </w:rPr>
        <w:t xml:space="preserve"> </w:t>
      </w:r>
      <w:r w:rsidR="000A351E" w:rsidRPr="00392F6F">
        <w:rPr>
          <w:color w:val="000000"/>
          <w:shd w:val="clear" w:color="auto" w:fill="FFFFFF"/>
        </w:rPr>
        <w:t xml:space="preserve">lygias </w:t>
      </w:r>
      <w:r w:rsidRPr="00392F6F">
        <w:rPr>
          <w:color w:val="000000"/>
          <w:shd w:val="clear" w:color="auto" w:fill="FFFFFF"/>
        </w:rPr>
        <w:t>galimybes dalyvauti Švietimo tarybos veikloje</w:t>
      </w:r>
      <w:r w:rsidR="0021620A" w:rsidRPr="00392F6F">
        <w:rPr>
          <w:color w:val="000000"/>
          <w:shd w:val="clear" w:color="auto" w:fill="FFFFFF"/>
        </w:rPr>
        <w:t xml:space="preserve">, </w:t>
      </w:r>
      <w:r w:rsidRPr="00392F6F">
        <w:rPr>
          <w:color w:val="000000"/>
          <w:shd w:val="clear" w:color="auto" w:fill="FFFFFF"/>
        </w:rPr>
        <w:t>siūloma</w:t>
      </w:r>
      <w:r w:rsidR="002E7773" w:rsidRPr="00392F6F">
        <w:rPr>
          <w:color w:val="000000"/>
          <w:shd w:val="clear" w:color="auto" w:fill="FFFFFF"/>
        </w:rPr>
        <w:t xml:space="preserve"> Švietimo tarybos narių skaičių padidinti nuo 15 iki 1</w:t>
      </w:r>
      <w:r w:rsidR="00BB3449">
        <w:rPr>
          <w:color w:val="000000"/>
          <w:shd w:val="clear" w:color="auto" w:fill="FFFFFF"/>
        </w:rPr>
        <w:t>7</w:t>
      </w:r>
      <w:r w:rsidR="002E7773" w:rsidRPr="00392F6F">
        <w:rPr>
          <w:color w:val="000000"/>
          <w:shd w:val="clear" w:color="auto" w:fill="FFFFFF"/>
        </w:rPr>
        <w:t xml:space="preserve">: nuo </w:t>
      </w:r>
      <w:r w:rsidR="002E7773" w:rsidRPr="0047171D">
        <w:rPr>
          <w:color w:val="000000"/>
          <w:shd w:val="clear" w:color="auto" w:fill="FFFFFF"/>
        </w:rPr>
        <w:t xml:space="preserve">2 iki 3 padidinti  </w:t>
      </w:r>
      <w:r w:rsidR="002E7773" w:rsidRPr="0047171D">
        <w:t>švietimo darbuotojams atstovaujančių profesinių sąjungų</w:t>
      </w:r>
      <w:r w:rsidRPr="0047171D">
        <w:rPr>
          <w:color w:val="000000"/>
          <w:shd w:val="clear" w:color="auto" w:fill="FFFFFF"/>
        </w:rPr>
        <w:t xml:space="preserve"> </w:t>
      </w:r>
      <w:r w:rsidR="002E7773" w:rsidRPr="0047171D">
        <w:rPr>
          <w:color w:val="000000"/>
          <w:shd w:val="clear" w:color="auto" w:fill="FFFFFF"/>
        </w:rPr>
        <w:t xml:space="preserve">atstovų skaičių ir </w:t>
      </w:r>
      <w:r w:rsidRPr="0047171D">
        <w:rPr>
          <w:color w:val="000000"/>
          <w:shd w:val="clear" w:color="auto" w:fill="FFFFFF"/>
        </w:rPr>
        <w:t xml:space="preserve">į </w:t>
      </w:r>
      <w:r w:rsidR="0021620A" w:rsidRPr="0047171D">
        <w:rPr>
          <w:color w:val="000000"/>
          <w:shd w:val="clear" w:color="auto" w:fill="FFFFFF"/>
        </w:rPr>
        <w:t>Švietimo t</w:t>
      </w:r>
      <w:r w:rsidRPr="0047171D">
        <w:rPr>
          <w:color w:val="000000"/>
          <w:shd w:val="clear" w:color="auto" w:fill="FFFFFF"/>
        </w:rPr>
        <w:t>aryb</w:t>
      </w:r>
      <w:r w:rsidR="0021620A" w:rsidRPr="0047171D">
        <w:rPr>
          <w:color w:val="000000"/>
          <w:shd w:val="clear" w:color="auto" w:fill="FFFFFF"/>
        </w:rPr>
        <w:t xml:space="preserve">ą </w:t>
      </w:r>
      <w:r w:rsidRPr="0047171D">
        <w:rPr>
          <w:color w:val="000000"/>
          <w:shd w:val="clear" w:color="auto" w:fill="FFFFFF"/>
        </w:rPr>
        <w:t>įtraukti</w:t>
      </w:r>
      <w:r w:rsidR="002E7773" w:rsidRPr="0047171D">
        <w:rPr>
          <w:color w:val="000000"/>
          <w:shd w:val="clear" w:color="auto" w:fill="FFFFFF"/>
        </w:rPr>
        <w:t xml:space="preserve"> </w:t>
      </w:r>
      <w:r w:rsidR="002E7773" w:rsidRPr="0047171D">
        <w:t>Panevėžio miesto savivaldybės neformaliojo suaugusiųjų švietimo ir tęstinio mokymosi 2022–2024 metų veiksm</w:t>
      </w:r>
      <w:r w:rsidR="0047171D">
        <w:t>ų</w:t>
      </w:r>
      <w:r w:rsidR="002E7773" w:rsidRPr="0047171D">
        <w:t xml:space="preserve"> plano įgyvendinimo koordinatori</w:t>
      </w:r>
      <w:r w:rsidR="00392F6F" w:rsidRPr="0047171D">
        <w:t>aus atstov</w:t>
      </w:r>
      <w:r w:rsidR="0047171D" w:rsidRPr="0047171D">
        <w:t>ą</w:t>
      </w:r>
      <w:r w:rsidRPr="0047171D">
        <w:rPr>
          <w:color w:val="000000"/>
          <w:shd w:val="clear" w:color="auto" w:fill="FFFFFF"/>
        </w:rPr>
        <w:t>.</w:t>
      </w:r>
      <w:r w:rsidR="00392F6F" w:rsidRPr="0047171D">
        <w:rPr>
          <w:color w:val="000000"/>
          <w:shd w:val="clear" w:color="auto" w:fill="FFFFFF"/>
        </w:rPr>
        <w:t xml:space="preserve"> </w:t>
      </w:r>
      <w:r w:rsidR="00392F6F" w:rsidRPr="0047171D">
        <w:t xml:space="preserve">Panevėžio miesto savivaldybės tarybos 2022 m. balandžio 27 d. </w:t>
      </w:r>
      <w:r w:rsidR="00392F6F" w:rsidRPr="0047171D">
        <w:rPr>
          <w:rStyle w:val="Style3"/>
        </w:rPr>
        <w:t xml:space="preserve"> sprendimu Nr. TSP - 22</w:t>
      </w:r>
      <w:r w:rsidR="00392F6F" w:rsidRPr="0047171D">
        <w:rPr>
          <w:b/>
        </w:rPr>
        <w:t xml:space="preserve"> „</w:t>
      </w:r>
      <w:r w:rsidR="0047171D" w:rsidRPr="0047171D">
        <w:rPr>
          <w:bCs/>
        </w:rPr>
        <w:t>Dėl Panevėžio miesto savivaldybės neformaliojo suaugusiųjų švietimo ir tęstinio mokymosi 2022–2024 metų veiksmų plano patvirtinimo</w:t>
      </w:r>
      <w:r w:rsidR="00392F6F" w:rsidRPr="0047171D">
        <w:rPr>
          <w:bCs/>
        </w:rPr>
        <w:t xml:space="preserve"> </w:t>
      </w:r>
      <w:r w:rsidR="0047171D" w:rsidRPr="0047171D">
        <w:rPr>
          <w:bCs/>
        </w:rPr>
        <w:t>ir jo įgyvendinimo koordinatoriaus paskyrimo</w:t>
      </w:r>
      <w:r w:rsidR="00392F6F" w:rsidRPr="0047171D">
        <w:rPr>
          <w:b/>
        </w:rPr>
        <w:t xml:space="preserve">“ </w:t>
      </w:r>
      <w:r w:rsidR="00392F6F" w:rsidRPr="0047171D">
        <w:t>Panevėžio miesto savivaldybės neformaliojo suaugusiųjų švietimo ir tęstinio mokymosi 2022–2024 metų veiksmų plano įgyvendinimo koordinatoriumi paskirtas Panevėžio švietimo centras.</w:t>
      </w:r>
      <w:r w:rsidR="00392F6F">
        <w:t xml:space="preserve"> </w:t>
      </w:r>
    </w:p>
    <w:p w14:paraId="1AAAA7D9" w14:textId="13A724C2" w:rsidR="007017F1" w:rsidRPr="000E7CC4" w:rsidRDefault="0047171D" w:rsidP="0047171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Style w:val="Style3"/>
          <w:rFonts w:cs="Times New Roman"/>
          <w:szCs w:val="24"/>
        </w:rPr>
        <w:lastRenderedPageBreak/>
        <w:t xml:space="preserve">         </w:t>
      </w:r>
      <w:r w:rsidR="00392F6F">
        <w:rPr>
          <w:rStyle w:val="Style3"/>
          <w:rFonts w:cs="Times New Roman"/>
          <w:szCs w:val="24"/>
        </w:rPr>
        <w:t xml:space="preserve"> </w:t>
      </w:r>
      <w:r w:rsidR="007017F1" w:rsidRPr="00EC235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2. Kaip šiuo metu yra sprendžiami projekte aptarti klausimai</w:t>
      </w:r>
      <w:r w:rsidR="000E7CC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: </w:t>
      </w:r>
      <w:r w:rsidR="000E7CC4" w:rsidRPr="000E7CC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Parengtas sprendimo projektas.</w:t>
      </w:r>
    </w:p>
    <w:p w14:paraId="1FF5F0CC" w14:textId="77777777" w:rsidR="000E7CC4" w:rsidRPr="00133515" w:rsidRDefault="007017F1" w:rsidP="0047171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C2358">
        <w:rPr>
          <w:rFonts w:ascii="Times New Roman" w:hAnsi="Times New Roman" w:cs="Times New Roman"/>
          <w:b/>
          <w:sz w:val="24"/>
          <w:szCs w:val="24"/>
          <w:lang w:val="lt-LT"/>
        </w:rPr>
        <w:t>3. Kok</w:t>
      </w:r>
      <w:r w:rsidR="003F4CE2">
        <w:rPr>
          <w:rFonts w:ascii="Times New Roman" w:hAnsi="Times New Roman" w:cs="Times New Roman"/>
          <w:b/>
          <w:sz w:val="24"/>
          <w:szCs w:val="24"/>
          <w:lang w:val="lt-LT"/>
        </w:rPr>
        <w:t>ių pozityvių rezultatų laukiama:</w:t>
      </w:r>
      <w:r w:rsidR="000E7CC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E7CC4" w:rsidRPr="00133515">
        <w:rPr>
          <w:rFonts w:ascii="Times New Roman" w:hAnsi="Times New Roman" w:cs="Times New Roman"/>
          <w:sz w:val="24"/>
          <w:szCs w:val="24"/>
          <w:lang w:val="lt-LT"/>
        </w:rPr>
        <w:t>Bus įgyvendintas</w:t>
      </w:r>
      <w:r w:rsidR="000E7CC4" w:rsidRPr="0013351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E7CC4" w:rsidRPr="00133515">
        <w:rPr>
          <w:rFonts w:ascii="Times New Roman" w:hAnsi="Times New Roman" w:cs="Times New Roman"/>
          <w:sz w:val="24"/>
          <w:szCs w:val="24"/>
          <w:lang w:val="lt-LT"/>
        </w:rPr>
        <w:t>LR švietimo įstatymo 61 straipsnis.</w:t>
      </w:r>
    </w:p>
    <w:p w14:paraId="39238818" w14:textId="6C96984E" w:rsidR="00D1392C" w:rsidRPr="00133515" w:rsidRDefault="00BB3449" w:rsidP="004717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        </w:t>
      </w:r>
      <w:r w:rsidR="007017F1" w:rsidRPr="0013351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Švietimo taryba vadovaudamasi nuostatais </w:t>
      </w:r>
      <w:r w:rsidR="007017F1" w:rsidRPr="00133515">
        <w:rPr>
          <w:rFonts w:ascii="Times New Roman" w:hAnsi="Times New Roman" w:cs="Times New Roman"/>
          <w:sz w:val="24"/>
          <w:szCs w:val="24"/>
          <w:lang w:val="lt-LT"/>
        </w:rPr>
        <w:t xml:space="preserve">telks švietimo bendruomenes </w:t>
      </w:r>
      <w:r w:rsidR="00D1392C" w:rsidRPr="00133515">
        <w:rPr>
          <w:rFonts w:ascii="Times New Roman" w:hAnsi="Times New Roman" w:cs="Times New Roman"/>
          <w:sz w:val="24"/>
          <w:szCs w:val="24"/>
          <w:lang w:val="lt-LT"/>
        </w:rPr>
        <w:t xml:space="preserve">viešoms diskusijoms svarbiausiais švietimo politikos ir strategijos tobulinimo, jos įgyvendinimo klausimais, teiks pasiūlymus Savivaldybės administracijai dėl švietimo įstaigų </w:t>
      </w:r>
      <w:r w:rsidR="00BD394B" w:rsidRPr="00133515">
        <w:rPr>
          <w:rFonts w:ascii="Times New Roman" w:hAnsi="Times New Roman" w:cs="Times New Roman"/>
          <w:sz w:val="24"/>
          <w:szCs w:val="24"/>
          <w:lang w:val="lt-LT"/>
        </w:rPr>
        <w:t xml:space="preserve">veiklos ir </w:t>
      </w:r>
      <w:r w:rsidR="00D1392C" w:rsidRPr="00133515">
        <w:rPr>
          <w:rFonts w:ascii="Times New Roman" w:hAnsi="Times New Roman" w:cs="Times New Roman"/>
          <w:sz w:val="24"/>
          <w:szCs w:val="24"/>
          <w:lang w:val="lt-LT"/>
        </w:rPr>
        <w:t>finansavimo prioritetų, atliks konsultanto funkcijas sprendžiant švietimo politikos formavimo ir įgyvendinimo klausimus Panevėžio miesto savivaldybėje.</w:t>
      </w:r>
    </w:p>
    <w:p w14:paraId="2328CD39" w14:textId="11DEAFB6" w:rsidR="007017F1" w:rsidRPr="00133515" w:rsidRDefault="007017F1" w:rsidP="004717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133515">
        <w:rPr>
          <w:rFonts w:ascii="Times New Roman" w:hAnsi="Times New Roman" w:cs="Times New Roman"/>
          <w:b/>
          <w:sz w:val="24"/>
          <w:szCs w:val="24"/>
          <w:lang w:val="lt-LT"/>
        </w:rPr>
        <w:t>4.</w:t>
      </w:r>
      <w:r w:rsidR="0047171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13351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Sprendimui įgyvendinti reikalingos lėšos:</w:t>
      </w:r>
      <w:r w:rsidRPr="001335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33515">
        <w:rPr>
          <w:rFonts w:ascii="Times New Roman" w:hAnsi="Times New Roman" w:cs="Times New Roman"/>
          <w:bCs/>
          <w:sz w:val="24"/>
          <w:szCs w:val="24"/>
          <w:lang w:val="lt-LT"/>
        </w:rPr>
        <w:t>Sprendimui įgyvendinti lėšos nereikalingos.</w:t>
      </w:r>
    </w:p>
    <w:p w14:paraId="6F55C8A3" w14:textId="27079B5B" w:rsidR="00D1392C" w:rsidRPr="00133515" w:rsidRDefault="007017F1" w:rsidP="004717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515">
        <w:rPr>
          <w:rFonts w:ascii="Times New Roman" w:hAnsi="Times New Roman" w:cs="Times New Roman"/>
          <w:b/>
          <w:sz w:val="24"/>
          <w:szCs w:val="24"/>
          <w:lang w:val="lt-LT"/>
        </w:rPr>
        <w:t>5. Galimos neigiamos pasekmės priėmus projektą, kokių priemonių reikia imtis, kad tokių pasekmių būtų išvengta:</w:t>
      </w:r>
      <w:r w:rsidR="00D1392C" w:rsidRPr="001335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33515">
        <w:rPr>
          <w:rFonts w:ascii="Times New Roman" w:hAnsi="Times New Roman" w:cs="Times New Roman"/>
          <w:sz w:val="24"/>
          <w:szCs w:val="24"/>
          <w:lang w:val="lt-LT"/>
        </w:rPr>
        <w:t>Nėra.</w:t>
      </w:r>
    </w:p>
    <w:p w14:paraId="48FF199D" w14:textId="685DD727" w:rsidR="005826E5" w:rsidRPr="00133515" w:rsidRDefault="007017F1" w:rsidP="004717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5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33515"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 w:rsidRPr="00133515">
        <w:rPr>
          <w:rFonts w:ascii="Times New Roman" w:hAnsi="Times New Roman" w:cs="Times New Roman"/>
          <w:b/>
          <w:sz w:val="24"/>
          <w:szCs w:val="24"/>
          <w:lang w:val="lt-LT" w:eastAsia="lt-LT"/>
        </w:rPr>
        <w:t>. Kieno iniciatyva parengtas sprendimo projektas:</w:t>
      </w:r>
      <w:r w:rsidR="00D1392C" w:rsidRPr="001335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33515">
        <w:rPr>
          <w:rFonts w:ascii="Times New Roman" w:hAnsi="Times New Roman" w:cs="Times New Roman"/>
          <w:sz w:val="24"/>
          <w:szCs w:val="24"/>
          <w:lang w:val="lt-LT"/>
        </w:rPr>
        <w:t>Sprendimo projektas parengta</w:t>
      </w:r>
      <w:r w:rsidR="00D1392C" w:rsidRPr="00133515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F11C4F" w:rsidRPr="00133515">
        <w:rPr>
          <w:rFonts w:ascii="Times New Roman" w:hAnsi="Times New Roman" w:cs="Times New Roman"/>
          <w:sz w:val="24"/>
          <w:szCs w:val="24"/>
          <w:lang w:val="lt-LT"/>
        </w:rPr>
        <w:t xml:space="preserve">Panevėžio miesto savivaldybės tarybos Švietimo, mokslo ir jaunimo reikalų komiteto iniciatyva. </w:t>
      </w:r>
    </w:p>
    <w:p w14:paraId="25016F39" w14:textId="77777777" w:rsidR="00F11C4F" w:rsidRPr="00133515" w:rsidRDefault="00F11C4F" w:rsidP="004717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95A0F7F" w14:textId="65A82BEB" w:rsidR="00F11C4F" w:rsidRPr="00133515" w:rsidRDefault="00F11C4F" w:rsidP="0047171D">
      <w:pPr>
        <w:tabs>
          <w:tab w:val="left" w:pos="2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515">
        <w:rPr>
          <w:rFonts w:ascii="Times New Roman" w:hAnsi="Times New Roman" w:cs="Times New Roman"/>
          <w:sz w:val="24"/>
          <w:szCs w:val="24"/>
          <w:lang w:val="lt-LT"/>
        </w:rPr>
        <w:tab/>
        <w:t>Švietimo, mokslo ir jaunimo reikalų komiteto pirmininkas Arnoldas Simėnas</w:t>
      </w:r>
    </w:p>
    <w:sectPr w:rsidR="00F11C4F" w:rsidRPr="00133515" w:rsidSect="00661A2B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9E7"/>
    <w:multiLevelType w:val="multilevel"/>
    <w:tmpl w:val="A59859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 w16cid:durableId="150990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7F1"/>
    <w:rsid w:val="000A351E"/>
    <w:rsid w:val="000B7B30"/>
    <w:rsid w:val="000C6D92"/>
    <w:rsid w:val="000E7CC4"/>
    <w:rsid w:val="00133515"/>
    <w:rsid w:val="00160D2E"/>
    <w:rsid w:val="0021620A"/>
    <w:rsid w:val="00246487"/>
    <w:rsid w:val="00246E97"/>
    <w:rsid w:val="002E7773"/>
    <w:rsid w:val="002E79BA"/>
    <w:rsid w:val="00327198"/>
    <w:rsid w:val="0033146D"/>
    <w:rsid w:val="00392F6F"/>
    <w:rsid w:val="003F4CE2"/>
    <w:rsid w:val="00421A35"/>
    <w:rsid w:val="00454BEF"/>
    <w:rsid w:val="0047171D"/>
    <w:rsid w:val="005445E0"/>
    <w:rsid w:val="005826E5"/>
    <w:rsid w:val="005C7BEA"/>
    <w:rsid w:val="00641147"/>
    <w:rsid w:val="00661A2B"/>
    <w:rsid w:val="007017F1"/>
    <w:rsid w:val="00780131"/>
    <w:rsid w:val="007D3D3B"/>
    <w:rsid w:val="007D47AA"/>
    <w:rsid w:val="00873039"/>
    <w:rsid w:val="009335A9"/>
    <w:rsid w:val="009A0700"/>
    <w:rsid w:val="00B06B90"/>
    <w:rsid w:val="00B519E4"/>
    <w:rsid w:val="00BB3449"/>
    <w:rsid w:val="00BC44ED"/>
    <w:rsid w:val="00BD394B"/>
    <w:rsid w:val="00D1392C"/>
    <w:rsid w:val="00DA5046"/>
    <w:rsid w:val="00EC2358"/>
    <w:rsid w:val="00F11C4F"/>
    <w:rsid w:val="00F5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3415"/>
  <w15:docId w15:val="{0702F088-8946-489A-8795-FB4EC80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17F1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017F1"/>
    <w:pPr>
      <w:spacing w:after="120"/>
    </w:pPr>
    <w:rPr>
      <w:rFonts w:ascii="Calibri" w:eastAsia="Calibri" w:hAnsi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17F1"/>
    <w:rPr>
      <w:rFonts w:ascii="Calibri" w:eastAsia="Calibri" w:hAnsi="Calibri"/>
      <w:lang w:val="lt-LT"/>
    </w:rPr>
  </w:style>
  <w:style w:type="character" w:customStyle="1" w:styleId="apple-converted-space">
    <w:name w:val="apple-converted-space"/>
    <w:basedOn w:val="Numatytasispastraiposriftas"/>
    <w:rsid w:val="009335A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D2E"/>
    <w:rPr>
      <w:rFonts w:ascii="Segoe UI" w:eastAsiaTheme="minorEastAsia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46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Style3">
    <w:name w:val="Style3"/>
    <w:uiPriority w:val="99"/>
    <w:qFormat/>
    <w:rsid w:val="00392F6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a\Desktop\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</Template>
  <TotalTime>0</TotalTime>
  <Pages>2</Pages>
  <Words>2304</Words>
  <Characters>1314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</dc:creator>
  <cp:lastModifiedBy>Skaistė Bakanauskienė</cp:lastModifiedBy>
  <cp:revision>2</cp:revision>
  <cp:lastPrinted>2015-09-09T08:28:00Z</cp:lastPrinted>
  <dcterms:created xsi:type="dcterms:W3CDTF">2023-08-07T06:28:00Z</dcterms:created>
  <dcterms:modified xsi:type="dcterms:W3CDTF">2023-08-07T06:28:00Z</dcterms:modified>
</cp:coreProperties>
</file>