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42898" w14:textId="77777777" w:rsidR="008E06A8" w:rsidRDefault="008E06A8">
      <w:pPr>
        <w:jc w:val="both"/>
        <w:rPr>
          <w:b/>
          <w:i/>
        </w:rPr>
      </w:pPr>
      <w:r>
        <w:rPr>
          <w:b/>
          <w:i/>
        </w:rPr>
        <w:t xml:space="preserve">                                                                                                            LYGINAMASIS VARIANTAS</w:t>
      </w:r>
    </w:p>
    <w:p w14:paraId="01C6047F" w14:textId="77777777" w:rsidR="00CA5973" w:rsidRDefault="00153B5C">
      <w:pPr>
        <w:jc w:val="both"/>
      </w:pPr>
      <w:r>
        <w:rPr>
          <w:b/>
          <w:i/>
        </w:rPr>
        <w:t>Suvestinė redakcija nuo 2022-12-30</w:t>
      </w:r>
    </w:p>
    <w:p w14:paraId="24A7353C" w14:textId="77777777" w:rsidR="00CA5973" w:rsidRDefault="00CA5973">
      <w:pPr>
        <w:jc w:val="both"/>
        <w:rPr>
          <w:sz w:val="20"/>
        </w:rPr>
      </w:pPr>
    </w:p>
    <w:p w14:paraId="3DB20203" w14:textId="77777777" w:rsidR="00CA5973" w:rsidRDefault="00153B5C">
      <w:pPr>
        <w:jc w:val="both"/>
        <w:rPr>
          <w:sz w:val="20"/>
        </w:rPr>
      </w:pPr>
      <w:r>
        <w:rPr>
          <w:i/>
          <w:sz w:val="20"/>
        </w:rPr>
        <w:t>Sprendimas paskelbtas: TAR 2019-10-30, i. k. 2019-17293</w:t>
      </w:r>
    </w:p>
    <w:p w14:paraId="7103F4F2" w14:textId="77777777" w:rsidR="00CA5973" w:rsidRDefault="00CA5973">
      <w:pPr>
        <w:jc w:val="both"/>
        <w:rPr>
          <w:sz w:val="20"/>
        </w:rPr>
      </w:pPr>
    </w:p>
    <w:p w14:paraId="3FD8C92C" w14:textId="77777777" w:rsidR="00CA5973" w:rsidRDefault="00CA5973">
      <w:pPr>
        <w:tabs>
          <w:tab w:val="center" w:pos="4819"/>
          <w:tab w:val="right" w:pos="9638"/>
        </w:tabs>
        <w:rPr>
          <w:sz w:val="22"/>
          <w:szCs w:val="22"/>
          <w:lang w:eastAsia="lt-LT"/>
        </w:rPr>
      </w:pPr>
    </w:p>
    <w:p w14:paraId="7AAA6E21" w14:textId="77777777" w:rsidR="00CA5973" w:rsidRDefault="00153B5C">
      <w:pPr>
        <w:jc w:val="center"/>
        <w:rPr>
          <w:szCs w:val="24"/>
        </w:rPr>
      </w:pPr>
      <w:r>
        <w:rPr>
          <w:noProof/>
          <w:lang w:eastAsia="lt-LT"/>
        </w:rPr>
        <w:drawing>
          <wp:inline distT="0" distB="0" distL="0" distR="0" wp14:anchorId="08A66673" wp14:editId="72B50232">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74FDD53" w14:textId="77777777" w:rsidR="00CA5973" w:rsidRDefault="00CA5973">
      <w:pPr>
        <w:jc w:val="center"/>
        <w:rPr>
          <w:szCs w:val="24"/>
        </w:rPr>
      </w:pPr>
    </w:p>
    <w:p w14:paraId="4DEAA460" w14:textId="77777777" w:rsidR="00CA5973" w:rsidRDefault="00153B5C">
      <w:pPr>
        <w:jc w:val="center"/>
        <w:rPr>
          <w:b/>
          <w:sz w:val="28"/>
        </w:rPr>
      </w:pPr>
      <w:r>
        <w:rPr>
          <w:b/>
          <w:sz w:val="28"/>
        </w:rPr>
        <w:t>PANEVĖŽIO MIESTO SAVIVALDYBĖS TARYBA</w:t>
      </w:r>
    </w:p>
    <w:p w14:paraId="3DB0CE04" w14:textId="77777777" w:rsidR="00CA5973" w:rsidRDefault="00CA5973">
      <w:pPr>
        <w:jc w:val="center"/>
        <w:rPr>
          <w:b/>
          <w:szCs w:val="24"/>
        </w:rPr>
      </w:pPr>
    </w:p>
    <w:p w14:paraId="42DC52CF" w14:textId="77777777" w:rsidR="00CA5973" w:rsidRDefault="00153B5C">
      <w:pPr>
        <w:jc w:val="center"/>
        <w:rPr>
          <w:b/>
          <w:szCs w:val="24"/>
          <w:lang w:eastAsia="lt-LT"/>
        </w:rPr>
      </w:pPr>
      <w:r>
        <w:rPr>
          <w:b/>
          <w:szCs w:val="24"/>
          <w:lang w:eastAsia="lt-LT"/>
        </w:rPr>
        <w:t>SPRENDIMAS</w:t>
      </w:r>
    </w:p>
    <w:p w14:paraId="1961A37F" w14:textId="77777777" w:rsidR="00CA5973" w:rsidRDefault="00153B5C">
      <w:pPr>
        <w:jc w:val="center"/>
        <w:rPr>
          <w:b/>
          <w:sz w:val="28"/>
          <w:szCs w:val="28"/>
          <w:lang w:eastAsia="lt-LT"/>
        </w:rPr>
      </w:pPr>
      <w:r>
        <w:rPr>
          <w:b/>
          <w:szCs w:val="24"/>
          <w:lang w:eastAsia="lt-LT"/>
        </w:rPr>
        <w:t xml:space="preserve">DĖL </w:t>
      </w:r>
      <w:r>
        <w:rPr>
          <w:b/>
          <w:bCs/>
          <w:szCs w:val="24"/>
          <w:lang w:eastAsia="lt-LT"/>
        </w:rPr>
        <w:t xml:space="preserve">PAGALBOS PINIGŲ MOKĖJIMO UŽ TĖVŲ GLOBOS NETEKUSIŲ VAIKŲ GLOBĄ (RŪPYBĄ) </w:t>
      </w:r>
      <w:r>
        <w:rPr>
          <w:b/>
          <w:szCs w:val="24"/>
          <w:lang w:eastAsia="lt-LT"/>
        </w:rPr>
        <w:t>PANEVĖŽIO</w:t>
      </w:r>
      <w:r>
        <w:rPr>
          <w:b/>
          <w:bCs/>
          <w:szCs w:val="24"/>
          <w:lang w:eastAsia="lt-LT"/>
        </w:rPr>
        <w:t xml:space="preserve"> MIESTO SAVIVALDYBĖJE TVARKOS APRAŠO PATVIRTINIMO</w:t>
      </w:r>
    </w:p>
    <w:p w14:paraId="51C9FFE0" w14:textId="77777777" w:rsidR="00CA5973" w:rsidRDefault="00CA5973">
      <w:pPr>
        <w:keepNext/>
        <w:jc w:val="center"/>
        <w:outlineLvl w:val="2"/>
        <w:rPr>
          <w:szCs w:val="22"/>
          <w:lang w:eastAsia="lt-LT"/>
        </w:rPr>
      </w:pPr>
    </w:p>
    <w:p w14:paraId="4D6A0BD1" w14:textId="77777777" w:rsidR="00CA5973" w:rsidRDefault="00153B5C">
      <w:pPr>
        <w:keepNext/>
        <w:jc w:val="center"/>
        <w:outlineLvl w:val="2"/>
        <w:rPr>
          <w:szCs w:val="22"/>
          <w:lang w:eastAsia="lt-LT"/>
        </w:rPr>
      </w:pPr>
      <w:r>
        <w:rPr>
          <w:szCs w:val="22"/>
          <w:lang w:eastAsia="lt-LT"/>
        </w:rPr>
        <w:t>2019 m. spalio 29 d. Nr. 1-395</w:t>
      </w:r>
    </w:p>
    <w:p w14:paraId="785429CA" w14:textId="77777777" w:rsidR="00CA5973" w:rsidRDefault="00153B5C">
      <w:pPr>
        <w:jc w:val="center"/>
        <w:rPr>
          <w:szCs w:val="24"/>
          <w:lang w:eastAsia="lt-LT"/>
        </w:rPr>
      </w:pPr>
      <w:r>
        <w:rPr>
          <w:szCs w:val="24"/>
          <w:lang w:eastAsia="lt-LT"/>
        </w:rPr>
        <w:t>Panevėžys</w:t>
      </w:r>
    </w:p>
    <w:p w14:paraId="4FD4148E" w14:textId="77777777" w:rsidR="00CA5973" w:rsidRDefault="00CA5973">
      <w:pPr>
        <w:tabs>
          <w:tab w:val="center" w:pos="4153"/>
          <w:tab w:val="right" w:pos="8306"/>
        </w:tabs>
        <w:jc w:val="center"/>
        <w:rPr>
          <w:szCs w:val="24"/>
          <w:lang w:eastAsia="lt-LT"/>
        </w:rPr>
      </w:pPr>
    </w:p>
    <w:p w14:paraId="16257443" w14:textId="77777777" w:rsidR="00CA5973" w:rsidRDefault="00CA5973">
      <w:pPr>
        <w:tabs>
          <w:tab w:val="center" w:pos="4153"/>
          <w:tab w:val="right" w:pos="8306"/>
        </w:tabs>
        <w:jc w:val="center"/>
        <w:rPr>
          <w:szCs w:val="24"/>
          <w:lang w:eastAsia="lt-LT"/>
        </w:rPr>
      </w:pPr>
    </w:p>
    <w:p w14:paraId="35E9FEAA" w14:textId="77777777" w:rsidR="00CA5973" w:rsidRDefault="00153B5C">
      <w:pPr>
        <w:tabs>
          <w:tab w:val="left" w:pos="709"/>
        </w:tabs>
        <w:spacing w:line="360" w:lineRule="auto"/>
        <w:ind w:firstLine="851"/>
        <w:jc w:val="both"/>
        <w:rPr>
          <w:szCs w:val="24"/>
          <w:lang w:eastAsia="ar-SA" w:bidi="he-IL"/>
        </w:rPr>
      </w:pPr>
      <w:r>
        <w:rPr>
          <w:szCs w:val="24"/>
          <w:lang w:eastAsia="ar-SA" w:bidi="he-IL"/>
        </w:rPr>
        <w:t xml:space="preserve">Vadovaudamasis Lietuvos Respublikos vietos savivaldos įstatymo 6 straipsnio 12 punktu, 16 straipsnio 2 dalies 38 punktu, Lietuvos Respublikos socialinių paslaugų įstatymo 9 straipsnio 1 dalimi, Mokėjimo už socialines paslaugas tvarkos aprašo, patvirtinto Lietuvos Respublikos Vyriausybės 2006 m. birželio 14 d. nutarimu Nr. 583 „Dėl Mokėjimo už socialines paslaugas tvarkos aprašo patvirtinimo“ 23, 27 punktu, Panevėžio miesto savivaldybės taryba </w:t>
      </w:r>
      <w:r>
        <w:rPr>
          <w:szCs w:val="24"/>
          <w:lang w:eastAsia="ar-SA" w:bidi="he-IL"/>
        </w:rPr>
        <w:br/>
        <w:t>n u s p r e n d ž i a:</w:t>
      </w:r>
    </w:p>
    <w:p w14:paraId="6CDB8ECE" w14:textId="77777777" w:rsidR="00CA5973" w:rsidRDefault="00153B5C">
      <w:pPr>
        <w:tabs>
          <w:tab w:val="left" w:pos="709"/>
        </w:tabs>
        <w:spacing w:line="360" w:lineRule="auto"/>
        <w:ind w:firstLine="851"/>
        <w:jc w:val="both"/>
        <w:rPr>
          <w:szCs w:val="24"/>
          <w:lang w:eastAsia="ar-SA" w:bidi="he-IL"/>
        </w:rPr>
      </w:pPr>
      <w:r>
        <w:rPr>
          <w:szCs w:val="24"/>
          <w:lang w:eastAsia="ar-SA" w:bidi="he-IL"/>
        </w:rPr>
        <w:t xml:space="preserve">Patvirtinti </w:t>
      </w:r>
      <w:r>
        <w:rPr>
          <w:szCs w:val="24"/>
        </w:rPr>
        <w:t>Pagalbos pinigų mokėjimo už tėvų globos netekusių vaikų globą (rūpybą) Panevėžio miesto savivaldybėje tvarkos aprašą</w:t>
      </w:r>
      <w:r>
        <w:rPr>
          <w:szCs w:val="24"/>
          <w:lang w:eastAsia="ar-SA"/>
        </w:rPr>
        <w:t xml:space="preserve"> </w:t>
      </w:r>
      <w:r>
        <w:rPr>
          <w:szCs w:val="24"/>
          <w:lang w:eastAsia="ar-SA" w:bidi="he-IL"/>
        </w:rPr>
        <w:t>(pridedama).</w:t>
      </w:r>
    </w:p>
    <w:p w14:paraId="3E0266E1" w14:textId="77777777" w:rsidR="00CA5973" w:rsidRDefault="00CA5973">
      <w:pPr>
        <w:tabs>
          <w:tab w:val="left" w:pos="6663"/>
          <w:tab w:val="left" w:pos="6923"/>
        </w:tabs>
        <w:jc w:val="both"/>
      </w:pPr>
    </w:p>
    <w:p w14:paraId="7D318AE5" w14:textId="77777777" w:rsidR="00CA5973" w:rsidRDefault="00CA5973">
      <w:pPr>
        <w:tabs>
          <w:tab w:val="left" w:pos="6663"/>
          <w:tab w:val="left" w:pos="6923"/>
        </w:tabs>
        <w:jc w:val="both"/>
      </w:pPr>
    </w:p>
    <w:p w14:paraId="70AA6621" w14:textId="77777777" w:rsidR="00CA5973" w:rsidRDefault="00CA5973">
      <w:pPr>
        <w:tabs>
          <w:tab w:val="left" w:pos="6663"/>
          <w:tab w:val="left" w:pos="6923"/>
        </w:tabs>
        <w:jc w:val="both"/>
      </w:pPr>
    </w:p>
    <w:p w14:paraId="541CF267" w14:textId="77777777" w:rsidR="00CA5973" w:rsidRDefault="00153B5C">
      <w:pPr>
        <w:tabs>
          <w:tab w:val="left" w:pos="6663"/>
          <w:tab w:val="left" w:pos="6923"/>
        </w:tabs>
        <w:jc w:val="both"/>
        <w:rPr>
          <w:szCs w:val="24"/>
          <w:lang w:eastAsia="lt-LT"/>
        </w:rPr>
      </w:pPr>
      <w:r>
        <w:rPr>
          <w:rFonts w:eastAsia="Calibri"/>
          <w:szCs w:val="24"/>
        </w:rPr>
        <w:t>Savivaldybės meras</w:t>
      </w:r>
      <w:r>
        <w:rPr>
          <w:rFonts w:eastAsia="Calibri"/>
          <w:szCs w:val="24"/>
        </w:rPr>
        <w:tab/>
      </w:r>
      <w:r>
        <w:rPr>
          <w:rFonts w:eastAsia="Calibri"/>
          <w:szCs w:val="24"/>
        </w:rPr>
        <w:tab/>
        <w:t>Rytis Mykolas Račkauskas</w:t>
      </w:r>
    </w:p>
    <w:p w14:paraId="758C4157" w14:textId="77777777" w:rsidR="00CA5973" w:rsidRDefault="00CA5973">
      <w:pPr>
        <w:ind w:left="5103"/>
        <w:jc w:val="both"/>
        <w:sectPr w:rsidR="00CA5973">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docGrid w:linePitch="360"/>
        </w:sectPr>
      </w:pPr>
    </w:p>
    <w:p w14:paraId="20B3A456" w14:textId="77777777" w:rsidR="00CA5973" w:rsidRDefault="00153B5C">
      <w:pPr>
        <w:ind w:left="5103"/>
        <w:jc w:val="both"/>
        <w:rPr>
          <w:szCs w:val="24"/>
          <w:lang w:eastAsia="lt-LT"/>
        </w:rPr>
      </w:pPr>
      <w:r>
        <w:rPr>
          <w:szCs w:val="24"/>
          <w:lang w:eastAsia="lt-LT"/>
        </w:rPr>
        <w:t>PATVIRTINTA</w:t>
      </w:r>
    </w:p>
    <w:p w14:paraId="26B4494A" w14:textId="77777777" w:rsidR="00CA5973" w:rsidRDefault="00153B5C">
      <w:pPr>
        <w:ind w:left="5103"/>
        <w:jc w:val="both"/>
        <w:rPr>
          <w:szCs w:val="24"/>
          <w:lang w:eastAsia="lt-LT"/>
        </w:rPr>
      </w:pPr>
      <w:r>
        <w:rPr>
          <w:szCs w:val="24"/>
          <w:lang w:eastAsia="lt-LT"/>
        </w:rPr>
        <w:t>Panevėžio miesto savivaldybės tarybos</w:t>
      </w:r>
    </w:p>
    <w:p w14:paraId="6D6C71C0" w14:textId="77777777" w:rsidR="00CA5973" w:rsidRDefault="00153B5C">
      <w:pPr>
        <w:ind w:left="5103"/>
        <w:jc w:val="both"/>
        <w:rPr>
          <w:szCs w:val="24"/>
          <w:lang w:eastAsia="lt-LT"/>
        </w:rPr>
      </w:pPr>
      <w:r>
        <w:rPr>
          <w:szCs w:val="24"/>
          <w:lang w:eastAsia="lt-LT"/>
        </w:rPr>
        <w:t>2019 m. spalio 29 d. sprendimu Nr. 1-395</w:t>
      </w:r>
    </w:p>
    <w:p w14:paraId="7454B2BB" w14:textId="77777777" w:rsidR="00CA5973" w:rsidRDefault="00153B5C">
      <w:pPr>
        <w:ind w:left="5103"/>
        <w:jc w:val="both"/>
        <w:rPr>
          <w:szCs w:val="24"/>
          <w:lang w:eastAsia="lt-LT"/>
        </w:rPr>
      </w:pPr>
      <w:r>
        <w:rPr>
          <w:szCs w:val="24"/>
          <w:lang w:eastAsia="lt-LT"/>
        </w:rPr>
        <w:t>(Panevėžio miesto savivaldybės tarybos</w:t>
      </w:r>
    </w:p>
    <w:p w14:paraId="7059A3FF" w14:textId="77777777" w:rsidR="00CA5973" w:rsidRDefault="00153B5C">
      <w:pPr>
        <w:ind w:left="5103"/>
        <w:jc w:val="both"/>
        <w:rPr>
          <w:szCs w:val="24"/>
        </w:rPr>
      </w:pPr>
      <w:r>
        <w:t xml:space="preserve">2021 m. rugpjūčio 26 d. </w:t>
      </w:r>
      <w:r>
        <w:rPr>
          <w:szCs w:val="24"/>
          <w:lang w:eastAsia="lt-LT"/>
        </w:rPr>
        <w:t>sprendimo Nr. 1-250</w:t>
      </w:r>
    </w:p>
    <w:p w14:paraId="39F5556A" w14:textId="77777777" w:rsidR="00CA5973" w:rsidRDefault="00153B5C">
      <w:pPr>
        <w:ind w:left="5103"/>
        <w:jc w:val="both"/>
        <w:rPr>
          <w:szCs w:val="24"/>
          <w:lang w:eastAsia="lt-LT"/>
        </w:rPr>
      </w:pPr>
      <w:r>
        <w:rPr>
          <w:szCs w:val="24"/>
          <w:lang w:eastAsia="lt-LT"/>
        </w:rPr>
        <w:t>redakcija)</w:t>
      </w:r>
    </w:p>
    <w:p w14:paraId="13DA8D04" w14:textId="77777777" w:rsidR="00CA5973" w:rsidRDefault="00CA5973"/>
    <w:p w14:paraId="42608D32" w14:textId="77777777" w:rsidR="00CA5973" w:rsidRDefault="00CA5973"/>
    <w:p w14:paraId="0D15A097" w14:textId="77777777" w:rsidR="00CA5973" w:rsidRDefault="00153B5C">
      <w:pPr>
        <w:jc w:val="center"/>
        <w:rPr>
          <w:b/>
          <w:szCs w:val="24"/>
          <w:lang w:eastAsia="lt-LT"/>
        </w:rPr>
      </w:pPr>
      <w:r>
        <w:rPr>
          <w:b/>
          <w:szCs w:val="24"/>
          <w:lang w:eastAsia="lt-LT"/>
        </w:rPr>
        <w:t>PAGALBOS PINIGŲ MOKĖJIMO UŽ TĖVŲ GLOBOS NETEKUSIŲ VAIKŲ GLOBĄ (RŪPYBĄ) PANEVĖŽIO MIESTO SAVIVALDYBĖJE TVARKOS APRAŠAS</w:t>
      </w:r>
    </w:p>
    <w:p w14:paraId="11BE8A23" w14:textId="77777777" w:rsidR="00CA5973" w:rsidRDefault="00CA5973">
      <w:pPr>
        <w:jc w:val="center"/>
        <w:rPr>
          <w:b/>
          <w:bCs/>
        </w:rPr>
      </w:pPr>
    </w:p>
    <w:p w14:paraId="55C62CEA" w14:textId="77777777" w:rsidR="00CA5973" w:rsidRDefault="00153B5C">
      <w:pPr>
        <w:jc w:val="center"/>
        <w:rPr>
          <w:b/>
          <w:bCs/>
        </w:rPr>
      </w:pPr>
      <w:r>
        <w:rPr>
          <w:b/>
          <w:bCs/>
        </w:rPr>
        <w:t>I SKYRIUS</w:t>
      </w:r>
    </w:p>
    <w:p w14:paraId="2EB602CC" w14:textId="77777777" w:rsidR="00CA5973" w:rsidRDefault="00153B5C">
      <w:pPr>
        <w:jc w:val="center"/>
        <w:rPr>
          <w:b/>
          <w:bCs/>
        </w:rPr>
      </w:pPr>
      <w:r>
        <w:rPr>
          <w:b/>
          <w:bCs/>
        </w:rPr>
        <w:t>BENDROSIOS NUOSTATOS</w:t>
      </w:r>
    </w:p>
    <w:p w14:paraId="17961445" w14:textId="77777777" w:rsidR="00CA5973" w:rsidRDefault="00CA5973">
      <w:pPr>
        <w:jc w:val="center"/>
      </w:pPr>
    </w:p>
    <w:p w14:paraId="73944B78" w14:textId="77777777" w:rsidR="00CA5973" w:rsidRDefault="00153B5C">
      <w:pPr>
        <w:ind w:firstLine="851"/>
        <w:jc w:val="both"/>
      </w:pPr>
      <w:r>
        <w:t>1.</w:t>
      </w:r>
      <w:r>
        <w:tab/>
      </w:r>
      <w:r>
        <w:rPr>
          <w:szCs w:val="24"/>
        </w:rPr>
        <w:t xml:space="preserve">Pagalbos pinigų mokėjimo už tėvų globos netekusių vaikų globą (rūpybą) Panevėžio miesto savivaldybėje tvarkos aprašas (toliau – Aprašas) nustato pagalbos pinigų už vaikų, netekusių tėvų globos, laikinąją ar nuolatinę globą (rūpybą) pas </w:t>
      </w:r>
      <w:r>
        <w:rPr>
          <w:color w:val="000000"/>
          <w:shd w:val="clear" w:color="auto" w:fill="FFFFFF"/>
        </w:rPr>
        <w:t>vaiko globėjus (rūpintojus)</w:t>
      </w:r>
      <w:r>
        <w:rPr>
          <w:i/>
          <w:iCs/>
          <w:color w:val="000000"/>
          <w:shd w:val="clear" w:color="auto" w:fill="FFFFFF"/>
        </w:rPr>
        <w:t> </w:t>
      </w:r>
      <w:r>
        <w:rPr>
          <w:szCs w:val="24"/>
        </w:rPr>
        <w:t>skyrimo ir mokėjimo sąlygas, tvarką.</w:t>
      </w:r>
    </w:p>
    <w:p w14:paraId="1B202179" w14:textId="77777777" w:rsidR="00CA5973" w:rsidRDefault="00153B5C">
      <w:pPr>
        <w:ind w:firstLine="851"/>
        <w:jc w:val="both"/>
        <w:rPr>
          <w:szCs w:val="24"/>
          <w:lang w:eastAsia="lt-LT"/>
        </w:rPr>
      </w:pPr>
      <w:r>
        <w:rPr>
          <w:szCs w:val="24"/>
          <w:lang w:eastAsia="lt-LT"/>
        </w:rPr>
        <w:t>2.</w:t>
      </w:r>
      <w:r>
        <w:rPr>
          <w:szCs w:val="24"/>
          <w:lang w:eastAsia="lt-LT"/>
        </w:rPr>
        <w:tab/>
        <w:t xml:space="preserve">Aprašas parengtas vadovaujantis Lietuvos Respublikos civiliniu kodeksu, Lietuvos Respublikos socialinių paslaugų įstatymu, Socialinių paslaugų katalogo, patvirtinto Lietuvos Respublikos socialinės apsaugos ir darbo ministro 2006 m. balandžio 5 d. įsakymu Nr. A1-93 „Dėl Socialinių paslaugų katalogo patvirtinimo“, 9 punktu, </w:t>
      </w:r>
      <w:r>
        <w:rPr>
          <w:szCs w:val="24"/>
          <w:lang w:eastAsia="ar-SA" w:bidi="he-IL"/>
        </w:rPr>
        <w:t>Mokėjimo už socialines paslaugas tvarkos aprašu, patvirtintu Lietuvos Respublikos Vyriausybės 2006 m. birželio 14 d. nutarimu Nr. 583 „Dėl Mokėjimo už socialines paslaugas tvarkos aprašo patvirtinimo“</w:t>
      </w:r>
      <w:r>
        <w:rPr>
          <w:szCs w:val="24"/>
          <w:lang w:eastAsia="lt-LT"/>
        </w:rPr>
        <w:t>.</w:t>
      </w:r>
    </w:p>
    <w:p w14:paraId="3AB0E192" w14:textId="77777777" w:rsidR="00CA5973" w:rsidRDefault="00153B5C">
      <w:pPr>
        <w:ind w:firstLine="851"/>
        <w:jc w:val="both"/>
        <w:rPr>
          <w:szCs w:val="24"/>
          <w:lang w:eastAsia="lt-LT"/>
        </w:rPr>
      </w:pPr>
      <w:r>
        <w:rPr>
          <w:szCs w:val="24"/>
          <w:lang w:eastAsia="lt-LT"/>
        </w:rPr>
        <w:t>3.</w:t>
      </w:r>
      <w:r>
        <w:rPr>
          <w:szCs w:val="24"/>
          <w:lang w:eastAsia="lt-LT"/>
        </w:rPr>
        <w:tab/>
      </w:r>
      <w:r>
        <w:t>Apraše vartojamos sąvokos:</w:t>
      </w:r>
    </w:p>
    <w:p w14:paraId="2ECA63E0" w14:textId="77777777" w:rsidR="00CA5973" w:rsidRDefault="00153B5C">
      <w:pPr>
        <w:ind w:firstLine="851"/>
        <w:jc w:val="both"/>
        <w:rPr>
          <w:i/>
          <w:iCs/>
          <w:szCs w:val="24"/>
          <w:lang w:eastAsia="lt-LT"/>
        </w:rPr>
      </w:pPr>
      <w:r>
        <w:rPr>
          <w:color w:val="000000"/>
          <w:shd w:val="clear" w:color="auto" w:fill="FFFFFF"/>
        </w:rPr>
        <w:t>3.1.</w:t>
      </w:r>
      <w:r>
        <w:rPr>
          <w:b/>
          <w:bCs/>
          <w:color w:val="000000"/>
          <w:shd w:val="clear" w:color="auto" w:fill="FFFFFF"/>
        </w:rPr>
        <w:t xml:space="preserve"> Vaiko globėjas (rūpintojas) </w:t>
      </w:r>
      <w:r>
        <w:rPr>
          <w:color w:val="000000"/>
          <w:shd w:val="clear" w:color="auto" w:fill="FFFFFF"/>
        </w:rPr>
        <w:t>– fizinis asmuo, kuriam Civilinio kodekso nustatyta tvarka pavesta be tėvų globos likusio vaiko priežiūra, auklėjimas, teisių ir interesų gynimas, atstovavimas jam.</w:t>
      </w:r>
    </w:p>
    <w:p w14:paraId="256646F1" w14:textId="77777777" w:rsidR="00CA5973" w:rsidRDefault="00153B5C">
      <w:pPr>
        <w:ind w:firstLine="851"/>
        <w:jc w:val="both"/>
        <w:rPr>
          <w:szCs w:val="24"/>
          <w:lang w:eastAsia="lt-LT"/>
        </w:rPr>
      </w:pPr>
      <w:r>
        <w:rPr>
          <w:szCs w:val="24"/>
          <w:lang w:eastAsia="lt-LT"/>
        </w:rPr>
        <w:t>3.2. Kitos Apraše vartojamos sąvokos suprantamos t</w:t>
      </w:r>
      <w:r>
        <w:rPr>
          <w:color w:val="000000"/>
        </w:rPr>
        <w:t>aip, kaip jos apibrėžtos</w:t>
      </w:r>
      <w:r>
        <w:rPr>
          <w:szCs w:val="24"/>
          <w:lang w:eastAsia="lt-LT"/>
        </w:rPr>
        <w:t xml:space="preserve"> Lietuvos Respublikos civiliniame kodekse ir Lietuvos Respublikos socialinių paslaugų įstatyme.</w:t>
      </w:r>
    </w:p>
    <w:p w14:paraId="5FBC58BA" w14:textId="77777777" w:rsidR="00CA5973" w:rsidRDefault="00CA5973">
      <w:pPr>
        <w:jc w:val="center"/>
        <w:rPr>
          <w:szCs w:val="24"/>
          <w:lang w:eastAsia="lt-LT"/>
        </w:rPr>
      </w:pPr>
    </w:p>
    <w:p w14:paraId="57A4B4DB" w14:textId="77777777" w:rsidR="00CA5973" w:rsidRDefault="00153B5C">
      <w:pPr>
        <w:tabs>
          <w:tab w:val="left" w:pos="709"/>
        </w:tabs>
        <w:jc w:val="center"/>
        <w:rPr>
          <w:b/>
          <w:bCs/>
        </w:rPr>
      </w:pPr>
      <w:r>
        <w:rPr>
          <w:b/>
          <w:bCs/>
          <w:szCs w:val="24"/>
          <w:lang w:eastAsia="lt-LT"/>
        </w:rPr>
        <w:t xml:space="preserve">II </w:t>
      </w:r>
      <w:r>
        <w:rPr>
          <w:b/>
          <w:bCs/>
        </w:rPr>
        <w:t>SKYRIUS</w:t>
      </w:r>
    </w:p>
    <w:p w14:paraId="64BB14DE" w14:textId="77777777" w:rsidR="00CA5973" w:rsidRDefault="00153B5C">
      <w:pPr>
        <w:tabs>
          <w:tab w:val="left" w:pos="709"/>
        </w:tabs>
        <w:jc w:val="center"/>
        <w:rPr>
          <w:szCs w:val="24"/>
          <w:lang w:eastAsia="lt-LT"/>
        </w:rPr>
      </w:pPr>
      <w:r>
        <w:rPr>
          <w:b/>
          <w:bCs/>
          <w:szCs w:val="24"/>
          <w:lang w:eastAsia="lt-LT"/>
        </w:rPr>
        <w:t>PAGALBOS PINIGŲ SKYRIMO SĄLYGOS</w:t>
      </w:r>
    </w:p>
    <w:p w14:paraId="781C6448" w14:textId="77777777" w:rsidR="00CA5973" w:rsidRDefault="00CA5973">
      <w:pPr>
        <w:tabs>
          <w:tab w:val="center" w:pos="4153"/>
          <w:tab w:val="right" w:pos="8306"/>
        </w:tabs>
        <w:jc w:val="center"/>
        <w:rPr>
          <w:szCs w:val="24"/>
          <w:lang w:eastAsia="lt-LT"/>
        </w:rPr>
      </w:pPr>
    </w:p>
    <w:p w14:paraId="744023FA" w14:textId="77777777" w:rsidR="00CA5973" w:rsidRDefault="00153B5C">
      <w:pPr>
        <w:ind w:firstLine="851"/>
        <w:jc w:val="both"/>
        <w:rPr>
          <w:rFonts w:eastAsia="Calibri"/>
          <w:szCs w:val="24"/>
        </w:rPr>
      </w:pPr>
      <w:r>
        <w:rPr>
          <w:rFonts w:eastAsia="Calibri"/>
          <w:szCs w:val="24"/>
        </w:rPr>
        <w:t>4. Pagalbos pinigai skiriami ir mokami:</w:t>
      </w:r>
    </w:p>
    <w:p w14:paraId="5BB1178B" w14:textId="77777777" w:rsidR="00CA5973" w:rsidRDefault="00153B5C">
      <w:pPr>
        <w:ind w:firstLine="851"/>
        <w:jc w:val="both"/>
        <w:rPr>
          <w:rFonts w:eastAsia="Calibri"/>
          <w:szCs w:val="24"/>
        </w:rPr>
      </w:pPr>
      <w:r>
        <w:rPr>
          <w:rFonts w:eastAsia="Calibri"/>
          <w:szCs w:val="24"/>
        </w:rPr>
        <w:t>4.1. globėjams, kurių globojamiems (rūpinamiems) vaikams laikinoji globa (rūpyba) nustatyta Valstybės vaiko teisių apsaugos ir įvaikinimo tarnybos (toliau – VVTAĮT) Panevėžio miesto vaiko teisių apsaugos skyriaus nurodymu, Panevėžio miesto savivaldybės (toliau –Savivaldybė) administracijos direktoriaus įsakymu;</w:t>
      </w:r>
    </w:p>
    <w:p w14:paraId="33E114BA" w14:textId="77777777" w:rsidR="00CA5973" w:rsidRDefault="00153B5C">
      <w:pPr>
        <w:ind w:firstLine="851"/>
        <w:jc w:val="both"/>
        <w:rPr>
          <w:rFonts w:eastAsia="Calibri"/>
          <w:szCs w:val="24"/>
        </w:rPr>
      </w:pPr>
      <w:r>
        <w:rPr>
          <w:rFonts w:eastAsia="Calibri"/>
          <w:szCs w:val="24"/>
        </w:rPr>
        <w:t>4.2. globėjams, kurių globojamiems (rūpinamiems) vaikams laikinoji globa (rūpyba) nustatyta VVTAĮT Panevėžio miesto vaiko teisių apsaugos skyriaus nurodymu, Savivaldybės administracijos direktoriaus įsakymu ir nuolatinė globa (rūpyba) – teismo sprendimu (nutartimi);</w:t>
      </w:r>
    </w:p>
    <w:p w14:paraId="5CE4E641" w14:textId="77777777" w:rsidR="00CA5973" w:rsidRDefault="00153B5C">
      <w:pPr>
        <w:ind w:firstLine="851"/>
        <w:jc w:val="both"/>
      </w:pPr>
      <w:r>
        <w:t>4.3. globėjams, kurių globojamiems (rūpinamiems) vaikams laikinoji globa (rūpyba) nustatyta VVTAĮT įgalioto teritorinio skyriaus (išskyrus Panevėžio miesto skyrių) nurodymu, kitos savivaldybės Administracijos direktoriaus įsakymu, o nuolatinė globa (rūpyba) – teismo sprendimu (nutartimi) ir kuriems p</w:t>
      </w:r>
      <w:r>
        <w:rPr>
          <w:bCs/>
          <w:color w:val="000000"/>
          <w:szCs w:val="24"/>
          <w:shd w:val="clear" w:color="auto" w:fill="FFFFFF"/>
        </w:rPr>
        <w:t>agalbos globėjams (rūpintojams), budintiems globotojams, įtėviams ir šeimynų steigėjams, dalyviams ar besirengiantiems jais tapti</w:t>
      </w:r>
      <w:r>
        <w:rPr>
          <w:bCs/>
          <w:color w:val="000000"/>
          <w:shd w:val="clear" w:color="auto" w:fill="FFFFFF"/>
        </w:rPr>
        <w:t xml:space="preserve"> paslauga teikiama</w:t>
      </w:r>
      <w:r>
        <w:t xml:space="preserve"> Panevėžio mieste;</w:t>
      </w:r>
    </w:p>
    <w:p w14:paraId="54623EC7" w14:textId="77777777" w:rsidR="00CA5973" w:rsidRDefault="00153B5C">
      <w:pPr>
        <w:ind w:firstLine="851"/>
        <w:jc w:val="both"/>
        <w:rPr>
          <w:szCs w:val="24"/>
          <w:lang w:eastAsia="lt-LT" w:bidi="he-IL"/>
        </w:rPr>
      </w:pPr>
      <w:r>
        <w:t xml:space="preserve">4.4. globėjams, kurių globojamiems (rūpinamiems) vaikams globa (rūpyba) nustatyta užsienio valstybėje, kurių globos (rūpybos) vykdymą perėmė Lietuvos Respublikos kompetentinga institucija, ir kuriems </w:t>
      </w:r>
      <w:r>
        <w:rPr>
          <w:bCs/>
          <w:color w:val="000000"/>
          <w:szCs w:val="24"/>
          <w:shd w:val="clear" w:color="auto" w:fill="FFFFFF"/>
        </w:rPr>
        <w:t>pagalbos globėjams (rūpintojams), budintiems globotojams, įtėviams ir šeimynų steigėjams, dalyviams ar besirengiantiems jais tapti</w:t>
      </w:r>
      <w:r>
        <w:rPr>
          <w:bCs/>
          <w:color w:val="000000"/>
          <w:shd w:val="clear" w:color="auto" w:fill="FFFFFF"/>
        </w:rPr>
        <w:t xml:space="preserve"> paslauga teikiama</w:t>
      </w:r>
      <w:r>
        <w:t xml:space="preserve"> Panevėžio mieste.</w:t>
      </w:r>
    </w:p>
    <w:p w14:paraId="580F3919" w14:textId="77777777" w:rsidR="00CA5973" w:rsidRDefault="00153B5C">
      <w:pPr>
        <w:rPr>
          <w:rFonts w:eastAsia="MS Mincho"/>
          <w:i/>
          <w:iCs/>
          <w:sz w:val="20"/>
        </w:rPr>
      </w:pPr>
      <w:r>
        <w:rPr>
          <w:rFonts w:eastAsia="MS Mincho"/>
          <w:i/>
          <w:iCs/>
          <w:sz w:val="20"/>
        </w:rPr>
        <w:t>Punkto pakeitimai:</w:t>
      </w:r>
    </w:p>
    <w:p w14:paraId="5B0E67FF" w14:textId="77777777" w:rsidR="00CA5973" w:rsidRDefault="00153B5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1-436</w:t>
        </w:r>
      </w:hyperlink>
      <w:r>
        <w:rPr>
          <w:rFonts w:eastAsia="MS Mincho"/>
          <w:i/>
          <w:iCs/>
          <w:sz w:val="20"/>
        </w:rPr>
        <w:t>, 2022-12-29, paskelbta TAR 2022-12-29, i. k. 2022-27417</w:t>
      </w:r>
    </w:p>
    <w:p w14:paraId="52B87B66" w14:textId="77777777" w:rsidR="00CA5973" w:rsidRDefault="00CA5973"/>
    <w:p w14:paraId="0A62E920" w14:textId="77777777" w:rsidR="00CA5973" w:rsidRDefault="00153B5C">
      <w:pPr>
        <w:ind w:firstLine="851"/>
        <w:jc w:val="both"/>
        <w:rPr>
          <w:szCs w:val="24"/>
          <w:lang w:eastAsia="lt-LT"/>
        </w:rPr>
      </w:pPr>
      <w:r>
        <w:t>5.</w:t>
      </w:r>
      <w:r>
        <w:rPr>
          <w:szCs w:val="24"/>
          <w:lang w:eastAsia="lt-LT"/>
        </w:rPr>
        <w:t xml:space="preserve"> Pagalbos pinigai </w:t>
      </w:r>
      <w:r>
        <w:rPr>
          <w:color w:val="000000"/>
          <w:shd w:val="clear" w:color="auto" w:fill="FFFFFF"/>
        </w:rPr>
        <w:t xml:space="preserve">vaikų </w:t>
      </w:r>
      <w:r>
        <w:rPr>
          <w:szCs w:val="24"/>
          <w:lang w:eastAsia="lt-LT"/>
        </w:rPr>
        <w:t xml:space="preserve">globėjams </w:t>
      </w:r>
      <w:r>
        <w:rPr>
          <w:szCs w:val="24"/>
          <w:lang w:eastAsia="lt-LT" w:bidi="he-IL"/>
        </w:rPr>
        <w:t>(rūpintojams) skiriami ir mokami jų globotinių (rūpintinių) globos (rūpybos) laikotarpiu, iki globotiniui (rūpintiniui) sukaks 18 metų</w:t>
      </w:r>
      <w:r w:rsidR="00565CC8">
        <w:rPr>
          <w:szCs w:val="24"/>
          <w:lang w:eastAsia="lt-LT" w:bidi="he-IL"/>
        </w:rPr>
        <w:t>.</w:t>
      </w:r>
      <w:r>
        <w:rPr>
          <w:szCs w:val="24"/>
          <w:lang w:eastAsia="lt-LT" w:bidi="he-IL"/>
        </w:rPr>
        <w:t xml:space="preserve"> </w:t>
      </w:r>
      <w:r w:rsidRPr="00565CC8">
        <w:rPr>
          <w:strike/>
          <w:color w:val="FF0000"/>
          <w:szCs w:val="24"/>
          <w:lang w:eastAsia="lt-LT" w:bidi="he-IL"/>
        </w:rPr>
        <w:t>ir vyresniam</w:t>
      </w:r>
      <w:r w:rsidR="00565CC8" w:rsidRPr="00565CC8">
        <w:rPr>
          <w:strike/>
          <w:color w:val="FF0000"/>
          <w:szCs w:val="24"/>
          <w:lang w:eastAsia="lt-LT" w:bidi="he-IL"/>
        </w:rPr>
        <w:t xml:space="preserve"> </w:t>
      </w:r>
      <w:r w:rsidRPr="008E06A8">
        <w:rPr>
          <w:strike/>
          <w:color w:val="FF0000"/>
          <w:szCs w:val="24"/>
          <w:lang w:eastAsia="lt-LT" w:bidi="he-IL"/>
        </w:rPr>
        <w:t>jei jis mokosi pagal bendrojo ugdymo programą (įskaitant profesinio mokymo įstaigose besimokančius pagal bendrojo ugdymo programą ir pagal bendrojo ugdymo programą kartu su profesinio ugdymo programa), bet ne ilgiau nei iki 21 metų.</w:t>
      </w:r>
      <w:r w:rsidRPr="008E06A8">
        <w:rPr>
          <w:color w:val="FF0000"/>
          <w:szCs w:val="24"/>
          <w:lang w:eastAsia="lt-LT" w:bidi="he-IL"/>
        </w:rPr>
        <w:t xml:space="preserve"> </w:t>
      </w:r>
      <w:r>
        <w:rPr>
          <w:szCs w:val="24"/>
          <w:lang w:eastAsia="lt-LT" w:bidi="he-IL"/>
        </w:rPr>
        <w:t>Dėl p</w:t>
      </w:r>
      <w:r>
        <w:rPr>
          <w:szCs w:val="24"/>
          <w:lang w:eastAsia="lt-LT"/>
        </w:rPr>
        <w:t xml:space="preserve">agalbos pinigų skyrimo vaiko globėjas </w:t>
      </w:r>
      <w:r>
        <w:rPr>
          <w:szCs w:val="24"/>
          <w:lang w:eastAsia="lt-LT" w:bidi="he-IL"/>
        </w:rPr>
        <w:t xml:space="preserve">(rūpintojas) </w:t>
      </w:r>
      <w:r>
        <w:rPr>
          <w:szCs w:val="24"/>
          <w:lang w:eastAsia="lt-LT"/>
        </w:rPr>
        <w:t>turi teisę kreiptis per 3 mėnesius nuo teisės juos gauti atsiradimo dienos.</w:t>
      </w:r>
    </w:p>
    <w:p w14:paraId="0F9627C7" w14:textId="77777777" w:rsidR="00CA5973" w:rsidRDefault="00153B5C">
      <w:pPr>
        <w:rPr>
          <w:rFonts w:eastAsia="MS Mincho"/>
          <w:i/>
          <w:iCs/>
          <w:sz w:val="20"/>
        </w:rPr>
      </w:pPr>
      <w:r>
        <w:rPr>
          <w:rFonts w:eastAsia="MS Mincho"/>
          <w:i/>
          <w:iCs/>
          <w:sz w:val="20"/>
        </w:rPr>
        <w:t>Punkto pakeitimai:</w:t>
      </w:r>
    </w:p>
    <w:p w14:paraId="0E80A4C9" w14:textId="77777777" w:rsidR="00CA5973" w:rsidRDefault="00153B5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1-436</w:t>
        </w:r>
      </w:hyperlink>
      <w:r>
        <w:rPr>
          <w:rFonts w:eastAsia="MS Mincho"/>
          <w:i/>
          <w:iCs/>
          <w:sz w:val="20"/>
        </w:rPr>
        <w:t>, 2022-12-29, paskelbta TAR 2022-12-29, i. k. 2022-27417</w:t>
      </w:r>
    </w:p>
    <w:p w14:paraId="783E5BED" w14:textId="77777777" w:rsidR="00CA5973" w:rsidRDefault="00CA5973"/>
    <w:p w14:paraId="0B599A0C" w14:textId="77777777" w:rsidR="00CA5973" w:rsidRDefault="00153B5C">
      <w:pPr>
        <w:tabs>
          <w:tab w:val="left" w:pos="709"/>
        </w:tabs>
        <w:ind w:firstLine="851"/>
        <w:jc w:val="both"/>
        <w:rPr>
          <w:szCs w:val="24"/>
          <w:lang w:eastAsia="lt-LT" w:bidi="he-IL"/>
        </w:rPr>
      </w:pPr>
      <w:r>
        <w:rPr>
          <w:szCs w:val="24"/>
          <w:lang w:eastAsia="lt-LT"/>
        </w:rPr>
        <w:t xml:space="preserve">6. </w:t>
      </w:r>
      <w:r>
        <w:rPr>
          <w:szCs w:val="24"/>
          <w:lang w:eastAsia="lt-LT" w:bidi="he-IL"/>
        </w:rPr>
        <w:t>Pagalbos pinigai skiriami už kiekvieną globojamą vaiką, atsižvelgiant į vaiko amžių ar neįgalumo lygį:</w:t>
      </w:r>
    </w:p>
    <w:p w14:paraId="07777715" w14:textId="77777777" w:rsidR="00CA5973" w:rsidRDefault="00153B5C">
      <w:pPr>
        <w:tabs>
          <w:tab w:val="left" w:pos="709"/>
        </w:tabs>
        <w:ind w:firstLine="851"/>
        <w:jc w:val="both"/>
        <w:rPr>
          <w:szCs w:val="24"/>
          <w:lang w:eastAsia="lt-LT" w:bidi="he-IL"/>
        </w:rPr>
      </w:pPr>
      <w:r>
        <w:rPr>
          <w:szCs w:val="24"/>
          <w:lang w:eastAsia="lt-LT" w:bidi="he-IL"/>
        </w:rPr>
        <w:t>6.1. už globojamą vaiką nuo gimimo iki 3 metų amžiaus skiriama 4 bazinių socialinių išmokų dydžio išmoka per mėnesį;</w:t>
      </w:r>
    </w:p>
    <w:p w14:paraId="0D20275D" w14:textId="77777777" w:rsidR="00CA5973" w:rsidRDefault="00153B5C">
      <w:pPr>
        <w:tabs>
          <w:tab w:val="left" w:pos="709"/>
        </w:tabs>
        <w:ind w:firstLine="851"/>
        <w:jc w:val="both"/>
        <w:rPr>
          <w:szCs w:val="24"/>
          <w:lang w:eastAsia="lt-LT" w:bidi="he-IL"/>
        </w:rPr>
      </w:pPr>
      <w:r>
        <w:rPr>
          <w:szCs w:val="24"/>
          <w:lang w:eastAsia="lt-LT" w:bidi="he-IL"/>
        </w:rPr>
        <w:t>6.2. už globojamą vaiką nuo 3 iki 12 metų amžiaus skiriama 6 bazinių socialinių išmokų dydžio išmoka per mėnesį;</w:t>
      </w:r>
    </w:p>
    <w:p w14:paraId="2592E03F" w14:textId="77777777" w:rsidR="00CA5973" w:rsidRDefault="00153B5C">
      <w:pPr>
        <w:tabs>
          <w:tab w:val="left" w:pos="709"/>
        </w:tabs>
        <w:ind w:firstLine="851"/>
        <w:jc w:val="both"/>
        <w:rPr>
          <w:szCs w:val="24"/>
          <w:lang w:eastAsia="lt-LT" w:bidi="he-IL"/>
        </w:rPr>
      </w:pPr>
      <w:r>
        <w:rPr>
          <w:szCs w:val="24"/>
          <w:lang w:eastAsia="lt-LT" w:bidi="he-IL"/>
        </w:rPr>
        <w:t>6.3. už globojamą vaiką nuo 12 iki 18 metų amžiaus skiriama 8 bazinių socialinių išmokų dydžio išmoka per mėnesį;</w:t>
      </w:r>
    </w:p>
    <w:p w14:paraId="0EB192FA" w14:textId="77777777" w:rsidR="00CA5973" w:rsidRDefault="00153B5C">
      <w:pPr>
        <w:tabs>
          <w:tab w:val="left" w:pos="709"/>
        </w:tabs>
        <w:ind w:firstLine="851"/>
        <w:jc w:val="both"/>
        <w:rPr>
          <w:szCs w:val="24"/>
          <w:lang w:eastAsia="lt-LT" w:bidi="he-IL"/>
        </w:rPr>
      </w:pPr>
      <w:r>
        <w:rPr>
          <w:szCs w:val="24"/>
          <w:lang w:eastAsia="lt-LT" w:bidi="he-IL"/>
        </w:rPr>
        <w:t xml:space="preserve">6.4. </w:t>
      </w:r>
      <w:r>
        <w:t xml:space="preserve">už </w:t>
      </w:r>
      <w:r>
        <w:rPr>
          <w:szCs w:val="24"/>
          <w:lang w:bidi="he-IL"/>
        </w:rPr>
        <w:t xml:space="preserve">globojamą vaiką, kuriam nustatytas neįgalumo lygis, </w:t>
      </w:r>
      <w:r>
        <w:rPr>
          <w:szCs w:val="24"/>
          <w:lang w:eastAsia="lt-LT" w:bidi="he-IL"/>
        </w:rPr>
        <w:t>skiriama 10 bazinių socialinių išmokų dydžio išmoka per mėnesį.</w:t>
      </w:r>
    </w:p>
    <w:p w14:paraId="4D603C3D" w14:textId="77777777" w:rsidR="00CA5973" w:rsidRDefault="00CA5973">
      <w:pPr>
        <w:tabs>
          <w:tab w:val="left" w:pos="709"/>
        </w:tabs>
        <w:jc w:val="center"/>
        <w:rPr>
          <w:szCs w:val="24"/>
          <w:lang w:eastAsia="lt-LT" w:bidi="he-IL"/>
        </w:rPr>
      </w:pPr>
    </w:p>
    <w:p w14:paraId="7FF3CB92" w14:textId="77777777" w:rsidR="00CA5973" w:rsidRDefault="00153B5C">
      <w:pPr>
        <w:tabs>
          <w:tab w:val="left" w:pos="709"/>
        </w:tabs>
        <w:jc w:val="center"/>
        <w:rPr>
          <w:b/>
          <w:bCs/>
        </w:rPr>
      </w:pPr>
      <w:r>
        <w:rPr>
          <w:b/>
          <w:bCs/>
          <w:szCs w:val="24"/>
          <w:lang w:eastAsia="lt-LT"/>
        </w:rPr>
        <w:t xml:space="preserve">III </w:t>
      </w:r>
      <w:r>
        <w:rPr>
          <w:b/>
          <w:bCs/>
        </w:rPr>
        <w:t>SKYRIUS</w:t>
      </w:r>
    </w:p>
    <w:p w14:paraId="46D590F5" w14:textId="77777777" w:rsidR="00CA5973" w:rsidRDefault="00153B5C">
      <w:pPr>
        <w:tabs>
          <w:tab w:val="left" w:pos="709"/>
        </w:tabs>
        <w:jc w:val="center"/>
        <w:rPr>
          <w:b/>
          <w:bCs/>
          <w:szCs w:val="24"/>
          <w:lang w:eastAsia="lt-LT"/>
        </w:rPr>
      </w:pPr>
      <w:r>
        <w:rPr>
          <w:b/>
          <w:bCs/>
          <w:szCs w:val="24"/>
          <w:lang w:eastAsia="lt-LT"/>
        </w:rPr>
        <w:t>PAGALBOS PINIGŲ SKYRIMO IR MOKĖJIMO TVARKA</w:t>
      </w:r>
    </w:p>
    <w:p w14:paraId="0A26D6A8" w14:textId="77777777" w:rsidR="00CA5973" w:rsidRDefault="00CA5973">
      <w:pPr>
        <w:tabs>
          <w:tab w:val="left" w:pos="709"/>
        </w:tabs>
        <w:jc w:val="center"/>
        <w:rPr>
          <w:szCs w:val="24"/>
          <w:lang w:eastAsia="lt-LT"/>
        </w:rPr>
      </w:pPr>
    </w:p>
    <w:p w14:paraId="0F05A1BB" w14:textId="77777777" w:rsidR="00CA5973" w:rsidRDefault="00153B5C">
      <w:pPr>
        <w:tabs>
          <w:tab w:val="left" w:pos="709"/>
        </w:tabs>
        <w:ind w:firstLine="851"/>
        <w:jc w:val="both"/>
        <w:rPr>
          <w:szCs w:val="24"/>
          <w:lang w:bidi="he-IL"/>
        </w:rPr>
      </w:pPr>
      <w:r>
        <w:rPr>
          <w:szCs w:val="24"/>
          <w:lang w:eastAsia="lt-LT"/>
        </w:rPr>
        <w:t>7. Vaiko globėjas (rūpintojas), jo įgaliotas atstovauti asmuo raštu, elektroninėmis priemonėmis dėl pagalbos pinigų skyrimo kreipiasi į Savivaldybės administracijos Socialinių reikalų skyrių (toliau – Socialinių reikalų skyrius), pateikia šio Aprašo priede pateiktos formos prašymą pagalbos pinigams gauti (toliau – prašymas).</w:t>
      </w:r>
    </w:p>
    <w:p w14:paraId="661A4D56" w14:textId="77777777" w:rsidR="00CA5973" w:rsidRDefault="00153B5C">
      <w:pPr>
        <w:tabs>
          <w:tab w:val="left" w:pos="709"/>
        </w:tabs>
        <w:ind w:firstLine="851"/>
        <w:jc w:val="both"/>
        <w:rPr>
          <w:szCs w:val="24"/>
          <w:lang w:eastAsia="lt-LT"/>
        </w:rPr>
      </w:pPr>
      <w:r>
        <w:rPr>
          <w:szCs w:val="24"/>
          <w:lang w:eastAsia="lt-LT"/>
        </w:rPr>
        <w:t xml:space="preserve">8. </w:t>
      </w:r>
      <w:r>
        <w:rPr>
          <w:szCs w:val="24"/>
          <w:lang w:bidi="he-IL"/>
        </w:rPr>
        <w:t xml:space="preserve">Kartu su prašymu </w:t>
      </w:r>
      <w:r>
        <w:rPr>
          <w:szCs w:val="24"/>
          <w:lang w:eastAsia="lt-LT"/>
        </w:rPr>
        <w:t>pateikiami šie dokumentai:</w:t>
      </w:r>
    </w:p>
    <w:p w14:paraId="1A15C43F" w14:textId="77777777" w:rsidR="00CA5973" w:rsidRDefault="00153B5C">
      <w:pPr>
        <w:tabs>
          <w:tab w:val="left" w:pos="709"/>
          <w:tab w:val="left" w:pos="993"/>
        </w:tabs>
        <w:ind w:firstLine="851"/>
        <w:jc w:val="both"/>
        <w:rPr>
          <w:szCs w:val="24"/>
          <w:lang w:eastAsia="lt-LT"/>
        </w:rPr>
      </w:pPr>
      <w:r>
        <w:rPr>
          <w:szCs w:val="24"/>
          <w:lang w:eastAsia="lt-LT"/>
        </w:rPr>
        <w:t>8.1. vaiko globėjo (rūpintojo)</w:t>
      </w:r>
      <w:r>
        <w:rPr>
          <w:color w:val="000000"/>
          <w:szCs w:val="24"/>
        </w:rPr>
        <w:t xml:space="preserve"> tapatybę patvirtinantis dokumentas;</w:t>
      </w:r>
    </w:p>
    <w:p w14:paraId="50165CDC" w14:textId="77777777" w:rsidR="00CA5973" w:rsidRDefault="00153B5C">
      <w:pPr>
        <w:tabs>
          <w:tab w:val="left" w:pos="709"/>
          <w:tab w:val="left" w:pos="993"/>
        </w:tabs>
        <w:ind w:firstLine="851"/>
        <w:jc w:val="both"/>
        <w:rPr>
          <w:szCs w:val="24"/>
          <w:lang w:eastAsia="lt-LT"/>
        </w:rPr>
      </w:pPr>
      <w:r>
        <w:rPr>
          <w:szCs w:val="24"/>
          <w:lang w:eastAsia="lt-LT"/>
        </w:rPr>
        <w:t>8.2. vaiko globėjo (rūpintojo) atsiskaitomoji sąskaita;</w:t>
      </w:r>
    </w:p>
    <w:p w14:paraId="04F531B4" w14:textId="77777777" w:rsidR="00CA5973" w:rsidRDefault="00153B5C">
      <w:pPr>
        <w:tabs>
          <w:tab w:val="left" w:pos="709"/>
          <w:tab w:val="left" w:pos="993"/>
        </w:tabs>
        <w:ind w:firstLine="851"/>
        <w:jc w:val="both"/>
        <w:rPr>
          <w:szCs w:val="24"/>
          <w:lang w:eastAsia="lt-LT"/>
        </w:rPr>
      </w:pPr>
      <w:r>
        <w:rPr>
          <w:szCs w:val="24"/>
          <w:lang w:eastAsia="lt-LT"/>
        </w:rPr>
        <w:t xml:space="preserve">8.3. įgaliojimas, </w:t>
      </w:r>
      <w:r>
        <w:rPr>
          <w:szCs w:val="24"/>
        </w:rPr>
        <w:t>jeigu prašymą teikia ir dokumentus pasirašo įgaliotas asmuo</w:t>
      </w:r>
      <w:r>
        <w:rPr>
          <w:szCs w:val="24"/>
          <w:lang w:eastAsia="lt-LT"/>
        </w:rPr>
        <w:t>;</w:t>
      </w:r>
    </w:p>
    <w:p w14:paraId="4D806855" w14:textId="77777777" w:rsidR="00CA5973" w:rsidRDefault="00153B5C">
      <w:pPr>
        <w:tabs>
          <w:tab w:val="left" w:pos="709"/>
          <w:tab w:val="left" w:pos="993"/>
        </w:tabs>
        <w:ind w:firstLine="851"/>
        <w:jc w:val="both"/>
        <w:rPr>
          <w:szCs w:val="24"/>
          <w:lang w:eastAsia="lt-LT"/>
        </w:rPr>
      </w:pPr>
      <w:r>
        <w:rPr>
          <w:szCs w:val="24"/>
          <w:lang w:eastAsia="lt-LT"/>
        </w:rPr>
        <w:t xml:space="preserve">8.4. </w:t>
      </w:r>
      <w:r>
        <w:rPr>
          <w:color w:val="000000"/>
          <w:szCs w:val="24"/>
          <w:lang w:eastAsia="lt-LT"/>
        </w:rPr>
        <w:t xml:space="preserve">dokumentai, patvirtinantys laikinosios ar </w:t>
      </w:r>
      <w:r>
        <w:rPr>
          <w:szCs w:val="24"/>
          <w:lang w:eastAsia="lt-LT"/>
        </w:rPr>
        <w:t>nuolatinės globos (rūpybos) nustatymą, jei šių duomenų nėra valstybės ir žinybiniuose registruose arba valstybės informacinėse sistemose ar Socialinių reikalų skyrius neturi galimybės jų gauti;</w:t>
      </w:r>
    </w:p>
    <w:p w14:paraId="522F6995" w14:textId="77777777" w:rsidR="00CA5973" w:rsidRDefault="00153B5C">
      <w:pPr>
        <w:tabs>
          <w:tab w:val="left" w:pos="709"/>
          <w:tab w:val="left" w:pos="993"/>
        </w:tabs>
        <w:ind w:firstLine="851"/>
        <w:jc w:val="both"/>
        <w:rPr>
          <w:szCs w:val="24"/>
          <w:lang w:eastAsia="lt-LT"/>
        </w:rPr>
      </w:pPr>
      <w:r>
        <w:rPr>
          <w:szCs w:val="24"/>
          <w:lang w:eastAsia="lt-LT"/>
        </w:rPr>
        <w:t>8.5. kiti dokumentai, turintys įtakos priimant sprendimą.</w:t>
      </w:r>
    </w:p>
    <w:p w14:paraId="7FF257C2" w14:textId="77777777" w:rsidR="00CA5973" w:rsidRDefault="00153B5C">
      <w:pPr>
        <w:tabs>
          <w:tab w:val="left" w:pos="709"/>
          <w:tab w:val="left" w:pos="993"/>
        </w:tabs>
        <w:ind w:firstLine="851"/>
        <w:jc w:val="both"/>
        <w:rPr>
          <w:szCs w:val="24"/>
        </w:rPr>
      </w:pPr>
      <w:r>
        <w:rPr>
          <w:szCs w:val="24"/>
        </w:rPr>
        <w:t>9. Prašymas gali būti pateiktas asmeniškai, paštu, elektroniniu būdu, kai valstybės elektroninės valdžios sistemoje teikiama tokia elektroninė paslauga, arba per įgaliotą atstovą. Jeigu prašymas siunčiamas paštu arba elektroniniu būdu, prie prašymo turi būti pridedamos visų reikiamų dokumentų kopijos, patvirtintos teisės aktų nustatyta tvarka.</w:t>
      </w:r>
    </w:p>
    <w:p w14:paraId="0F1DBD7E" w14:textId="77777777" w:rsidR="00CA5973" w:rsidRDefault="00153B5C">
      <w:pPr>
        <w:widowControl w:val="0"/>
        <w:tabs>
          <w:tab w:val="left" w:pos="0"/>
        </w:tabs>
        <w:suppressAutoHyphens/>
        <w:ind w:firstLine="851"/>
        <w:jc w:val="both"/>
        <w:textAlignment w:val="baseline"/>
        <w:rPr>
          <w:szCs w:val="24"/>
        </w:rPr>
      </w:pPr>
      <w:r>
        <w:rPr>
          <w:color w:val="000000"/>
          <w:szCs w:val="24"/>
        </w:rPr>
        <w:t xml:space="preserve">10. Lietuvos Respublikos Vyriausybei paskelbus ekstremaliąją situaciją ir (ar) karantiną, </w:t>
      </w:r>
      <w:r>
        <w:rPr>
          <w:szCs w:val="24"/>
        </w:rPr>
        <w:t xml:space="preserve"> prašymams priimti, pareiškėjams</w:t>
      </w:r>
      <w:r>
        <w:rPr>
          <w:szCs w:val="24"/>
          <w:shd w:val="clear" w:color="auto" w:fill="FFFFFF"/>
        </w:rPr>
        <w:t xml:space="preserve"> aptarnauti teikiama pirmenybė nuotoliniu būdu: elektroniniu paštu, paštu ar telefoninio ryšio priemonėmis (pateikiami asmens tapatybę identifikuojantys duomenys – asmens kodas, gyvenamosios (deklaruotos, faktinės) vietos adresas, telefono numeris, el. pašto adresas ir kt.). Teikiant prašymą telefoninio ryšio priemonėmis jį užpildo Socialinių išmokų poskyrio specialistai pagal pareiškėjo telefonu pateiktus pagalbos pinigams skirti ir mokėti būtinus duomenis. Šiuo būdu pateikto prašymo priėmimo diena laikoma susisiekimo telefoniniu ryšiu diena.</w:t>
      </w:r>
      <w:r>
        <w:rPr>
          <w:szCs w:val="24"/>
        </w:rPr>
        <w:t xml:space="preserve"> </w:t>
      </w:r>
    </w:p>
    <w:p w14:paraId="02FB42C0" w14:textId="77777777" w:rsidR="00CA5973" w:rsidRDefault="00153B5C">
      <w:pPr>
        <w:tabs>
          <w:tab w:val="left" w:pos="709"/>
          <w:tab w:val="left" w:pos="993"/>
        </w:tabs>
        <w:ind w:firstLine="851"/>
        <w:jc w:val="both"/>
        <w:rPr>
          <w:szCs w:val="24"/>
        </w:rPr>
      </w:pPr>
      <w:r>
        <w:rPr>
          <w:szCs w:val="24"/>
        </w:rPr>
        <w:t>11. Gautas prašymas užregistruojamas prašymo pateikimo dieną Socialinių išmokų apskaitos informacinėje sistemoje „Parama“ ir jį pateikusiam asmeniui įteikiamas (išsiunčiamas) informacinis lapelis. Jeigu dėl pagalbos pinigų skyrimo pateikti ne visi reikiami dokumentai, informacija apie trūkstamus dokumentus įrašoma į informacinį lapelį.</w:t>
      </w:r>
    </w:p>
    <w:p w14:paraId="7C3C6729" w14:textId="77777777" w:rsidR="00CA5973" w:rsidRDefault="00153B5C">
      <w:pPr>
        <w:tabs>
          <w:tab w:val="left" w:pos="709"/>
          <w:tab w:val="left" w:pos="993"/>
        </w:tabs>
        <w:ind w:firstLine="851"/>
        <w:jc w:val="both"/>
        <w:rPr>
          <w:szCs w:val="24"/>
          <w:lang w:eastAsia="lt-LT"/>
        </w:rPr>
      </w:pPr>
      <w:r>
        <w:rPr>
          <w:szCs w:val="24"/>
          <w:lang w:eastAsia="lt-LT"/>
        </w:rPr>
        <w:t xml:space="preserve">12. </w:t>
      </w:r>
      <w:r>
        <w:rPr>
          <w:szCs w:val="24"/>
          <w:lang w:bidi="he-IL"/>
        </w:rPr>
        <w:t xml:space="preserve">Pagalbos pinigai vaiko globėjui (rūpintojui) skiriami, </w:t>
      </w:r>
      <w:r>
        <w:rPr>
          <w:szCs w:val="24"/>
          <w:lang w:eastAsia="lt-LT" w:bidi="he-IL"/>
        </w:rPr>
        <w:t>neskiriami arba nutraukiami Savivaldybės administracijos direktoriaus įgalioto asmens</w:t>
      </w:r>
      <w:r>
        <w:rPr>
          <w:szCs w:val="24"/>
          <w:lang w:eastAsia="lt-LT"/>
        </w:rPr>
        <w:t xml:space="preserve"> Socialinių išmokų apskaitos informacinės sistemos „Parama“ nustatytos formos sprendimu  ne vėliau kaip per vieną mėnesį nuo prašymo ir visų reikalingų dokumentų pateikimo. Apie priimtą sprendimą vaiko globėjas (rūpintojas) informuojamas </w:t>
      </w:r>
      <w:r>
        <w:rPr>
          <w:color w:val="000000"/>
          <w:szCs w:val="24"/>
          <w:lang w:eastAsia="lt-LT"/>
        </w:rPr>
        <w:t>prašyme nurodytu būdu ne vėliau kaip per 5 darbo dienas nuo šio sprendimo priėmimo dienos.</w:t>
      </w:r>
    </w:p>
    <w:p w14:paraId="344E7E91" w14:textId="77777777" w:rsidR="00CA5973" w:rsidRDefault="00153B5C">
      <w:pPr>
        <w:tabs>
          <w:tab w:val="left" w:pos="709"/>
          <w:tab w:val="left" w:pos="960"/>
        </w:tabs>
        <w:ind w:firstLine="851"/>
        <w:jc w:val="both"/>
        <w:rPr>
          <w:szCs w:val="24"/>
          <w:lang w:eastAsia="lt-LT" w:bidi="he-IL"/>
        </w:rPr>
      </w:pPr>
      <w:r>
        <w:rPr>
          <w:szCs w:val="24"/>
          <w:lang w:eastAsia="lt-LT" w:bidi="he-IL"/>
        </w:rPr>
        <w:t>13. Pagalbos pinigai neskiriami:</w:t>
      </w:r>
    </w:p>
    <w:p w14:paraId="425A5605" w14:textId="77777777" w:rsidR="00CA5973" w:rsidRDefault="00153B5C">
      <w:pPr>
        <w:tabs>
          <w:tab w:val="left" w:pos="709"/>
        </w:tabs>
        <w:ind w:firstLine="851"/>
        <w:jc w:val="both"/>
        <w:rPr>
          <w:color w:val="000000"/>
          <w:szCs w:val="24"/>
          <w:lang w:eastAsia="lt-LT" w:bidi="he-IL"/>
        </w:rPr>
      </w:pPr>
      <w:r>
        <w:rPr>
          <w:color w:val="000000"/>
          <w:szCs w:val="24"/>
          <w:lang w:eastAsia="lt-LT" w:bidi="he-IL"/>
        </w:rPr>
        <w:t xml:space="preserve">13.1. jeigu globojamas (rūpinamas) vaikas yra </w:t>
      </w:r>
      <w:r>
        <w:t xml:space="preserve">suimtas, atlieka su laisvės atėmimu susijusią bausmę, jam Lietuvos Respublikos baudžiamojo proceso kodekso nustatyta tvarka paskirtos priverčiamosios stacionarinio stebėjimo specializuotose psichikos sveikatos priežiūros įstaigose medicinos priemonės, paskelbta jo paieška ar jis </w:t>
      </w:r>
      <w:r>
        <w:rPr>
          <w:color w:val="000000"/>
          <w:szCs w:val="24"/>
          <w:lang w:eastAsia="lt-LT" w:bidi="he-IL"/>
        </w:rPr>
        <w:t>teismo pripažintas nežinia kur esančiu, kol neišnyksta nurodytos aplinkybės;</w:t>
      </w:r>
    </w:p>
    <w:p w14:paraId="1EA2D363" w14:textId="77777777" w:rsidR="00CA5973" w:rsidRDefault="00153B5C">
      <w:pPr>
        <w:tabs>
          <w:tab w:val="left" w:pos="709"/>
        </w:tabs>
        <w:ind w:firstLine="851"/>
        <w:jc w:val="both"/>
        <w:rPr>
          <w:szCs w:val="24"/>
          <w:lang w:eastAsia="lt-LT" w:bidi="he-IL"/>
        </w:rPr>
      </w:pPr>
      <w:r>
        <w:rPr>
          <w:szCs w:val="24"/>
          <w:lang w:eastAsia="lt-LT" w:bidi="he-IL"/>
        </w:rPr>
        <w:t>13.2. jeigu vaiko laikinoji globa (rūpyba) nustatyta tėvų prašymu dėl jų laikino išvykimo iš Lietuvos Respublikos;</w:t>
      </w:r>
    </w:p>
    <w:p w14:paraId="67944113" w14:textId="77777777" w:rsidR="00CA5973" w:rsidRDefault="00153B5C">
      <w:pPr>
        <w:tabs>
          <w:tab w:val="left" w:pos="709"/>
          <w:tab w:val="left" w:pos="1134"/>
        </w:tabs>
        <w:ind w:firstLine="851"/>
        <w:jc w:val="both"/>
        <w:rPr>
          <w:szCs w:val="24"/>
          <w:lang w:eastAsia="lt-LT" w:bidi="he-IL"/>
        </w:rPr>
      </w:pPr>
      <w:r>
        <w:rPr>
          <w:szCs w:val="24"/>
          <w:lang w:eastAsia="lt-LT"/>
        </w:rPr>
        <w:t>13.3. jei vaiko globėjas (rūpintojas) deklaravo savo gyvenamąją vietą kitoje valstybėje;</w:t>
      </w:r>
      <w:r>
        <w:rPr>
          <w:szCs w:val="24"/>
          <w:lang w:eastAsia="lt-LT" w:bidi="he-IL"/>
        </w:rPr>
        <w:t xml:space="preserve"> </w:t>
      </w:r>
    </w:p>
    <w:p w14:paraId="3D915403" w14:textId="77777777" w:rsidR="00CA5973" w:rsidRDefault="00153B5C">
      <w:pPr>
        <w:tabs>
          <w:tab w:val="left" w:pos="709"/>
          <w:tab w:val="left" w:pos="1134"/>
        </w:tabs>
        <w:ind w:firstLine="851"/>
        <w:jc w:val="both"/>
        <w:rPr>
          <w:szCs w:val="24"/>
          <w:lang w:eastAsia="lt-LT" w:bidi="he-IL"/>
        </w:rPr>
      </w:pPr>
      <w:r>
        <w:rPr>
          <w:szCs w:val="24"/>
          <w:lang w:eastAsia="lt-LT" w:bidi="he-IL"/>
        </w:rPr>
        <w:t>13.4. jei nepateikti visi reikalingi pagalbos pinigams skirti dokumentai.</w:t>
      </w:r>
    </w:p>
    <w:p w14:paraId="0B50D654" w14:textId="77777777" w:rsidR="00CA5973" w:rsidRDefault="00153B5C">
      <w:pPr>
        <w:tabs>
          <w:tab w:val="left" w:pos="709"/>
          <w:tab w:val="left" w:pos="1134"/>
        </w:tabs>
        <w:ind w:firstLine="851"/>
        <w:jc w:val="both"/>
        <w:rPr>
          <w:szCs w:val="24"/>
          <w:lang w:eastAsia="lt-LT"/>
        </w:rPr>
      </w:pPr>
      <w:r>
        <w:rPr>
          <w:szCs w:val="24"/>
          <w:lang w:eastAsia="lt-LT"/>
        </w:rPr>
        <w:t xml:space="preserve">14. </w:t>
      </w:r>
      <w:r>
        <w:rPr>
          <w:szCs w:val="24"/>
          <w:lang w:eastAsia="lt-LT" w:bidi="he-IL"/>
        </w:rPr>
        <w:t xml:space="preserve">Vaiko globėjas (rūpintojas) </w:t>
      </w:r>
      <w:r>
        <w:rPr>
          <w:szCs w:val="24"/>
          <w:lang w:eastAsia="lt-LT"/>
        </w:rPr>
        <w:t xml:space="preserve">per 1 mėnesį nuo pasikeitusių aplinkybių, turinčių įtakos pagalbos pinigams mokėti, atsiradimo dienos, privalo apie tai raštu arba elektroniniu paštu pranešti Socialinių reikalų skyriui. </w:t>
      </w:r>
    </w:p>
    <w:p w14:paraId="373B02D2" w14:textId="77777777" w:rsidR="00CA5973" w:rsidRDefault="00153B5C">
      <w:pPr>
        <w:tabs>
          <w:tab w:val="left" w:pos="709"/>
        </w:tabs>
        <w:ind w:firstLine="851"/>
        <w:jc w:val="both"/>
        <w:rPr>
          <w:szCs w:val="24"/>
          <w:lang w:bidi="he-IL"/>
        </w:rPr>
      </w:pPr>
      <w:r>
        <w:rPr>
          <w:color w:val="000000"/>
        </w:rPr>
        <w:t xml:space="preserve">15. </w:t>
      </w:r>
      <w:r>
        <w:rPr>
          <w:szCs w:val="24"/>
          <w:lang w:eastAsia="lt-LT"/>
        </w:rPr>
        <w:t xml:space="preserve">Pagalbos pinigai skiriami iki vaiko globos (rūpybos) pabaigos arba iki </w:t>
      </w:r>
      <w:r>
        <w:rPr>
          <w:color w:val="000000"/>
        </w:rPr>
        <w:t>aplinkybių, turinčių įtakos pagalbos pinigų</w:t>
      </w:r>
      <w:r>
        <w:rPr>
          <w:szCs w:val="24"/>
          <w:lang w:eastAsia="lt-LT"/>
        </w:rPr>
        <w:t xml:space="preserve"> dydžio pasikeitimui, </w:t>
      </w:r>
      <w:r>
        <w:rPr>
          <w:color w:val="000000"/>
        </w:rPr>
        <w:t>jų mokėjimo sustabdymui ar nutraukimui.</w:t>
      </w:r>
      <w:r>
        <w:rPr>
          <w:szCs w:val="24"/>
          <w:lang w:eastAsia="lt-LT"/>
        </w:rPr>
        <w:t xml:space="preserve"> </w:t>
      </w:r>
      <w:r>
        <w:rPr>
          <w:szCs w:val="24"/>
        </w:rPr>
        <w:t>Globojamam (rūpinamam) vaikui sukakus Aprašo 6.1–6.3 papunkčiuose nurodytą amžių (3 metai, 12 metų, 18 metų) ar nustačius neįgalumą, pagalbos pinigų mokėjimas pratęsiamas be atskiro globėjo (rūpintojo)</w:t>
      </w:r>
      <w:r>
        <w:rPr>
          <w:szCs w:val="24"/>
          <w:lang w:bidi="he-IL"/>
        </w:rPr>
        <w:t xml:space="preserve"> prašymo.</w:t>
      </w:r>
    </w:p>
    <w:p w14:paraId="6DE815DE" w14:textId="77777777" w:rsidR="00CA5973" w:rsidRDefault="00153B5C">
      <w:pPr>
        <w:tabs>
          <w:tab w:val="left" w:pos="709"/>
          <w:tab w:val="left" w:pos="1134"/>
        </w:tabs>
        <w:ind w:firstLine="851"/>
        <w:jc w:val="both"/>
        <w:rPr>
          <w:szCs w:val="24"/>
          <w:lang w:eastAsia="lt-LT"/>
        </w:rPr>
      </w:pPr>
      <w:r>
        <w:rPr>
          <w:szCs w:val="24"/>
          <w:lang w:eastAsia="lt-LT"/>
        </w:rPr>
        <w:t>16. Pagalbos pinigai mokami iš Savivaldybės biudžeto lėšų už praėjusį mėnesį iki mėnesio 25 d.</w:t>
      </w:r>
    </w:p>
    <w:p w14:paraId="7B9BCED8" w14:textId="77777777" w:rsidR="00CA5973" w:rsidRDefault="00CA5973">
      <w:pPr>
        <w:tabs>
          <w:tab w:val="left" w:pos="709"/>
        </w:tabs>
        <w:jc w:val="center"/>
        <w:rPr>
          <w:b/>
          <w:bCs/>
          <w:szCs w:val="24"/>
          <w:lang w:eastAsia="lt-LT"/>
        </w:rPr>
      </w:pPr>
    </w:p>
    <w:p w14:paraId="235B3593" w14:textId="77777777" w:rsidR="00CA5973" w:rsidRDefault="00153B5C">
      <w:pPr>
        <w:tabs>
          <w:tab w:val="left" w:pos="709"/>
        </w:tabs>
        <w:jc w:val="center"/>
        <w:rPr>
          <w:b/>
          <w:bCs/>
        </w:rPr>
      </w:pPr>
      <w:r>
        <w:rPr>
          <w:b/>
          <w:bCs/>
          <w:szCs w:val="24"/>
          <w:lang w:eastAsia="lt-LT"/>
        </w:rPr>
        <w:t xml:space="preserve">IV </w:t>
      </w:r>
      <w:r>
        <w:rPr>
          <w:b/>
          <w:bCs/>
        </w:rPr>
        <w:t>SKYRIUS</w:t>
      </w:r>
    </w:p>
    <w:p w14:paraId="7D22FAAD" w14:textId="77777777" w:rsidR="00CA5973" w:rsidRDefault="00153B5C">
      <w:pPr>
        <w:tabs>
          <w:tab w:val="left" w:pos="709"/>
        </w:tabs>
        <w:jc w:val="center"/>
        <w:rPr>
          <w:b/>
          <w:bCs/>
          <w:szCs w:val="24"/>
          <w:lang w:eastAsia="lt-LT"/>
        </w:rPr>
      </w:pPr>
      <w:r>
        <w:rPr>
          <w:b/>
          <w:bCs/>
          <w:szCs w:val="24"/>
          <w:lang w:eastAsia="lt-LT"/>
        </w:rPr>
        <w:t>PAGALBOS PINIGŲ MOKĖJIMO NUTRAUKIMAS</w:t>
      </w:r>
    </w:p>
    <w:p w14:paraId="41F7BA7B" w14:textId="77777777" w:rsidR="00CA5973" w:rsidRDefault="00CA5973">
      <w:pPr>
        <w:tabs>
          <w:tab w:val="left" w:pos="709"/>
        </w:tabs>
        <w:jc w:val="center"/>
        <w:rPr>
          <w:szCs w:val="24"/>
          <w:lang w:eastAsia="lt-LT"/>
        </w:rPr>
      </w:pPr>
    </w:p>
    <w:p w14:paraId="57B9CF6F" w14:textId="77777777" w:rsidR="00CA5973" w:rsidRDefault="00153B5C">
      <w:pPr>
        <w:tabs>
          <w:tab w:val="left" w:pos="709"/>
          <w:tab w:val="left" w:pos="1134"/>
        </w:tabs>
        <w:ind w:firstLine="851"/>
        <w:jc w:val="both"/>
      </w:pPr>
      <w:r>
        <w:rPr>
          <w:szCs w:val="24"/>
        </w:rPr>
        <w:t xml:space="preserve">17. Pagalbos pinigų mokėjimas nutraukiamas, </w:t>
      </w:r>
      <w:r>
        <w:t>jeigu atsiranda nors viena iš nurodytų aplinkybių:</w:t>
      </w:r>
    </w:p>
    <w:p w14:paraId="0E57AB7F" w14:textId="77777777" w:rsidR="00CA5973" w:rsidRDefault="00153B5C">
      <w:pPr>
        <w:tabs>
          <w:tab w:val="left" w:pos="709"/>
        </w:tabs>
        <w:ind w:firstLine="851"/>
        <w:jc w:val="both"/>
        <w:rPr>
          <w:szCs w:val="24"/>
        </w:rPr>
      </w:pPr>
      <w:r>
        <w:rPr>
          <w:szCs w:val="24"/>
        </w:rPr>
        <w:t xml:space="preserve">17.1. gavus Valstybės vaiko apsaugos ir įvaikinimo tarnybos teritorinio skyriaus informaciją dėl globojamo (rūpinamo) vaiko paėmimo iš </w:t>
      </w:r>
      <w:r>
        <w:rPr>
          <w:szCs w:val="24"/>
          <w:lang w:bidi="he-IL"/>
        </w:rPr>
        <w:t xml:space="preserve">vaiko globėjo (rūpintojo), nes </w:t>
      </w:r>
      <w:r>
        <w:rPr>
          <w:szCs w:val="24"/>
        </w:rPr>
        <w:t>neužtikrinama globotinio (rūpintinio) gerovė – nuo globojamo (rūpinamo) vaiko paėmimo iš</w:t>
      </w:r>
      <w:r>
        <w:rPr>
          <w:szCs w:val="24"/>
          <w:lang w:bidi="he-IL"/>
        </w:rPr>
        <w:t xml:space="preserve"> globėjo (rūpintojo) dienos</w:t>
      </w:r>
      <w:r>
        <w:rPr>
          <w:szCs w:val="24"/>
        </w:rPr>
        <w:t>;</w:t>
      </w:r>
    </w:p>
    <w:p w14:paraId="545AD644" w14:textId="77777777" w:rsidR="00CA5973" w:rsidRDefault="00153B5C">
      <w:pPr>
        <w:tabs>
          <w:tab w:val="left" w:pos="709"/>
          <w:tab w:val="left" w:pos="1134"/>
        </w:tabs>
        <w:ind w:firstLine="851"/>
        <w:jc w:val="both"/>
        <w:rPr>
          <w:szCs w:val="24"/>
        </w:rPr>
      </w:pPr>
      <w:r>
        <w:rPr>
          <w:szCs w:val="24"/>
        </w:rPr>
        <w:t xml:space="preserve">17.2. įvaikinus globotinį (rūpintinį) – </w:t>
      </w:r>
      <w:r>
        <w:t>nuo teismo sprendimo įvaikinti įsiteisėjimo dienos arba teismo sprendime nurodytos datos;</w:t>
      </w:r>
    </w:p>
    <w:p w14:paraId="3BDAD235" w14:textId="77777777" w:rsidR="00CA5973" w:rsidRDefault="00153B5C">
      <w:pPr>
        <w:tabs>
          <w:tab w:val="left" w:pos="709"/>
          <w:tab w:val="left" w:pos="1134"/>
        </w:tabs>
        <w:ind w:firstLine="851"/>
        <w:jc w:val="both"/>
        <w:rPr>
          <w:szCs w:val="24"/>
        </w:rPr>
      </w:pPr>
      <w:r>
        <w:rPr>
          <w:szCs w:val="24"/>
        </w:rPr>
        <w:t>17.3. apgyvendinus globotinį (rūpintinį) socialinės globos įstaigoje, Globos centre – nuo apgyvendinimo dienos;</w:t>
      </w:r>
    </w:p>
    <w:p w14:paraId="54BF1D7C" w14:textId="77777777" w:rsidR="00CA5973" w:rsidRDefault="00153B5C">
      <w:pPr>
        <w:tabs>
          <w:tab w:val="left" w:pos="709"/>
          <w:tab w:val="left" w:pos="1134"/>
        </w:tabs>
        <w:ind w:firstLine="851"/>
        <w:jc w:val="both"/>
        <w:rPr>
          <w:szCs w:val="24"/>
        </w:rPr>
      </w:pPr>
      <w:r>
        <w:rPr>
          <w:szCs w:val="24"/>
        </w:rPr>
        <w:t>17.4. vaiko globėjui (rūpintojui) deklaravus savo gyvenamąją vietą kitoje valstybėje – nuo gyvenamosios vietos deklaravimo kitoje valstybėje dienos;</w:t>
      </w:r>
    </w:p>
    <w:p w14:paraId="42DAFCE8" w14:textId="77777777" w:rsidR="00CA5973" w:rsidRDefault="00153B5C">
      <w:pPr>
        <w:tabs>
          <w:tab w:val="left" w:pos="709"/>
          <w:tab w:val="left" w:pos="1134"/>
        </w:tabs>
        <w:ind w:firstLine="851"/>
        <w:jc w:val="both"/>
        <w:rPr>
          <w:szCs w:val="24"/>
        </w:rPr>
      </w:pPr>
      <w:r>
        <w:rPr>
          <w:szCs w:val="24"/>
        </w:rPr>
        <w:t xml:space="preserve">17.5. panaikinus globą (rūpybą) – nuo </w:t>
      </w:r>
      <w:r>
        <w:rPr>
          <w:color w:val="000000"/>
        </w:rPr>
        <w:t>Savivaldybės administracijos direktoriaus sprendime nurodytos datos arba teismo nutarties įsiteisėjimo dienos ar teismo nutartyje nurodytos datos;</w:t>
      </w:r>
    </w:p>
    <w:p w14:paraId="66252878" w14:textId="77777777" w:rsidR="00CA5973" w:rsidRDefault="00153B5C">
      <w:pPr>
        <w:tabs>
          <w:tab w:val="left" w:pos="709"/>
          <w:tab w:val="left" w:pos="1134"/>
        </w:tabs>
        <w:ind w:firstLine="851"/>
        <w:jc w:val="both"/>
        <w:rPr>
          <w:szCs w:val="24"/>
        </w:rPr>
      </w:pPr>
      <w:r>
        <w:rPr>
          <w:szCs w:val="24"/>
        </w:rPr>
        <w:t>17.6. vaiko globėjui (rūpintojui) raštu atsisakius pagalbos pinigų – nuo prašyme nurodytos datos;</w:t>
      </w:r>
    </w:p>
    <w:p w14:paraId="3A8E7BC8" w14:textId="77777777" w:rsidR="00CA5973" w:rsidRDefault="00153B5C">
      <w:pPr>
        <w:tabs>
          <w:tab w:val="left" w:pos="709"/>
          <w:tab w:val="left" w:pos="1134"/>
        </w:tabs>
        <w:ind w:firstLine="851"/>
        <w:jc w:val="both"/>
      </w:pPr>
      <w:r>
        <w:rPr>
          <w:szCs w:val="24"/>
        </w:rPr>
        <w:t xml:space="preserve">17.7. mirus globotiniui (rūpintiniui) ar vaiko globėjui (rūpintojui) – </w:t>
      </w:r>
      <w:r>
        <w:t>nuo mirties datos;</w:t>
      </w:r>
    </w:p>
    <w:p w14:paraId="072F689F" w14:textId="77777777" w:rsidR="00CA5973" w:rsidRDefault="00153B5C">
      <w:pPr>
        <w:tabs>
          <w:tab w:val="left" w:pos="709"/>
          <w:tab w:val="left" w:pos="1134"/>
        </w:tabs>
        <w:ind w:firstLine="851"/>
        <w:jc w:val="both"/>
        <w:rPr>
          <w:color w:val="000000"/>
          <w:szCs w:val="24"/>
          <w:lang w:bidi="he-IL"/>
        </w:rPr>
      </w:pPr>
      <w:r>
        <w:rPr>
          <w:color w:val="000000"/>
          <w:szCs w:val="24"/>
        </w:rPr>
        <w:t>17.8</w:t>
      </w:r>
      <w:r>
        <w:rPr>
          <w:color w:val="000000"/>
          <w:szCs w:val="24"/>
          <w:lang w:bidi="he-IL"/>
        </w:rPr>
        <w:t xml:space="preserve">. globojamą (rūpinamą) vaiką teismo sprendimu pripažinus nežinia kur esančiu </w:t>
      </w:r>
      <w:r>
        <w:rPr>
          <w:szCs w:val="24"/>
        </w:rPr>
        <w:t>–</w:t>
      </w:r>
      <w:r>
        <w:rPr>
          <w:color w:val="000000"/>
          <w:szCs w:val="24"/>
          <w:lang w:bidi="he-IL"/>
        </w:rPr>
        <w:t xml:space="preserve"> </w:t>
      </w:r>
      <w:r>
        <w:t>nuo teismo sprendime pripažinti vaiką (asmenį) nežinia kur esančiu arba paskelbti jį mirusiu nurodytos datos;</w:t>
      </w:r>
    </w:p>
    <w:p w14:paraId="40CD61BF" w14:textId="77777777" w:rsidR="00CA5973" w:rsidRDefault="00153B5C">
      <w:pPr>
        <w:tabs>
          <w:tab w:val="left" w:pos="709"/>
          <w:tab w:val="left" w:pos="1134"/>
        </w:tabs>
        <w:ind w:firstLine="851"/>
        <w:jc w:val="both"/>
      </w:pPr>
      <w:r>
        <w:rPr>
          <w:color w:val="000000"/>
          <w:szCs w:val="24"/>
          <w:lang w:bidi="he-IL"/>
        </w:rPr>
        <w:t xml:space="preserve">17.9. globojamą (rūpinamą) vaiką pripažinus emancipuotu arba jam sudarius santuoką </w:t>
      </w:r>
      <w:r>
        <w:rPr>
          <w:szCs w:val="24"/>
        </w:rPr>
        <w:t>–</w:t>
      </w:r>
      <w:r>
        <w:rPr>
          <w:color w:val="000000"/>
          <w:szCs w:val="24"/>
          <w:lang w:bidi="he-IL"/>
        </w:rPr>
        <w:t xml:space="preserve"> </w:t>
      </w:r>
      <w:r>
        <w:t>nuo teismo sprendimo pripažinti nepilnametį emancipuotu įsiteisėjimo dienos ar santuokos sudarymo dienos;</w:t>
      </w:r>
    </w:p>
    <w:p w14:paraId="222BA8E4" w14:textId="77777777" w:rsidR="00CA5973" w:rsidRDefault="00153B5C">
      <w:pPr>
        <w:tabs>
          <w:tab w:val="left" w:pos="709"/>
          <w:tab w:val="left" w:pos="1134"/>
        </w:tabs>
        <w:ind w:firstLine="851"/>
        <w:jc w:val="both"/>
      </w:pPr>
      <w:r>
        <w:rPr>
          <w:szCs w:val="24"/>
          <w:lang w:eastAsia="lt-LT"/>
        </w:rPr>
        <w:t>17.10.</w:t>
      </w:r>
      <w:r>
        <w:rPr>
          <w:rFonts w:ascii="Arial" w:hAnsi="Arial" w:cs="Arial"/>
          <w:color w:val="000000"/>
          <w:sz w:val="20"/>
          <w:shd w:val="clear" w:color="auto" w:fill="FFFFFF"/>
        </w:rPr>
        <w:t xml:space="preserve"> </w:t>
      </w:r>
      <w:r>
        <w:rPr>
          <w:color w:val="000000"/>
          <w:szCs w:val="24"/>
          <w:shd w:val="clear" w:color="auto" w:fill="FFFFFF"/>
        </w:rPr>
        <w:t xml:space="preserve">gavus informacijos, kad </w:t>
      </w:r>
      <w:r>
        <w:rPr>
          <w:bCs/>
          <w:color w:val="000000"/>
          <w:szCs w:val="24"/>
          <w:shd w:val="clear" w:color="auto" w:fill="FFFFFF"/>
        </w:rPr>
        <w:t>pagalbos globėjams (rūpintojams), budintiems globotojams, įtėviams ir šeimynų steigėjams, dalyviams ar besirengiantiems jais tapti</w:t>
      </w:r>
      <w:r>
        <w:rPr>
          <w:bCs/>
          <w:color w:val="000000"/>
          <w:shd w:val="clear" w:color="auto" w:fill="FFFFFF"/>
        </w:rPr>
        <w:t xml:space="preserve"> paslauga nebeteikiama</w:t>
      </w:r>
      <w:r>
        <w:t xml:space="preserve"> Panevėžio mieste,</w:t>
      </w:r>
      <w:r>
        <w:rPr>
          <w:color w:val="000000"/>
          <w:szCs w:val="24"/>
          <w:shd w:val="clear" w:color="auto" w:fill="FFFFFF"/>
        </w:rPr>
        <w:t xml:space="preserve"> – nuo šios paslaugos teikimo nutraukimo datos.</w:t>
      </w:r>
      <w:r>
        <w:t xml:space="preserve"> </w:t>
      </w:r>
    </w:p>
    <w:p w14:paraId="7FFAF7C2" w14:textId="77777777" w:rsidR="00CA5973" w:rsidRDefault="00153B5C">
      <w:pPr>
        <w:rPr>
          <w:rFonts w:eastAsia="MS Mincho"/>
          <w:i/>
          <w:iCs/>
          <w:sz w:val="20"/>
        </w:rPr>
      </w:pPr>
      <w:r>
        <w:rPr>
          <w:rFonts w:eastAsia="MS Mincho"/>
          <w:i/>
          <w:iCs/>
          <w:sz w:val="20"/>
        </w:rPr>
        <w:t>Papildyta papunkčiu:</w:t>
      </w:r>
    </w:p>
    <w:p w14:paraId="59FFD1E0" w14:textId="77777777" w:rsidR="00CA5973" w:rsidRDefault="00153B5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1-436</w:t>
        </w:r>
      </w:hyperlink>
      <w:r>
        <w:rPr>
          <w:rFonts w:eastAsia="MS Mincho"/>
          <w:i/>
          <w:iCs/>
          <w:sz w:val="20"/>
        </w:rPr>
        <w:t>, 2022-12-29, paskelbta TAR 2022-12-29, i. k. 2022-27417</w:t>
      </w:r>
    </w:p>
    <w:p w14:paraId="462356B7" w14:textId="77777777" w:rsidR="00CA5973" w:rsidRDefault="00CA5973"/>
    <w:p w14:paraId="54C28A3D" w14:textId="77777777" w:rsidR="00CA5973" w:rsidRDefault="00153B5C">
      <w:pPr>
        <w:tabs>
          <w:tab w:val="left" w:pos="709"/>
          <w:tab w:val="left" w:pos="1134"/>
        </w:tabs>
        <w:ind w:firstLine="851"/>
        <w:jc w:val="both"/>
        <w:rPr>
          <w:strike/>
          <w:szCs w:val="24"/>
          <w:lang w:eastAsia="lt-LT"/>
        </w:rPr>
      </w:pPr>
      <w:r>
        <w:t xml:space="preserve">18. </w:t>
      </w:r>
      <w:r>
        <w:rPr>
          <w:szCs w:val="24"/>
        </w:rPr>
        <w:t xml:space="preserve">Pagalbos pinigų mokėjimas </w:t>
      </w:r>
      <w:r>
        <w:rPr>
          <w:szCs w:val="24"/>
          <w:lang w:bidi="he-IL"/>
        </w:rPr>
        <w:t xml:space="preserve">vaiko globėjui (rūpintojui) nutraukiamas </w:t>
      </w:r>
      <w:r>
        <w:rPr>
          <w:szCs w:val="24"/>
        </w:rPr>
        <w:t xml:space="preserve">per 5 darbo dienas </w:t>
      </w:r>
      <w:r>
        <w:rPr>
          <w:color w:val="000000"/>
          <w:szCs w:val="24"/>
        </w:rPr>
        <w:t>nuo informacijos apie 17 punkte išvardytas aplinkybes gavimo.</w:t>
      </w:r>
    </w:p>
    <w:p w14:paraId="463E253E" w14:textId="77777777" w:rsidR="00CA5973" w:rsidRDefault="00153B5C">
      <w:pPr>
        <w:ind w:firstLine="851"/>
        <w:jc w:val="both"/>
        <w:rPr>
          <w:color w:val="000000"/>
          <w:szCs w:val="24"/>
          <w:lang w:eastAsia="lt-LT"/>
        </w:rPr>
      </w:pPr>
      <w:r>
        <w:rPr>
          <w:szCs w:val="24"/>
          <w:lang w:eastAsia="lt-LT"/>
        </w:rPr>
        <w:t xml:space="preserve">19. </w:t>
      </w:r>
      <w:r>
        <w:rPr>
          <w:color w:val="000000"/>
          <w:szCs w:val="24"/>
          <w:lang w:eastAsia="lt-LT"/>
        </w:rPr>
        <w:t xml:space="preserve">Pagalbos pinigus gaunantis </w:t>
      </w:r>
      <w:r>
        <w:rPr>
          <w:szCs w:val="24"/>
          <w:lang w:bidi="he-IL"/>
        </w:rPr>
        <w:t xml:space="preserve">vaiko globėjas (rūpintojas) </w:t>
      </w:r>
      <w:r>
        <w:rPr>
          <w:color w:val="000000"/>
          <w:szCs w:val="24"/>
          <w:lang w:eastAsia="lt-LT"/>
        </w:rPr>
        <w:t>apie priimtą sprendimą nutraukti pagalbos pinigų mokėjimą informuojamas jo prašyme nurodytu būdu ne vėliau kaip per 5 darbo dienas nuo šio sprendimo priėmimo dienos.</w:t>
      </w:r>
    </w:p>
    <w:p w14:paraId="5927A89E" w14:textId="77777777" w:rsidR="00CA5973" w:rsidRDefault="00CA5973">
      <w:pPr>
        <w:ind w:firstLine="851"/>
        <w:jc w:val="center"/>
        <w:rPr>
          <w:szCs w:val="24"/>
          <w:lang w:eastAsia="lt-LT"/>
        </w:rPr>
      </w:pPr>
    </w:p>
    <w:p w14:paraId="617CA138" w14:textId="77777777" w:rsidR="00CA5973" w:rsidRDefault="00153B5C">
      <w:pPr>
        <w:tabs>
          <w:tab w:val="left" w:pos="709"/>
          <w:tab w:val="left" w:pos="1882"/>
          <w:tab w:val="center" w:pos="4879"/>
        </w:tabs>
        <w:jc w:val="center"/>
        <w:rPr>
          <w:b/>
          <w:bCs/>
        </w:rPr>
      </w:pPr>
      <w:r>
        <w:rPr>
          <w:b/>
          <w:bCs/>
          <w:szCs w:val="24"/>
          <w:lang w:eastAsia="lt-LT"/>
        </w:rPr>
        <w:t xml:space="preserve">V </w:t>
      </w:r>
      <w:r>
        <w:rPr>
          <w:b/>
          <w:bCs/>
        </w:rPr>
        <w:t>SKYRIUS</w:t>
      </w:r>
    </w:p>
    <w:p w14:paraId="0541C9CC" w14:textId="77777777" w:rsidR="00CA5973" w:rsidRDefault="00153B5C">
      <w:pPr>
        <w:tabs>
          <w:tab w:val="left" w:pos="709"/>
          <w:tab w:val="left" w:pos="1882"/>
          <w:tab w:val="center" w:pos="4879"/>
        </w:tabs>
        <w:jc w:val="center"/>
        <w:rPr>
          <w:b/>
          <w:bCs/>
          <w:szCs w:val="24"/>
          <w:lang w:eastAsia="lt-LT"/>
        </w:rPr>
      </w:pPr>
      <w:r>
        <w:rPr>
          <w:b/>
          <w:bCs/>
          <w:szCs w:val="24"/>
          <w:lang w:eastAsia="lt-LT"/>
        </w:rPr>
        <w:t>BAIGIAMOSIOS NUOSTATOS</w:t>
      </w:r>
    </w:p>
    <w:p w14:paraId="47E75287" w14:textId="77777777" w:rsidR="00CA5973" w:rsidRDefault="00CA5973">
      <w:pPr>
        <w:tabs>
          <w:tab w:val="left" w:pos="709"/>
          <w:tab w:val="left" w:pos="1882"/>
          <w:tab w:val="center" w:pos="4879"/>
        </w:tabs>
        <w:jc w:val="center"/>
        <w:rPr>
          <w:szCs w:val="24"/>
          <w:lang w:eastAsia="lt-LT"/>
        </w:rPr>
      </w:pPr>
    </w:p>
    <w:p w14:paraId="1055E075" w14:textId="77777777" w:rsidR="00CA5973" w:rsidRDefault="00153B5C">
      <w:pPr>
        <w:tabs>
          <w:tab w:val="left" w:pos="709"/>
          <w:tab w:val="left" w:pos="1134"/>
        </w:tabs>
        <w:ind w:firstLine="851"/>
        <w:jc w:val="both"/>
        <w:rPr>
          <w:szCs w:val="24"/>
          <w:lang w:eastAsia="lt-LT"/>
        </w:rPr>
      </w:pPr>
      <w:r>
        <w:rPr>
          <w:szCs w:val="24"/>
          <w:lang w:eastAsia="lt-LT"/>
        </w:rPr>
        <w:t>20. Vaikų g</w:t>
      </w:r>
      <w:r>
        <w:rPr>
          <w:szCs w:val="24"/>
          <w:lang w:bidi="he-IL"/>
        </w:rPr>
        <w:t>lobėjai (rūpintojai),</w:t>
      </w:r>
      <w:r>
        <w:rPr>
          <w:szCs w:val="24"/>
          <w:lang w:eastAsia="lt-LT"/>
        </w:rPr>
        <w:t xml:space="preserve"> kurie kreipiasi dėl pagalbos pinigų skyrimo, privalo pateikti dokumentus, visą ir teisingą informaciją, įrodančią teisę gauti pagalbos pinigus.</w:t>
      </w:r>
    </w:p>
    <w:p w14:paraId="4990B30F" w14:textId="77777777" w:rsidR="00CA5973" w:rsidRDefault="00153B5C">
      <w:pPr>
        <w:tabs>
          <w:tab w:val="left" w:pos="709"/>
          <w:tab w:val="left" w:pos="1134"/>
        </w:tabs>
        <w:ind w:firstLine="851"/>
        <w:jc w:val="both"/>
        <w:rPr>
          <w:szCs w:val="24"/>
          <w:lang w:eastAsia="lt-LT" w:bidi="he-IL"/>
        </w:rPr>
      </w:pPr>
      <w:r>
        <w:rPr>
          <w:szCs w:val="24"/>
          <w:lang w:eastAsia="lt-LT"/>
        </w:rPr>
        <w:t>21. Už tinkamą pagalbos pinigų panaudojimą atsakingas</w:t>
      </w:r>
      <w:r>
        <w:rPr>
          <w:szCs w:val="24"/>
          <w:lang w:eastAsia="lt-LT" w:bidi="he-IL"/>
        </w:rPr>
        <w:t xml:space="preserve"> </w:t>
      </w:r>
      <w:r>
        <w:rPr>
          <w:color w:val="000000"/>
          <w:szCs w:val="24"/>
          <w:lang w:eastAsia="lt-LT"/>
        </w:rPr>
        <w:t xml:space="preserve">pagalbos pinigus gaunantis </w:t>
      </w:r>
      <w:r>
        <w:rPr>
          <w:szCs w:val="24"/>
          <w:lang w:bidi="he-IL"/>
        </w:rPr>
        <w:t>vaiko globėjas (rūpintojas).</w:t>
      </w:r>
    </w:p>
    <w:p w14:paraId="4F321606" w14:textId="77777777" w:rsidR="00CA5973" w:rsidRDefault="00153B5C">
      <w:pPr>
        <w:tabs>
          <w:tab w:val="left" w:pos="709"/>
          <w:tab w:val="left" w:pos="1134"/>
        </w:tabs>
        <w:ind w:firstLine="851"/>
        <w:jc w:val="both"/>
        <w:rPr>
          <w:szCs w:val="24"/>
          <w:lang w:eastAsia="lt-LT"/>
        </w:rPr>
      </w:pPr>
      <w:r>
        <w:t>22.</w:t>
      </w:r>
      <w:r>
        <w:rPr>
          <w:szCs w:val="24"/>
          <w:lang w:eastAsia="lt-LT"/>
        </w:rPr>
        <w:t xml:space="preserve"> </w:t>
      </w:r>
      <w:r>
        <w:t xml:space="preserve">Jeigu vaikų </w:t>
      </w:r>
      <w:r>
        <w:rPr>
          <w:szCs w:val="24"/>
          <w:lang w:bidi="he-IL"/>
        </w:rPr>
        <w:t>globėjai (rūpintojai)</w:t>
      </w:r>
      <w:r>
        <w:t xml:space="preserve"> per mėnesį nepraneša apie atsiradusias aplinkybes, turinčias įtakos teisei į pagalbos pinigus arba jų dydžiui, ir dėl to susidaro permoka, permokėta suma grąžinama arba,</w:t>
      </w:r>
      <w:r>
        <w:rPr>
          <w:szCs w:val="24"/>
        </w:rPr>
        <w:t xml:space="preserve"> vadovaujantis </w:t>
      </w:r>
      <w:r>
        <w:rPr>
          <w:iCs/>
          <w:szCs w:val="24"/>
        </w:rPr>
        <w:t>Socialinių reikalų skyriaus sprendimu,</w:t>
      </w:r>
      <w:r>
        <w:rPr>
          <w:iCs/>
        </w:rPr>
        <w:t xml:space="preserve"> </w:t>
      </w:r>
      <w:r>
        <w:t xml:space="preserve">išskaičiuojama iš </w:t>
      </w:r>
      <w:r>
        <w:rPr>
          <w:szCs w:val="24"/>
          <w:lang w:bidi="he-IL"/>
        </w:rPr>
        <w:t>globėjui (rūpintojui)</w:t>
      </w:r>
      <w:r>
        <w:t xml:space="preserve"> pagal šį Aprašą priklausančių pagalbos pinigų </w:t>
      </w:r>
      <w:r>
        <w:rPr>
          <w:szCs w:val="24"/>
        </w:rPr>
        <w:t xml:space="preserve">ne daugiau kaip po 20 procentų mokėtinos sumos per mėnesį, jeigu nėra </w:t>
      </w:r>
      <w:r>
        <w:rPr>
          <w:szCs w:val="24"/>
          <w:lang w:bidi="he-IL"/>
        </w:rPr>
        <w:t>vaiko globėjo (rūpintojo)</w:t>
      </w:r>
      <w:r>
        <w:t xml:space="preserve"> </w:t>
      </w:r>
      <w:r>
        <w:rPr>
          <w:szCs w:val="24"/>
        </w:rPr>
        <w:t>raštu pateikto sutikimo išskaičiuoti didesnę mokėtinos sumos dalį per mėnesį ar visą mokėtiną sumą. Jei pagalbos pinigų suma neišskaityta, likusi permokos suma gali globėjo (rūpintojo) raštišku sutikimu būti išskaitoma iš bet kurios kitos vaiko globėjo (rūpintojo) gaunamos išmokos, kurią moka Savivaldybės administracija.</w:t>
      </w:r>
      <w:r>
        <w:rPr>
          <w:szCs w:val="24"/>
          <w:lang w:eastAsia="lt-LT"/>
        </w:rPr>
        <w:t xml:space="preserve"> Neteisėtai gauti pagalbos pinigai,</w:t>
      </w:r>
      <w:r>
        <w:rPr>
          <w:szCs w:val="24"/>
          <w:lang w:eastAsia="lt-LT" w:bidi="he-IL"/>
        </w:rPr>
        <w:t xml:space="preserve"> vaiko globėjui (rūpintojui)</w:t>
      </w:r>
      <w:r>
        <w:rPr>
          <w:szCs w:val="24"/>
          <w:lang w:eastAsia="lt-LT"/>
        </w:rPr>
        <w:t xml:space="preserve"> nesutikus jų grąžinti, išieškomi Lietuvos Respublikos teisės aktų nustatyta tvarka.</w:t>
      </w:r>
    </w:p>
    <w:p w14:paraId="4F83BA46" w14:textId="77777777" w:rsidR="00CA5973" w:rsidRDefault="00153B5C">
      <w:pPr>
        <w:rPr>
          <w:rFonts w:eastAsia="MS Mincho"/>
          <w:i/>
          <w:iCs/>
          <w:sz w:val="20"/>
        </w:rPr>
      </w:pPr>
      <w:r>
        <w:rPr>
          <w:rFonts w:eastAsia="MS Mincho"/>
          <w:i/>
          <w:iCs/>
          <w:sz w:val="20"/>
        </w:rPr>
        <w:t>Punkto pakeitimai:</w:t>
      </w:r>
    </w:p>
    <w:p w14:paraId="0B8DDDF5" w14:textId="77777777" w:rsidR="00CA5973" w:rsidRDefault="00153B5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1-436</w:t>
        </w:r>
      </w:hyperlink>
      <w:r>
        <w:rPr>
          <w:rFonts w:eastAsia="MS Mincho"/>
          <w:i/>
          <w:iCs/>
          <w:sz w:val="20"/>
        </w:rPr>
        <w:t>, 2022-12-29, paskelbta TAR 2022-12-29, i. k. 2022-27417</w:t>
      </w:r>
    </w:p>
    <w:p w14:paraId="5C88C144" w14:textId="77777777" w:rsidR="00CA5973" w:rsidRDefault="00CA5973"/>
    <w:p w14:paraId="056B2F90" w14:textId="77777777" w:rsidR="00CA5973" w:rsidRDefault="00153B5C">
      <w:pPr>
        <w:tabs>
          <w:tab w:val="left" w:pos="709"/>
          <w:tab w:val="left" w:pos="1134"/>
        </w:tabs>
        <w:ind w:firstLine="851"/>
        <w:jc w:val="both"/>
        <w:rPr>
          <w:szCs w:val="24"/>
          <w:lang w:eastAsia="lt-LT"/>
        </w:rPr>
      </w:pPr>
      <w:r>
        <w:rPr>
          <w:szCs w:val="24"/>
          <w:lang w:eastAsia="lt-LT"/>
        </w:rPr>
        <w:t>23. Sprendimas dėl pagalbos pinigų teikimo gali būti skundžiamas teisės aktų nustatyta tvarka.</w:t>
      </w:r>
    </w:p>
    <w:p w14:paraId="7C0C6354" w14:textId="77777777" w:rsidR="00CA5973" w:rsidRDefault="00153B5C">
      <w:pPr>
        <w:ind w:firstLine="851"/>
        <w:jc w:val="both"/>
        <w:rPr>
          <w:szCs w:val="24"/>
        </w:rPr>
      </w:pPr>
      <w:r>
        <w:rPr>
          <w:color w:val="000000"/>
          <w:szCs w:val="24"/>
          <w:shd w:val="clear" w:color="auto" w:fill="FFFFFF"/>
        </w:rPr>
        <w:t>24. Socialinių reikalų skyriaus darbuotojai užtikrina vaiko globėjo (rūpintojo) ar įgalioto jam atstovauti asmens pateiktų pagalbos pinigams gauti duomenų konfidencialumą. Asmens duomenys privalo būti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Panevėžio miesto savivaldybės administracijos asmens duomenų tvarkymo taisyklėmis ir kitų teisės aktų, reglamentuojančių asmens duomenų tvarkymą ir apsaugą, laikymąsi ir įgyvendinimą, nuostatomis.</w:t>
      </w:r>
    </w:p>
    <w:p w14:paraId="024B7A51" w14:textId="77777777" w:rsidR="00CA5973" w:rsidRDefault="00153B5C">
      <w:pPr>
        <w:rPr>
          <w:rFonts w:eastAsia="MS Mincho"/>
          <w:i/>
          <w:iCs/>
          <w:sz w:val="20"/>
        </w:rPr>
      </w:pPr>
      <w:r>
        <w:rPr>
          <w:rFonts w:eastAsia="MS Mincho"/>
          <w:i/>
          <w:iCs/>
          <w:sz w:val="20"/>
        </w:rPr>
        <w:t>Punkto pakeitimai:</w:t>
      </w:r>
    </w:p>
    <w:p w14:paraId="24A01F03" w14:textId="77777777" w:rsidR="00CA5973" w:rsidRDefault="00153B5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1-436</w:t>
        </w:r>
      </w:hyperlink>
      <w:r>
        <w:rPr>
          <w:rFonts w:eastAsia="MS Mincho"/>
          <w:i/>
          <w:iCs/>
          <w:sz w:val="20"/>
        </w:rPr>
        <w:t>, 2022-12-29, paskelbta TAR 2022-12-29, i. k. 2022-27417</w:t>
      </w:r>
    </w:p>
    <w:p w14:paraId="2DD288AA" w14:textId="77777777" w:rsidR="00CA5973" w:rsidRDefault="00CA5973"/>
    <w:p w14:paraId="00D1B2AF" w14:textId="77777777" w:rsidR="00CA5973" w:rsidRDefault="00153B5C">
      <w:pPr>
        <w:tabs>
          <w:tab w:val="left" w:pos="709"/>
          <w:tab w:val="left" w:pos="1134"/>
        </w:tabs>
        <w:jc w:val="center"/>
        <w:rPr>
          <w:szCs w:val="24"/>
          <w:lang w:eastAsia="lt-LT"/>
        </w:rPr>
      </w:pPr>
      <w:r>
        <w:rPr>
          <w:szCs w:val="24"/>
          <w:lang w:eastAsia="lt-LT"/>
        </w:rPr>
        <w:t>_________________________________</w:t>
      </w:r>
    </w:p>
    <w:p w14:paraId="07C09DA6" w14:textId="77777777" w:rsidR="00CA5973" w:rsidRDefault="00CA5973">
      <w:pPr>
        <w:rPr>
          <w:szCs w:val="24"/>
          <w:lang w:eastAsia="lt-LT"/>
        </w:rPr>
      </w:pPr>
    </w:p>
    <w:p w14:paraId="036C9405" w14:textId="77777777" w:rsidR="00CA5973" w:rsidRDefault="00CA5973">
      <w:pPr>
        <w:tabs>
          <w:tab w:val="left" w:pos="5103"/>
          <w:tab w:val="left" w:pos="7938"/>
        </w:tabs>
        <w:ind w:left="5103"/>
        <w:sectPr w:rsidR="00CA5973">
          <w:pgSz w:w="11906" w:h="16838" w:code="9"/>
          <w:pgMar w:top="1134" w:right="567" w:bottom="1134" w:left="1701" w:header="567" w:footer="567" w:gutter="0"/>
          <w:pgNumType w:start="1"/>
          <w:cols w:space="1296"/>
          <w:titlePg/>
          <w:docGrid w:linePitch="360"/>
        </w:sectPr>
      </w:pPr>
    </w:p>
    <w:p w14:paraId="777730F5" w14:textId="77777777" w:rsidR="00CA5973" w:rsidRDefault="00153B5C">
      <w:pPr>
        <w:tabs>
          <w:tab w:val="left" w:pos="5103"/>
          <w:tab w:val="left" w:pos="7938"/>
        </w:tabs>
        <w:ind w:firstLine="4536"/>
        <w:rPr>
          <w:bCs/>
          <w:szCs w:val="24"/>
          <w:lang w:eastAsia="lt-LT"/>
        </w:rPr>
      </w:pPr>
      <w:r>
        <w:rPr>
          <w:bCs/>
          <w:szCs w:val="24"/>
          <w:lang w:eastAsia="lt-LT"/>
        </w:rPr>
        <w:t xml:space="preserve">Pagalbos pinigų mokėjimo už tėvų globos </w:t>
      </w:r>
    </w:p>
    <w:p w14:paraId="329E24D9" w14:textId="77777777" w:rsidR="00CA5973" w:rsidRDefault="00153B5C">
      <w:pPr>
        <w:tabs>
          <w:tab w:val="left" w:pos="5103"/>
          <w:tab w:val="left" w:pos="7938"/>
        </w:tabs>
        <w:ind w:firstLine="4536"/>
        <w:rPr>
          <w:bCs/>
          <w:szCs w:val="24"/>
          <w:lang w:eastAsia="lt-LT"/>
        </w:rPr>
      </w:pPr>
      <w:r>
        <w:rPr>
          <w:bCs/>
          <w:szCs w:val="24"/>
          <w:lang w:eastAsia="lt-LT"/>
        </w:rPr>
        <w:t>netekusių vaikų globą (rūpybą)</w:t>
      </w:r>
    </w:p>
    <w:p w14:paraId="77F86209" w14:textId="77777777" w:rsidR="00CA5973" w:rsidRDefault="00153B5C">
      <w:pPr>
        <w:tabs>
          <w:tab w:val="left" w:pos="5103"/>
          <w:tab w:val="left" w:pos="7938"/>
        </w:tabs>
        <w:ind w:firstLine="4536"/>
        <w:rPr>
          <w:bCs/>
          <w:szCs w:val="24"/>
          <w:lang w:eastAsia="lt-LT"/>
        </w:rPr>
      </w:pPr>
      <w:r>
        <w:rPr>
          <w:bCs/>
          <w:szCs w:val="24"/>
          <w:lang w:eastAsia="lt-LT"/>
        </w:rPr>
        <w:t xml:space="preserve">Panevėžio miesto savivaldybėje tvarkos aprašo </w:t>
      </w:r>
    </w:p>
    <w:p w14:paraId="0ED5DEDF" w14:textId="77777777" w:rsidR="00CA5973" w:rsidRDefault="00153B5C">
      <w:pPr>
        <w:tabs>
          <w:tab w:val="left" w:pos="5103"/>
          <w:tab w:val="left" w:pos="7938"/>
        </w:tabs>
        <w:ind w:firstLine="4536"/>
        <w:rPr>
          <w:bCs/>
          <w:szCs w:val="24"/>
          <w:lang w:eastAsia="lt-LT"/>
        </w:rPr>
      </w:pPr>
      <w:r>
        <w:rPr>
          <w:szCs w:val="24"/>
        </w:rPr>
        <w:t>priedas</w:t>
      </w:r>
    </w:p>
    <w:p w14:paraId="3DD3BE32" w14:textId="77777777" w:rsidR="00CA5973" w:rsidRDefault="00CA5973">
      <w:pPr>
        <w:ind w:firstLine="4536"/>
        <w:rPr>
          <w:szCs w:val="24"/>
        </w:rPr>
      </w:pPr>
    </w:p>
    <w:p w14:paraId="7F344BF1" w14:textId="77777777" w:rsidR="00CA5973" w:rsidRDefault="00CA5973">
      <w:pPr>
        <w:rPr>
          <w:szCs w:val="24"/>
        </w:rPr>
      </w:pP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A5973" w14:paraId="27A238A0" w14:textId="77777777">
        <w:trPr>
          <w:trHeight w:val="167"/>
        </w:trPr>
        <w:tc>
          <w:tcPr>
            <w:tcW w:w="9900" w:type="dxa"/>
            <w:gridSpan w:val="27"/>
            <w:shd w:val="clear" w:color="auto" w:fill="E0E0E0"/>
          </w:tcPr>
          <w:p w14:paraId="14525D35" w14:textId="77777777" w:rsidR="00CA5973" w:rsidRDefault="00CA5973">
            <w:pPr>
              <w:spacing w:line="276" w:lineRule="auto"/>
              <w:jc w:val="center"/>
              <w:rPr>
                <w:szCs w:val="24"/>
              </w:rPr>
            </w:pPr>
          </w:p>
          <w:p w14:paraId="36CE6916" w14:textId="77777777" w:rsidR="00CA5973" w:rsidRDefault="00153B5C">
            <w:pPr>
              <w:spacing w:line="276" w:lineRule="auto"/>
              <w:ind w:right="432"/>
              <w:jc w:val="center"/>
              <w:rPr>
                <w:szCs w:val="24"/>
              </w:rPr>
            </w:pPr>
            <w:r>
              <w:rPr>
                <w:szCs w:val="24"/>
              </w:rPr>
              <w:t>ASMENS, KURIS KREIPIASI DĖL PAGALBOS PINIGŲ</w:t>
            </w:r>
            <w:r>
              <w:rPr>
                <w:bCs/>
                <w:szCs w:val="24"/>
              </w:rPr>
              <w:t xml:space="preserve"> UŽ VAIKO GLOB</w:t>
            </w:r>
            <w:r>
              <w:rPr>
                <w:szCs w:val="24"/>
              </w:rPr>
              <w:t xml:space="preserve">Ą </w:t>
            </w:r>
          </w:p>
        </w:tc>
      </w:tr>
      <w:tr w:rsidR="00CA5973" w14:paraId="2B8FDD74" w14:textId="77777777">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15631E7B" w14:textId="77777777" w:rsidR="00CA5973" w:rsidRDefault="00153B5C">
            <w:pPr>
              <w:spacing w:line="276" w:lineRule="auto"/>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16950BAF"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6EEDF87C"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3A62AAED"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64425EE"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2F700184"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6F6E7B6"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79242B3F"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B9C131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2D950EEE"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4A6A9581"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5F655EB"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064B1355"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09315A3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455E4AD1"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4D690A2B"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51B7F01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18823504"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563896B2"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53FA0600"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39C517F3"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593498F9"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51DD5E2D"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3472B66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2FCC168F"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438A4BEF" w14:textId="77777777" w:rsidR="00CA5973" w:rsidRDefault="00CA5973">
            <w:pPr>
              <w:spacing w:line="276" w:lineRule="auto"/>
              <w:rPr>
                <w:szCs w:val="24"/>
              </w:rPr>
            </w:pPr>
          </w:p>
        </w:tc>
      </w:tr>
    </w:tbl>
    <w:p w14:paraId="492F6582" w14:textId="77777777" w:rsidR="00CA5973" w:rsidRDefault="00CA5973">
      <w:pPr>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276"/>
        <w:gridCol w:w="276"/>
        <w:gridCol w:w="276"/>
        <w:gridCol w:w="276"/>
        <w:gridCol w:w="276"/>
        <w:gridCol w:w="277"/>
        <w:gridCol w:w="276"/>
        <w:gridCol w:w="277"/>
        <w:gridCol w:w="277"/>
        <w:gridCol w:w="275"/>
        <w:gridCol w:w="276"/>
        <w:gridCol w:w="276"/>
        <w:gridCol w:w="275"/>
        <w:gridCol w:w="276"/>
        <w:gridCol w:w="275"/>
        <w:gridCol w:w="276"/>
        <w:gridCol w:w="276"/>
        <w:gridCol w:w="275"/>
        <w:gridCol w:w="276"/>
        <w:gridCol w:w="275"/>
        <w:gridCol w:w="276"/>
        <w:gridCol w:w="276"/>
        <w:gridCol w:w="275"/>
        <w:gridCol w:w="276"/>
        <w:gridCol w:w="276"/>
        <w:gridCol w:w="1273"/>
      </w:tblGrid>
      <w:tr w:rsidR="00CA5973" w14:paraId="651A5916" w14:textId="77777777">
        <w:tc>
          <w:tcPr>
            <w:tcW w:w="1233" w:type="dxa"/>
            <w:tcBorders>
              <w:top w:val="single" w:sz="4" w:space="0" w:color="auto"/>
              <w:left w:val="single" w:sz="4" w:space="0" w:color="auto"/>
              <w:bottom w:val="single" w:sz="4" w:space="0" w:color="auto"/>
              <w:right w:val="single" w:sz="4" w:space="0" w:color="auto"/>
            </w:tcBorders>
            <w:hideMark/>
          </w:tcPr>
          <w:p w14:paraId="3A56192C" w14:textId="77777777" w:rsidR="00CA5973" w:rsidRDefault="00153B5C">
            <w:pPr>
              <w:spacing w:line="276" w:lineRule="auto"/>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14108ADF" w14:textId="77777777" w:rsidR="00CA5973" w:rsidRDefault="00CA5973">
            <w:pPr>
              <w:spacing w:line="276" w:lineRule="auto"/>
              <w:rPr>
                <w:szCs w:val="24"/>
              </w:rPr>
            </w:pPr>
          </w:p>
        </w:tc>
        <w:tc>
          <w:tcPr>
            <w:tcW w:w="279" w:type="dxa"/>
            <w:tcBorders>
              <w:top w:val="single" w:sz="4" w:space="0" w:color="auto"/>
              <w:left w:val="single" w:sz="4" w:space="0" w:color="auto"/>
              <w:bottom w:val="single" w:sz="4" w:space="0" w:color="auto"/>
              <w:right w:val="single" w:sz="4" w:space="0" w:color="auto"/>
            </w:tcBorders>
          </w:tcPr>
          <w:p w14:paraId="59AC5757"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439F85A3"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59D6A0AB"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19DEB3E3"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0FA7D74C"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34FB2B31"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22B4D390"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0E251036"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3EEB9360"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6E81A6B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EE56FFA"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4305BE5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4E63AE1A"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611AF283"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61D667FA"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95FBA3C"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6878768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067CDB7"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594BD9EB"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4DF3F0B3"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2265E52F"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3A1613F7"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C08C70A"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7C8C271" w14:textId="77777777" w:rsidR="00CA5973" w:rsidRDefault="00CA5973">
            <w:pPr>
              <w:spacing w:line="276" w:lineRule="auto"/>
              <w:rPr>
                <w:szCs w:val="24"/>
              </w:rPr>
            </w:pPr>
          </w:p>
        </w:tc>
        <w:tc>
          <w:tcPr>
            <w:tcW w:w="1361" w:type="dxa"/>
            <w:tcBorders>
              <w:top w:val="nil"/>
              <w:left w:val="single" w:sz="4" w:space="0" w:color="auto"/>
              <w:bottom w:val="nil"/>
              <w:right w:val="nil"/>
            </w:tcBorders>
          </w:tcPr>
          <w:p w14:paraId="6BD853F9" w14:textId="77777777" w:rsidR="00CA5973" w:rsidRDefault="00CA5973">
            <w:pPr>
              <w:spacing w:line="276" w:lineRule="auto"/>
              <w:rPr>
                <w:szCs w:val="24"/>
              </w:rPr>
            </w:pPr>
          </w:p>
        </w:tc>
      </w:tr>
    </w:tbl>
    <w:p w14:paraId="3ED894E8" w14:textId="77777777" w:rsidR="00CA5973" w:rsidRDefault="00CA5973">
      <w:pPr>
        <w:rPr>
          <w:szCs w:val="24"/>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
        <w:gridCol w:w="280"/>
        <w:gridCol w:w="281"/>
        <w:gridCol w:w="281"/>
        <w:gridCol w:w="280"/>
        <w:gridCol w:w="281"/>
        <w:gridCol w:w="280"/>
        <w:gridCol w:w="281"/>
        <w:gridCol w:w="281"/>
        <w:gridCol w:w="280"/>
        <w:gridCol w:w="281"/>
        <w:gridCol w:w="281"/>
        <w:gridCol w:w="1753"/>
        <w:gridCol w:w="63"/>
        <w:gridCol w:w="2704"/>
        <w:gridCol w:w="494"/>
        <w:gridCol w:w="123"/>
        <w:gridCol w:w="91"/>
      </w:tblGrid>
      <w:tr w:rsidR="00CA5973" w14:paraId="659DDC73" w14:textId="77777777">
        <w:trPr>
          <w:gridAfter w:val="2"/>
          <w:wAfter w:w="214" w:type="dxa"/>
        </w:trPr>
        <w:tc>
          <w:tcPr>
            <w:tcW w:w="1516" w:type="dxa"/>
            <w:gridSpan w:val="2"/>
            <w:tcBorders>
              <w:top w:val="single" w:sz="4" w:space="0" w:color="auto"/>
              <w:left w:val="single" w:sz="4" w:space="0" w:color="auto"/>
              <w:bottom w:val="single" w:sz="4" w:space="0" w:color="auto"/>
              <w:right w:val="single" w:sz="4" w:space="0" w:color="auto"/>
            </w:tcBorders>
            <w:hideMark/>
          </w:tcPr>
          <w:p w14:paraId="15D5620C" w14:textId="77777777" w:rsidR="00CA5973" w:rsidRDefault="00153B5C">
            <w:pPr>
              <w:spacing w:line="276" w:lineRule="auto"/>
              <w:rPr>
                <w:szCs w:val="24"/>
              </w:rPr>
            </w:pPr>
            <w:r>
              <w:rPr>
                <w:szCs w:val="24"/>
              </w:rPr>
              <w:t>Asmens kodas</w:t>
            </w:r>
          </w:p>
        </w:tc>
        <w:tc>
          <w:tcPr>
            <w:tcW w:w="280" w:type="dxa"/>
            <w:tcBorders>
              <w:top w:val="single" w:sz="4" w:space="0" w:color="auto"/>
              <w:left w:val="single" w:sz="4" w:space="0" w:color="auto"/>
              <w:bottom w:val="single" w:sz="4" w:space="0" w:color="auto"/>
              <w:right w:val="single" w:sz="4" w:space="0" w:color="auto"/>
            </w:tcBorders>
          </w:tcPr>
          <w:p w14:paraId="361F3110"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65AA1052"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48410E01"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02C30BA4"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0FA24CCD"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60690D1E"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39293508"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7CE4346B" w14:textId="77777777" w:rsidR="00CA5973" w:rsidRDefault="00CA5973">
            <w:pPr>
              <w:spacing w:line="276" w:lineRule="auto"/>
              <w:rPr>
                <w:szCs w:val="24"/>
              </w:rPr>
            </w:pPr>
          </w:p>
        </w:tc>
        <w:tc>
          <w:tcPr>
            <w:tcW w:w="280" w:type="dxa"/>
            <w:tcBorders>
              <w:top w:val="single" w:sz="4" w:space="0" w:color="auto"/>
              <w:left w:val="single" w:sz="4" w:space="0" w:color="auto"/>
              <w:bottom w:val="single" w:sz="4" w:space="0" w:color="auto"/>
              <w:right w:val="single" w:sz="4" w:space="0" w:color="auto"/>
            </w:tcBorders>
          </w:tcPr>
          <w:p w14:paraId="59BBD5C5"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1604CBCC" w14:textId="77777777" w:rsidR="00CA5973" w:rsidRDefault="00CA5973">
            <w:pPr>
              <w:spacing w:line="276" w:lineRule="auto"/>
              <w:rPr>
                <w:szCs w:val="24"/>
              </w:rPr>
            </w:pPr>
          </w:p>
        </w:tc>
        <w:tc>
          <w:tcPr>
            <w:tcW w:w="281" w:type="dxa"/>
            <w:tcBorders>
              <w:top w:val="single" w:sz="4" w:space="0" w:color="auto"/>
              <w:left w:val="single" w:sz="4" w:space="0" w:color="auto"/>
              <w:bottom w:val="single" w:sz="4" w:space="0" w:color="auto"/>
              <w:right w:val="single" w:sz="4" w:space="0" w:color="auto"/>
            </w:tcBorders>
          </w:tcPr>
          <w:p w14:paraId="510B13CB" w14:textId="77777777" w:rsidR="00CA5973" w:rsidRDefault="00CA5973">
            <w:pPr>
              <w:spacing w:line="276" w:lineRule="auto"/>
              <w:rPr>
                <w:szCs w:val="24"/>
              </w:rPr>
            </w:pPr>
          </w:p>
        </w:tc>
        <w:tc>
          <w:tcPr>
            <w:tcW w:w="5014" w:type="dxa"/>
            <w:gridSpan w:val="4"/>
            <w:tcBorders>
              <w:top w:val="nil"/>
              <w:left w:val="single" w:sz="4" w:space="0" w:color="auto"/>
              <w:bottom w:val="nil"/>
              <w:right w:val="nil"/>
            </w:tcBorders>
          </w:tcPr>
          <w:p w14:paraId="310345EA" w14:textId="77777777" w:rsidR="00CA5973" w:rsidRDefault="00CA5973">
            <w:pPr>
              <w:spacing w:line="276" w:lineRule="auto"/>
              <w:rPr>
                <w:szCs w:val="24"/>
              </w:rPr>
            </w:pPr>
          </w:p>
        </w:tc>
      </w:tr>
      <w:tr w:rsidR="00CA5973" w14:paraId="18F86A08" w14:textId="77777777">
        <w:trPr>
          <w:gridAfter w:val="3"/>
          <w:wAfter w:w="708" w:type="dxa"/>
          <w:trHeight w:val="111"/>
        </w:trPr>
        <w:tc>
          <w:tcPr>
            <w:tcW w:w="1085" w:type="dxa"/>
            <w:tcBorders>
              <w:top w:val="nil"/>
              <w:left w:val="nil"/>
              <w:bottom w:val="nil"/>
              <w:right w:val="nil"/>
            </w:tcBorders>
          </w:tcPr>
          <w:p w14:paraId="741F1BB0" w14:textId="77777777" w:rsidR="00CA5973" w:rsidRDefault="00CA5973">
            <w:pPr>
              <w:spacing w:line="320" w:lineRule="exact"/>
              <w:rPr>
                <w:szCs w:val="24"/>
              </w:rPr>
            </w:pPr>
          </w:p>
        </w:tc>
        <w:tc>
          <w:tcPr>
            <w:tcW w:w="8038" w:type="dxa"/>
            <w:gridSpan w:val="15"/>
            <w:tcBorders>
              <w:top w:val="nil"/>
              <w:left w:val="nil"/>
              <w:bottom w:val="nil"/>
              <w:right w:val="nil"/>
            </w:tcBorders>
          </w:tcPr>
          <w:p w14:paraId="68762F10" w14:textId="77777777" w:rsidR="00CA5973" w:rsidRDefault="00CA5973">
            <w:pPr>
              <w:spacing w:line="320" w:lineRule="exact"/>
              <w:rPr>
                <w:szCs w:val="24"/>
              </w:rPr>
            </w:pPr>
          </w:p>
        </w:tc>
      </w:tr>
      <w:tr w:rsidR="00CA5973" w14:paraId="4C401020" w14:textId="77777777">
        <w:trPr>
          <w:gridAfter w:val="1"/>
          <w:wAfter w:w="91" w:type="dxa"/>
          <w:trHeight w:val="223"/>
        </w:trPr>
        <w:tc>
          <w:tcPr>
            <w:tcW w:w="6356" w:type="dxa"/>
            <w:gridSpan w:val="14"/>
            <w:tcBorders>
              <w:top w:val="single" w:sz="4" w:space="0" w:color="auto"/>
              <w:left w:val="single" w:sz="4" w:space="0" w:color="auto"/>
              <w:bottom w:val="nil"/>
              <w:right w:val="single" w:sz="4" w:space="0" w:color="auto"/>
            </w:tcBorders>
            <w:hideMark/>
          </w:tcPr>
          <w:p w14:paraId="0D0879FE" w14:textId="77777777" w:rsidR="00CA5973" w:rsidRDefault="00153B5C">
            <w:pPr>
              <w:spacing w:line="276" w:lineRule="auto"/>
              <w:rPr>
                <w:szCs w:val="24"/>
              </w:rPr>
            </w:pPr>
            <w:r>
              <w:rPr>
                <w:szCs w:val="24"/>
              </w:rPr>
              <w:t>Deklaruotos gyvenamosios vietos adresas</w:t>
            </w:r>
          </w:p>
        </w:tc>
        <w:tc>
          <w:tcPr>
            <w:tcW w:w="3384" w:type="dxa"/>
            <w:gridSpan w:val="4"/>
            <w:tcBorders>
              <w:top w:val="single" w:sz="4" w:space="0" w:color="auto"/>
              <w:left w:val="single" w:sz="4" w:space="0" w:color="auto"/>
              <w:bottom w:val="single" w:sz="4" w:space="0" w:color="auto"/>
              <w:right w:val="single" w:sz="4" w:space="0" w:color="auto"/>
            </w:tcBorders>
            <w:hideMark/>
          </w:tcPr>
          <w:p w14:paraId="193CCAE2" w14:textId="77777777" w:rsidR="00CA5973" w:rsidRDefault="00153B5C">
            <w:pPr>
              <w:spacing w:line="276" w:lineRule="auto"/>
              <w:rPr>
                <w:szCs w:val="24"/>
              </w:rPr>
            </w:pPr>
            <w:r>
              <w:rPr>
                <w:szCs w:val="24"/>
              </w:rPr>
              <w:t>Deklaravimo data</w:t>
            </w:r>
            <w:r>
              <w:rPr>
                <w:szCs w:val="24"/>
                <w:vertAlign w:val="superscript"/>
              </w:rPr>
              <w:t>1</w:t>
            </w:r>
          </w:p>
        </w:tc>
      </w:tr>
      <w:tr w:rsidR="00CA5973" w14:paraId="6547FABE" w14:textId="77777777">
        <w:trPr>
          <w:gridAfter w:val="1"/>
          <w:wAfter w:w="91" w:type="dxa"/>
          <w:trHeight w:val="223"/>
        </w:trPr>
        <w:tc>
          <w:tcPr>
            <w:tcW w:w="6356" w:type="dxa"/>
            <w:gridSpan w:val="14"/>
            <w:tcBorders>
              <w:top w:val="nil"/>
              <w:left w:val="single" w:sz="4" w:space="0" w:color="auto"/>
              <w:bottom w:val="single" w:sz="4" w:space="0" w:color="auto"/>
              <w:right w:val="single" w:sz="4" w:space="0" w:color="auto"/>
            </w:tcBorders>
          </w:tcPr>
          <w:p w14:paraId="50B7752A" w14:textId="77777777" w:rsidR="00CA5973" w:rsidRDefault="00CA5973">
            <w:pPr>
              <w:spacing w:line="276" w:lineRule="auto"/>
              <w:rPr>
                <w:szCs w:val="24"/>
              </w:rPr>
            </w:pPr>
          </w:p>
        </w:tc>
        <w:tc>
          <w:tcPr>
            <w:tcW w:w="3384" w:type="dxa"/>
            <w:gridSpan w:val="4"/>
            <w:tcBorders>
              <w:top w:val="single" w:sz="4" w:space="0" w:color="auto"/>
              <w:left w:val="single" w:sz="4" w:space="0" w:color="auto"/>
              <w:bottom w:val="single" w:sz="4" w:space="0" w:color="auto"/>
              <w:right w:val="single" w:sz="4" w:space="0" w:color="auto"/>
            </w:tcBorders>
            <w:hideMark/>
          </w:tcPr>
          <w:p w14:paraId="2916A86C" w14:textId="77777777" w:rsidR="00CA5973" w:rsidRDefault="00153B5C">
            <w:pPr>
              <w:spacing w:line="276" w:lineRule="auto"/>
              <w:rPr>
                <w:szCs w:val="24"/>
              </w:rPr>
            </w:pPr>
            <w:r>
              <w:rPr>
                <w:szCs w:val="24"/>
              </w:rPr>
              <w:t>Telefono Nr.</w:t>
            </w:r>
          </w:p>
        </w:tc>
      </w:tr>
      <w:tr w:rsidR="00CA5973" w14:paraId="3DC00C8C" w14:textId="77777777">
        <w:trPr>
          <w:cantSplit/>
        </w:trPr>
        <w:tc>
          <w:tcPr>
            <w:tcW w:w="6419" w:type="dxa"/>
            <w:gridSpan w:val="15"/>
            <w:tcBorders>
              <w:top w:val="single" w:sz="4" w:space="0" w:color="auto"/>
              <w:left w:val="single" w:sz="4" w:space="0" w:color="auto"/>
              <w:bottom w:val="nil"/>
              <w:right w:val="single" w:sz="4" w:space="0" w:color="auto"/>
            </w:tcBorders>
            <w:hideMark/>
          </w:tcPr>
          <w:p w14:paraId="156B3E1E" w14:textId="77777777" w:rsidR="00CA5973" w:rsidRDefault="00153B5C">
            <w:pPr>
              <w:spacing w:line="276" w:lineRule="auto"/>
              <w:rPr>
                <w:szCs w:val="24"/>
              </w:rPr>
            </w:pPr>
            <w:r>
              <w:rPr>
                <w:szCs w:val="24"/>
              </w:rPr>
              <w:t>Faktinės gyvenamosios vietos adresas</w:t>
            </w:r>
          </w:p>
        </w:tc>
        <w:tc>
          <w:tcPr>
            <w:tcW w:w="3412" w:type="dxa"/>
            <w:gridSpan w:val="4"/>
            <w:tcBorders>
              <w:top w:val="single" w:sz="4" w:space="0" w:color="auto"/>
              <w:left w:val="single" w:sz="4" w:space="0" w:color="auto"/>
              <w:bottom w:val="nil"/>
              <w:right w:val="single" w:sz="4" w:space="0" w:color="auto"/>
            </w:tcBorders>
            <w:hideMark/>
          </w:tcPr>
          <w:p w14:paraId="4E3AB860" w14:textId="77777777" w:rsidR="00CA5973" w:rsidRDefault="00153B5C">
            <w:pPr>
              <w:spacing w:line="276" w:lineRule="auto"/>
              <w:rPr>
                <w:szCs w:val="24"/>
              </w:rPr>
            </w:pPr>
            <w:r>
              <w:rPr>
                <w:szCs w:val="24"/>
              </w:rPr>
              <w:t>Įrašymo į apskaitą data</w:t>
            </w:r>
            <w:r>
              <w:rPr>
                <w:szCs w:val="24"/>
                <w:vertAlign w:val="superscript"/>
              </w:rPr>
              <w:t>2</w:t>
            </w:r>
          </w:p>
        </w:tc>
      </w:tr>
      <w:tr w:rsidR="00CA5973" w14:paraId="5A737512" w14:textId="77777777">
        <w:tc>
          <w:tcPr>
            <w:tcW w:w="6419" w:type="dxa"/>
            <w:gridSpan w:val="15"/>
            <w:tcBorders>
              <w:top w:val="nil"/>
              <w:left w:val="single" w:sz="4" w:space="0" w:color="auto"/>
              <w:bottom w:val="single" w:sz="4" w:space="0" w:color="auto"/>
              <w:right w:val="single" w:sz="4" w:space="0" w:color="auto"/>
            </w:tcBorders>
          </w:tcPr>
          <w:p w14:paraId="0BAE3041" w14:textId="77777777" w:rsidR="00CA5973" w:rsidRDefault="00CA5973">
            <w:pPr>
              <w:spacing w:line="276" w:lineRule="auto"/>
              <w:rPr>
                <w:szCs w:val="24"/>
              </w:rPr>
            </w:pPr>
          </w:p>
        </w:tc>
        <w:tc>
          <w:tcPr>
            <w:tcW w:w="3412" w:type="dxa"/>
            <w:gridSpan w:val="4"/>
            <w:tcBorders>
              <w:top w:val="single" w:sz="4" w:space="0" w:color="auto"/>
              <w:left w:val="single" w:sz="4" w:space="0" w:color="auto"/>
              <w:bottom w:val="single" w:sz="4" w:space="0" w:color="auto"/>
              <w:right w:val="single" w:sz="4" w:space="0" w:color="auto"/>
            </w:tcBorders>
            <w:hideMark/>
          </w:tcPr>
          <w:p w14:paraId="347DD57A" w14:textId="77777777" w:rsidR="00CA5973" w:rsidRDefault="00153B5C">
            <w:pPr>
              <w:spacing w:line="276" w:lineRule="auto"/>
              <w:rPr>
                <w:szCs w:val="24"/>
              </w:rPr>
            </w:pPr>
            <w:r>
              <w:rPr>
                <w:szCs w:val="24"/>
              </w:rPr>
              <w:t>Telefono Nr.</w:t>
            </w:r>
          </w:p>
        </w:tc>
      </w:tr>
    </w:tbl>
    <w:p w14:paraId="1A5F25E2" w14:textId="77777777" w:rsidR="00CA5973" w:rsidRDefault="00153B5C">
      <w:pPr>
        <w:ind w:right="-29"/>
        <w:rPr>
          <w:szCs w:val="24"/>
          <w:lang w:eastAsia="lt-LT"/>
        </w:rPr>
      </w:pPr>
      <w:r>
        <w:rPr>
          <w:i/>
          <w:iCs/>
          <w:szCs w:val="24"/>
          <w:vertAlign w:val="superscript"/>
          <w:lang w:eastAsia="lt-LT"/>
        </w:rPr>
        <w:t>1</w:t>
      </w:r>
      <w:r>
        <w:rPr>
          <w:i/>
          <w:iCs/>
          <w:szCs w:val="24"/>
          <w:lang w:eastAsia="lt-LT"/>
        </w:rPr>
        <w:t xml:space="preserve"> Duomenys gaunami iš valstybės ir žinybinių registrų ir valstybės informacinių sistemų</w:t>
      </w:r>
    </w:p>
    <w:p w14:paraId="4F3D099F" w14:textId="77777777" w:rsidR="00CA5973" w:rsidRDefault="00153B5C">
      <w:pPr>
        <w:ind w:right="-28"/>
        <w:jc w:val="both"/>
        <w:rPr>
          <w:szCs w:val="24"/>
          <w:lang w:eastAsia="lt-LT"/>
        </w:rPr>
      </w:pPr>
      <w:r>
        <w:rPr>
          <w:szCs w:val="24"/>
          <w:vertAlign w:val="superscript"/>
          <w:lang w:eastAsia="lt-LT"/>
        </w:rPr>
        <w:t>2</w:t>
      </w:r>
      <w:r>
        <w:rPr>
          <w:szCs w:val="24"/>
          <w:lang w:eastAsia="lt-LT"/>
        </w:rPr>
        <w:t xml:space="preserve"> </w:t>
      </w:r>
      <w:r>
        <w:rPr>
          <w:i/>
          <w:iCs/>
          <w:szCs w:val="24"/>
          <w:lang w:eastAsia="lt-LT"/>
        </w:rPr>
        <w:t>Nurodomas tik tuo atveju, jeigu asmuo nėra deklaravęs gyvenamosios vietos arba jo faktinė gyvenamoji vieta nesutampa su deklaruota gyvenamąja vieta</w:t>
      </w:r>
    </w:p>
    <w:p w14:paraId="73A6ED47" w14:textId="77777777" w:rsidR="00CA5973" w:rsidRDefault="00CA5973">
      <w:pPr>
        <w:ind w:right="-29"/>
        <w:rPr>
          <w:szCs w:val="24"/>
        </w:rPr>
      </w:pPr>
    </w:p>
    <w:p w14:paraId="65E9B8CC" w14:textId="77777777" w:rsidR="00CA5973" w:rsidRDefault="00153B5C">
      <w:pPr>
        <w:ind w:right="-29"/>
        <w:rPr>
          <w:szCs w:val="24"/>
        </w:rPr>
      </w:pPr>
      <w:r>
        <w:rPr>
          <w:szCs w:val="24"/>
        </w:rPr>
        <w:t>Panevėžio miesto savivaldybės administracijos</w:t>
      </w:r>
    </w:p>
    <w:p w14:paraId="52635BA0" w14:textId="77777777" w:rsidR="00CA5973" w:rsidRDefault="00153B5C">
      <w:pPr>
        <w:ind w:right="-29"/>
        <w:rPr>
          <w:szCs w:val="24"/>
        </w:rPr>
      </w:pPr>
      <w:r>
        <w:rPr>
          <w:szCs w:val="24"/>
        </w:rPr>
        <w:t>Socialinių reikalų skyriui</w:t>
      </w:r>
    </w:p>
    <w:p w14:paraId="48BEEA15" w14:textId="77777777" w:rsidR="00CA5973" w:rsidRDefault="00CA5973">
      <w:pPr>
        <w:ind w:right="-29"/>
        <w:jc w:val="center"/>
        <w:rPr>
          <w:b/>
          <w:szCs w:val="24"/>
        </w:rPr>
      </w:pPr>
    </w:p>
    <w:p w14:paraId="5F27031D" w14:textId="77777777" w:rsidR="00CA5973" w:rsidRDefault="00153B5C">
      <w:pPr>
        <w:tabs>
          <w:tab w:val="left" w:pos="1276"/>
          <w:tab w:val="left" w:pos="2592"/>
          <w:tab w:val="left" w:pos="3888"/>
          <w:tab w:val="left" w:pos="5185"/>
          <w:tab w:val="left" w:pos="6481"/>
          <w:tab w:val="left" w:pos="7777"/>
          <w:tab w:val="left" w:pos="9072"/>
          <w:tab w:val="left" w:pos="10335"/>
        </w:tabs>
        <w:ind w:right="-29"/>
        <w:jc w:val="center"/>
        <w:rPr>
          <w:b/>
          <w:caps/>
          <w:szCs w:val="24"/>
        </w:rPr>
      </w:pPr>
      <w:r>
        <w:rPr>
          <w:b/>
          <w:caps/>
          <w:szCs w:val="24"/>
        </w:rPr>
        <w:t xml:space="preserve">PRAŠYMAS </w:t>
      </w:r>
    </w:p>
    <w:p w14:paraId="76AF676B" w14:textId="77777777" w:rsidR="00CA5973" w:rsidRDefault="00153B5C">
      <w:pPr>
        <w:tabs>
          <w:tab w:val="left" w:pos="1276"/>
          <w:tab w:val="left" w:pos="2592"/>
          <w:tab w:val="left" w:pos="3888"/>
          <w:tab w:val="left" w:pos="5185"/>
          <w:tab w:val="left" w:pos="6481"/>
          <w:tab w:val="left" w:pos="7777"/>
          <w:tab w:val="left" w:pos="9072"/>
          <w:tab w:val="left" w:pos="10335"/>
        </w:tabs>
        <w:ind w:right="-29"/>
        <w:jc w:val="center"/>
        <w:rPr>
          <w:b/>
          <w:caps/>
          <w:szCs w:val="24"/>
        </w:rPr>
      </w:pPr>
      <w:r>
        <w:rPr>
          <w:b/>
          <w:caps/>
          <w:szCs w:val="24"/>
        </w:rPr>
        <w:t>PAGALBOS PINIGAMS GAUTI</w:t>
      </w:r>
    </w:p>
    <w:p w14:paraId="421F65B0" w14:textId="77777777" w:rsidR="00CA5973" w:rsidRDefault="00CA5973">
      <w:pPr>
        <w:tabs>
          <w:tab w:val="left" w:pos="1276"/>
          <w:tab w:val="left" w:pos="2592"/>
          <w:tab w:val="left" w:pos="3888"/>
          <w:tab w:val="left" w:pos="5185"/>
          <w:tab w:val="left" w:pos="6481"/>
          <w:tab w:val="left" w:pos="7777"/>
          <w:tab w:val="left" w:pos="9072"/>
          <w:tab w:val="left" w:pos="10335"/>
        </w:tabs>
        <w:ind w:right="-29"/>
        <w:jc w:val="center"/>
        <w:rPr>
          <w:b/>
          <w:caps/>
          <w:szCs w:val="24"/>
        </w:rPr>
      </w:pPr>
    </w:p>
    <w:p w14:paraId="498CE77B" w14:textId="77777777" w:rsidR="00CA5973" w:rsidRDefault="00153B5C">
      <w:pPr>
        <w:jc w:val="center"/>
        <w:rPr>
          <w:szCs w:val="24"/>
        </w:rPr>
      </w:pPr>
      <w:r>
        <w:rPr>
          <w:szCs w:val="24"/>
        </w:rPr>
        <w:t>20 __ m. _______________________ d. Nr.</w:t>
      </w:r>
    </w:p>
    <w:p w14:paraId="3D992BA8" w14:textId="77777777" w:rsidR="00CA5973" w:rsidRDefault="00CA5973">
      <w:pPr>
        <w:jc w:val="center"/>
        <w:rPr>
          <w:szCs w:val="24"/>
        </w:rPr>
      </w:pPr>
    </w:p>
    <w:p w14:paraId="382C9AEE" w14:textId="77777777" w:rsidR="00CA5973" w:rsidRDefault="00CA5973">
      <w:pPr>
        <w:ind w:firstLine="720"/>
        <w:rPr>
          <w:b/>
          <w:szCs w:val="24"/>
        </w:rPr>
      </w:pPr>
    </w:p>
    <w:p w14:paraId="22408091" w14:textId="77777777" w:rsidR="00CA5973" w:rsidRDefault="00153B5C">
      <w:pPr>
        <w:rPr>
          <w:szCs w:val="24"/>
        </w:rPr>
      </w:pPr>
      <w:r>
        <w:rPr>
          <w:b/>
          <w:szCs w:val="24"/>
        </w:rPr>
        <w:t xml:space="preserve">Prašau skirti </w:t>
      </w:r>
      <w:r>
        <w:rPr>
          <w:szCs w:val="24"/>
        </w:rPr>
        <w:t>pagalbos pinigus už globojamą vaiką (-us) nuo 20___m.____________d.</w:t>
      </w:r>
    </w:p>
    <w:p w14:paraId="1F9107EE" w14:textId="77777777" w:rsidR="00CA5973" w:rsidRDefault="00CA5973">
      <w:pPr>
        <w:ind w:left="710"/>
        <w:rPr>
          <w:caps/>
          <w:szCs w:val="24"/>
        </w:rPr>
      </w:pPr>
    </w:p>
    <w:p w14:paraId="19E9F35B" w14:textId="77777777" w:rsidR="00CA5973" w:rsidRDefault="00153B5C">
      <w:pPr>
        <w:tabs>
          <w:tab w:val="center" w:pos="4819"/>
          <w:tab w:val="right" w:pos="9638"/>
        </w:tabs>
        <w:rPr>
          <w:b/>
          <w:szCs w:val="24"/>
        </w:rPr>
      </w:pPr>
      <w:r>
        <w:rPr>
          <w:b/>
          <w:caps/>
          <w:szCs w:val="24"/>
        </w:rPr>
        <w:t>1. DUOMENYS APIE globotinius (rūpintinius):</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7"/>
        <w:gridCol w:w="1986"/>
        <w:gridCol w:w="1985"/>
        <w:gridCol w:w="2412"/>
      </w:tblGrid>
      <w:tr w:rsidR="00CA5973" w14:paraId="564B97F2" w14:textId="77777777">
        <w:trPr>
          <w:cantSplit/>
          <w:trHeight w:val="346"/>
        </w:trPr>
        <w:tc>
          <w:tcPr>
            <w:tcW w:w="709" w:type="dxa"/>
            <w:tcBorders>
              <w:top w:val="single" w:sz="4" w:space="0" w:color="auto"/>
              <w:left w:val="single" w:sz="4" w:space="0" w:color="auto"/>
              <w:bottom w:val="single" w:sz="4" w:space="0" w:color="auto"/>
              <w:right w:val="single" w:sz="4" w:space="0" w:color="auto"/>
            </w:tcBorders>
            <w:vAlign w:val="center"/>
            <w:hideMark/>
          </w:tcPr>
          <w:p w14:paraId="3F299EE2" w14:textId="77777777" w:rsidR="00CA5973" w:rsidRDefault="00153B5C">
            <w:pPr>
              <w:spacing w:line="276" w:lineRule="auto"/>
              <w:jc w:val="center"/>
              <w:rPr>
                <w:szCs w:val="24"/>
              </w:rPr>
            </w:pPr>
            <w:r>
              <w:rPr>
                <w:szCs w:val="24"/>
              </w:rPr>
              <w:t>Eil. Nr.</w:t>
            </w:r>
          </w:p>
        </w:tc>
        <w:tc>
          <w:tcPr>
            <w:tcW w:w="2835" w:type="dxa"/>
            <w:tcBorders>
              <w:top w:val="single" w:sz="4" w:space="0" w:color="auto"/>
              <w:left w:val="single" w:sz="4" w:space="0" w:color="auto"/>
              <w:bottom w:val="single" w:sz="4" w:space="0" w:color="auto"/>
              <w:right w:val="single" w:sz="4" w:space="0" w:color="auto"/>
            </w:tcBorders>
          </w:tcPr>
          <w:p w14:paraId="3AC1201D" w14:textId="77777777" w:rsidR="00CA5973" w:rsidRDefault="00CA5973">
            <w:pPr>
              <w:spacing w:line="276" w:lineRule="auto"/>
              <w:jc w:val="center"/>
              <w:rPr>
                <w:szCs w:val="24"/>
              </w:rPr>
            </w:pPr>
          </w:p>
          <w:p w14:paraId="1DF9D479" w14:textId="77777777" w:rsidR="00CA5973" w:rsidRDefault="00153B5C">
            <w:pPr>
              <w:spacing w:line="276" w:lineRule="auto"/>
              <w:jc w:val="center"/>
              <w:rPr>
                <w:szCs w:val="24"/>
              </w:rPr>
            </w:pPr>
            <w:r>
              <w:rPr>
                <w:szCs w:val="24"/>
              </w:rPr>
              <w:t>Vardas ir pavardė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458FAEE" w14:textId="77777777" w:rsidR="00CA5973" w:rsidRDefault="00153B5C">
            <w:pPr>
              <w:spacing w:line="276" w:lineRule="auto"/>
              <w:jc w:val="center"/>
              <w:rPr>
                <w:szCs w:val="24"/>
              </w:rPr>
            </w:pPr>
            <w:r>
              <w:rPr>
                <w:szCs w:val="24"/>
              </w:rPr>
              <w:t>Asmens kodas, jo nesant – gimimo data</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49F2F30" w14:textId="77777777" w:rsidR="00CA5973" w:rsidRDefault="00153B5C">
            <w:pPr>
              <w:spacing w:line="276" w:lineRule="auto"/>
              <w:jc w:val="center"/>
              <w:rPr>
                <w:szCs w:val="24"/>
              </w:rPr>
            </w:pPr>
            <w:r>
              <w:rPr>
                <w:szCs w:val="24"/>
              </w:rPr>
              <w:t>Globos (rūpybos) forma</w:t>
            </w:r>
          </w:p>
        </w:tc>
        <w:tc>
          <w:tcPr>
            <w:tcW w:w="2410" w:type="dxa"/>
            <w:tcBorders>
              <w:top w:val="single" w:sz="4" w:space="0" w:color="auto"/>
              <w:left w:val="single" w:sz="4" w:space="0" w:color="auto"/>
              <w:bottom w:val="single" w:sz="4" w:space="0" w:color="auto"/>
              <w:right w:val="single" w:sz="4" w:space="0" w:color="auto"/>
            </w:tcBorders>
            <w:hideMark/>
          </w:tcPr>
          <w:p w14:paraId="59E21D27" w14:textId="77777777" w:rsidR="00CA5973" w:rsidRDefault="00153B5C">
            <w:pPr>
              <w:spacing w:line="276" w:lineRule="auto"/>
              <w:jc w:val="center"/>
              <w:rPr>
                <w:szCs w:val="24"/>
              </w:rPr>
            </w:pPr>
            <w:r>
              <w:rPr>
                <w:szCs w:val="24"/>
              </w:rPr>
              <w:t xml:space="preserve">Mokymo </w:t>
            </w:r>
          </w:p>
          <w:p w14:paraId="52853D67" w14:textId="77777777" w:rsidR="00CA5973" w:rsidRDefault="00153B5C">
            <w:pPr>
              <w:spacing w:line="276" w:lineRule="auto"/>
              <w:jc w:val="center"/>
              <w:rPr>
                <w:szCs w:val="24"/>
              </w:rPr>
            </w:pPr>
            <w:r>
              <w:rPr>
                <w:szCs w:val="24"/>
              </w:rPr>
              <w:t>įstaiga</w:t>
            </w:r>
          </w:p>
          <w:p w14:paraId="5C918942" w14:textId="77777777" w:rsidR="00CA5973" w:rsidRDefault="00153B5C">
            <w:pPr>
              <w:spacing w:line="276" w:lineRule="auto"/>
              <w:jc w:val="center"/>
              <w:rPr>
                <w:szCs w:val="24"/>
              </w:rPr>
            </w:pPr>
            <w:r>
              <w:rPr>
                <w:szCs w:val="24"/>
              </w:rPr>
              <w:t>(jei mokosi)</w:t>
            </w:r>
          </w:p>
        </w:tc>
      </w:tr>
      <w:tr w:rsidR="00CA5973" w14:paraId="677A1DFE" w14:textId="77777777">
        <w:trPr>
          <w:cantSplit/>
        </w:trPr>
        <w:tc>
          <w:tcPr>
            <w:tcW w:w="709" w:type="dxa"/>
            <w:tcBorders>
              <w:top w:val="single" w:sz="4" w:space="0" w:color="auto"/>
              <w:left w:val="single" w:sz="4" w:space="0" w:color="auto"/>
              <w:bottom w:val="single" w:sz="4" w:space="0" w:color="auto"/>
              <w:right w:val="single" w:sz="4" w:space="0" w:color="auto"/>
            </w:tcBorders>
          </w:tcPr>
          <w:p w14:paraId="2D10F921" w14:textId="77777777" w:rsidR="00CA5973" w:rsidRDefault="00CA5973">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7F323523" w14:textId="77777777" w:rsidR="00CA5973" w:rsidRDefault="00CA5973">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14:paraId="442D6ADD" w14:textId="77777777" w:rsidR="00CA5973" w:rsidRDefault="00CA5973">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14:paraId="1D697089" w14:textId="77777777" w:rsidR="00CA5973" w:rsidRDefault="00CA5973">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14:paraId="710EFFD9" w14:textId="77777777" w:rsidR="00CA5973" w:rsidRDefault="00CA5973">
            <w:pPr>
              <w:spacing w:line="276" w:lineRule="auto"/>
              <w:rPr>
                <w:szCs w:val="24"/>
              </w:rPr>
            </w:pPr>
          </w:p>
        </w:tc>
      </w:tr>
      <w:tr w:rsidR="00CA5973" w14:paraId="5B7EEF55" w14:textId="77777777">
        <w:trPr>
          <w:cantSplit/>
        </w:trPr>
        <w:tc>
          <w:tcPr>
            <w:tcW w:w="709" w:type="dxa"/>
            <w:tcBorders>
              <w:top w:val="single" w:sz="4" w:space="0" w:color="auto"/>
              <w:left w:val="single" w:sz="4" w:space="0" w:color="auto"/>
              <w:bottom w:val="single" w:sz="4" w:space="0" w:color="auto"/>
              <w:right w:val="single" w:sz="4" w:space="0" w:color="auto"/>
            </w:tcBorders>
          </w:tcPr>
          <w:p w14:paraId="52DD8458" w14:textId="77777777" w:rsidR="00CA5973" w:rsidRDefault="00CA5973">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172B1377" w14:textId="77777777" w:rsidR="00CA5973" w:rsidRDefault="00CA5973">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14:paraId="6A967A7E" w14:textId="77777777" w:rsidR="00CA5973" w:rsidRDefault="00CA5973">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14:paraId="29E631CE" w14:textId="77777777" w:rsidR="00CA5973" w:rsidRDefault="00CA5973">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14:paraId="7F11733D" w14:textId="77777777" w:rsidR="00CA5973" w:rsidRDefault="00CA5973">
            <w:pPr>
              <w:spacing w:line="276" w:lineRule="auto"/>
              <w:rPr>
                <w:szCs w:val="24"/>
              </w:rPr>
            </w:pPr>
          </w:p>
        </w:tc>
      </w:tr>
      <w:tr w:rsidR="00CA5973" w14:paraId="19105C84" w14:textId="77777777">
        <w:trPr>
          <w:cantSplit/>
        </w:trPr>
        <w:tc>
          <w:tcPr>
            <w:tcW w:w="709" w:type="dxa"/>
            <w:tcBorders>
              <w:top w:val="single" w:sz="4" w:space="0" w:color="auto"/>
              <w:left w:val="single" w:sz="4" w:space="0" w:color="auto"/>
              <w:bottom w:val="single" w:sz="4" w:space="0" w:color="auto"/>
              <w:right w:val="single" w:sz="4" w:space="0" w:color="auto"/>
            </w:tcBorders>
          </w:tcPr>
          <w:p w14:paraId="2FB0799B" w14:textId="77777777" w:rsidR="00CA5973" w:rsidRDefault="00CA5973">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2035EE1A" w14:textId="77777777" w:rsidR="00CA5973" w:rsidRDefault="00CA5973">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14:paraId="4FFC172A" w14:textId="77777777" w:rsidR="00CA5973" w:rsidRDefault="00CA5973">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14:paraId="1511772F" w14:textId="77777777" w:rsidR="00CA5973" w:rsidRDefault="00CA5973">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14:paraId="5A160024" w14:textId="77777777" w:rsidR="00CA5973" w:rsidRDefault="00CA5973">
            <w:pPr>
              <w:spacing w:line="276" w:lineRule="auto"/>
              <w:rPr>
                <w:szCs w:val="24"/>
              </w:rPr>
            </w:pPr>
          </w:p>
        </w:tc>
      </w:tr>
      <w:tr w:rsidR="00CA5973" w14:paraId="2EA959F3" w14:textId="77777777">
        <w:trPr>
          <w:cantSplit/>
        </w:trPr>
        <w:tc>
          <w:tcPr>
            <w:tcW w:w="709" w:type="dxa"/>
            <w:tcBorders>
              <w:top w:val="single" w:sz="4" w:space="0" w:color="auto"/>
              <w:left w:val="single" w:sz="4" w:space="0" w:color="auto"/>
              <w:bottom w:val="single" w:sz="4" w:space="0" w:color="auto"/>
              <w:right w:val="single" w:sz="4" w:space="0" w:color="auto"/>
            </w:tcBorders>
          </w:tcPr>
          <w:p w14:paraId="23B9FBF6" w14:textId="77777777" w:rsidR="00CA5973" w:rsidRDefault="00CA5973">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3103D533" w14:textId="77777777" w:rsidR="00CA5973" w:rsidRDefault="00CA5973">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14:paraId="7B16CE48" w14:textId="77777777" w:rsidR="00CA5973" w:rsidRDefault="00CA5973">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14:paraId="34F4884F" w14:textId="77777777" w:rsidR="00CA5973" w:rsidRDefault="00CA5973">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14:paraId="241E04C2" w14:textId="77777777" w:rsidR="00CA5973" w:rsidRDefault="00CA5973">
            <w:pPr>
              <w:spacing w:line="276" w:lineRule="auto"/>
              <w:rPr>
                <w:szCs w:val="24"/>
              </w:rPr>
            </w:pPr>
          </w:p>
        </w:tc>
      </w:tr>
      <w:tr w:rsidR="00CA5973" w14:paraId="10D0731B" w14:textId="77777777">
        <w:trPr>
          <w:cantSplit/>
        </w:trPr>
        <w:tc>
          <w:tcPr>
            <w:tcW w:w="709" w:type="dxa"/>
            <w:tcBorders>
              <w:top w:val="single" w:sz="4" w:space="0" w:color="auto"/>
              <w:left w:val="single" w:sz="4" w:space="0" w:color="auto"/>
              <w:bottom w:val="single" w:sz="4" w:space="0" w:color="auto"/>
              <w:right w:val="single" w:sz="4" w:space="0" w:color="auto"/>
            </w:tcBorders>
          </w:tcPr>
          <w:p w14:paraId="31EC8017" w14:textId="77777777" w:rsidR="00CA5973" w:rsidRDefault="00CA5973">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58FAD0C4" w14:textId="77777777" w:rsidR="00CA5973" w:rsidRDefault="00CA5973">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14:paraId="2927C3F3" w14:textId="77777777" w:rsidR="00CA5973" w:rsidRDefault="00CA5973">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14:paraId="75950576" w14:textId="77777777" w:rsidR="00CA5973" w:rsidRDefault="00CA5973">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14:paraId="70FF64F1" w14:textId="77777777" w:rsidR="00CA5973" w:rsidRDefault="00CA5973">
            <w:pPr>
              <w:spacing w:line="276" w:lineRule="auto"/>
              <w:rPr>
                <w:szCs w:val="24"/>
              </w:rPr>
            </w:pPr>
          </w:p>
        </w:tc>
      </w:tr>
      <w:tr w:rsidR="00CA5973" w14:paraId="01C17986" w14:textId="77777777">
        <w:trPr>
          <w:cantSplit/>
        </w:trPr>
        <w:tc>
          <w:tcPr>
            <w:tcW w:w="709" w:type="dxa"/>
            <w:tcBorders>
              <w:top w:val="single" w:sz="4" w:space="0" w:color="auto"/>
              <w:left w:val="single" w:sz="4" w:space="0" w:color="auto"/>
              <w:bottom w:val="single" w:sz="4" w:space="0" w:color="auto"/>
              <w:right w:val="single" w:sz="4" w:space="0" w:color="auto"/>
            </w:tcBorders>
          </w:tcPr>
          <w:p w14:paraId="27DC8889" w14:textId="77777777" w:rsidR="00CA5973" w:rsidRDefault="00CA5973">
            <w:pPr>
              <w:spacing w:line="276" w:lineRule="auto"/>
              <w:rPr>
                <w:szCs w:val="24"/>
              </w:rPr>
            </w:pPr>
          </w:p>
        </w:tc>
        <w:tc>
          <w:tcPr>
            <w:tcW w:w="2835" w:type="dxa"/>
            <w:tcBorders>
              <w:top w:val="single" w:sz="4" w:space="0" w:color="auto"/>
              <w:left w:val="single" w:sz="4" w:space="0" w:color="auto"/>
              <w:bottom w:val="single" w:sz="4" w:space="0" w:color="auto"/>
              <w:right w:val="single" w:sz="4" w:space="0" w:color="auto"/>
            </w:tcBorders>
          </w:tcPr>
          <w:p w14:paraId="526EAC50" w14:textId="77777777" w:rsidR="00CA5973" w:rsidRDefault="00CA5973">
            <w:pPr>
              <w:spacing w:line="276" w:lineRule="auto"/>
              <w:rPr>
                <w:szCs w:val="24"/>
              </w:rPr>
            </w:pPr>
          </w:p>
        </w:tc>
        <w:tc>
          <w:tcPr>
            <w:tcW w:w="1985" w:type="dxa"/>
            <w:tcBorders>
              <w:top w:val="single" w:sz="4" w:space="0" w:color="auto"/>
              <w:left w:val="single" w:sz="4" w:space="0" w:color="auto"/>
              <w:bottom w:val="single" w:sz="4" w:space="0" w:color="auto"/>
              <w:right w:val="single" w:sz="4" w:space="0" w:color="auto"/>
            </w:tcBorders>
          </w:tcPr>
          <w:p w14:paraId="7AD549E8" w14:textId="77777777" w:rsidR="00CA5973" w:rsidRDefault="00CA5973">
            <w:pPr>
              <w:spacing w:line="276" w:lineRule="auto"/>
              <w:rPr>
                <w:szCs w:val="24"/>
              </w:rPr>
            </w:pPr>
          </w:p>
        </w:tc>
        <w:tc>
          <w:tcPr>
            <w:tcW w:w="1984" w:type="dxa"/>
            <w:tcBorders>
              <w:top w:val="single" w:sz="4" w:space="0" w:color="auto"/>
              <w:left w:val="single" w:sz="4" w:space="0" w:color="auto"/>
              <w:bottom w:val="single" w:sz="4" w:space="0" w:color="auto"/>
              <w:right w:val="single" w:sz="4" w:space="0" w:color="auto"/>
            </w:tcBorders>
          </w:tcPr>
          <w:p w14:paraId="6381491B" w14:textId="77777777" w:rsidR="00CA5973" w:rsidRDefault="00CA5973">
            <w:pPr>
              <w:spacing w:line="276" w:lineRule="auto"/>
              <w:rPr>
                <w:szCs w:val="24"/>
              </w:rPr>
            </w:pPr>
          </w:p>
        </w:tc>
        <w:tc>
          <w:tcPr>
            <w:tcW w:w="2410" w:type="dxa"/>
            <w:tcBorders>
              <w:top w:val="single" w:sz="4" w:space="0" w:color="auto"/>
              <w:left w:val="single" w:sz="4" w:space="0" w:color="auto"/>
              <w:bottom w:val="single" w:sz="4" w:space="0" w:color="auto"/>
              <w:right w:val="single" w:sz="4" w:space="0" w:color="auto"/>
            </w:tcBorders>
          </w:tcPr>
          <w:p w14:paraId="71DE8C83" w14:textId="77777777" w:rsidR="00CA5973" w:rsidRDefault="00CA5973">
            <w:pPr>
              <w:spacing w:line="276" w:lineRule="auto"/>
              <w:rPr>
                <w:szCs w:val="24"/>
              </w:rPr>
            </w:pPr>
          </w:p>
        </w:tc>
      </w:tr>
    </w:tbl>
    <w:p w14:paraId="765FCDF0" w14:textId="77777777" w:rsidR="00CA5973" w:rsidRDefault="00CA5973">
      <w:pPr>
        <w:rPr>
          <w:b/>
          <w:caps/>
          <w:szCs w:val="24"/>
        </w:rPr>
      </w:pPr>
    </w:p>
    <w:p w14:paraId="546C5C3C" w14:textId="77777777" w:rsidR="00CA5973" w:rsidRDefault="00153B5C">
      <w:pPr>
        <w:rPr>
          <w:szCs w:val="24"/>
          <w:lang w:eastAsia="lt-LT"/>
        </w:rPr>
      </w:pPr>
      <w:r>
        <w:rPr>
          <w:b/>
          <w:caps/>
          <w:szCs w:val="24"/>
        </w:rPr>
        <w:t>2.</w:t>
      </w:r>
      <w:r>
        <w:rPr>
          <w:b/>
          <w:bCs/>
          <w:caps/>
          <w:szCs w:val="24"/>
          <w:lang w:eastAsia="lt-LT"/>
        </w:rPr>
        <w:t xml:space="preserve"> PAPILDOMA INFORMACIJA</w:t>
      </w:r>
    </w:p>
    <w:p w14:paraId="5C1B57DD" w14:textId="77777777" w:rsidR="00CA5973" w:rsidRDefault="00153B5C">
      <w:pPr>
        <w:spacing w:line="276" w:lineRule="auto"/>
        <w:ind w:firstLine="71"/>
        <w:rPr>
          <w:szCs w:val="24"/>
          <w:lang w:eastAsia="lt-LT"/>
        </w:rPr>
      </w:pPr>
      <w:r>
        <w:rPr>
          <w:szCs w:val="24"/>
          <w:lang w:eastAsia="lt-LT"/>
        </w:rPr>
        <w:t>Ar dėl pagalbos pinigų kreipiatės pirmą kartą?                 </w:t>
      </w:r>
      <w:r>
        <w:rPr>
          <w:szCs w:val="24"/>
          <w:lang w:eastAsia="lt-LT"/>
        </w:rPr>
        <w:tab/>
      </w:r>
      <w:r>
        <w:rPr>
          <w:szCs w:val="24"/>
          <w:lang w:eastAsia="lt-LT"/>
        </w:rPr>
        <w:tab/>
      </w:r>
      <w:r>
        <w:rPr>
          <w:szCs w:val="24"/>
          <w:lang w:eastAsia="lt-LT"/>
        </w:rPr>
        <w:tab/>
      </w:r>
      <w:r>
        <w:rPr>
          <w:szCs w:val="24"/>
        </w:rPr>
        <w:t>□</w:t>
      </w:r>
      <w:r>
        <w:rPr>
          <w:szCs w:val="24"/>
          <w:lang w:eastAsia="lt-LT"/>
        </w:rPr>
        <w:t>  Taip     </w:t>
      </w:r>
      <w:r>
        <w:rPr>
          <w:szCs w:val="24"/>
        </w:rPr>
        <w:t>□</w:t>
      </w:r>
      <w:r>
        <w:rPr>
          <w:szCs w:val="24"/>
          <w:lang w:eastAsia="lt-LT"/>
        </w:rPr>
        <w:t>    Ne</w:t>
      </w:r>
    </w:p>
    <w:p w14:paraId="2006B2F9" w14:textId="77777777" w:rsidR="00CA5973" w:rsidRDefault="00CA5973">
      <w:pPr>
        <w:ind w:left="426"/>
        <w:jc w:val="both"/>
        <w:rPr>
          <w:szCs w:val="24"/>
          <w:lang w:eastAsia="lt-LT"/>
        </w:rPr>
      </w:pPr>
    </w:p>
    <w:p w14:paraId="3C0CAD55" w14:textId="77777777" w:rsidR="00CA5973" w:rsidRDefault="00153B5C">
      <w:pPr>
        <w:jc w:val="both"/>
        <w:rPr>
          <w:caps/>
          <w:szCs w:val="24"/>
        </w:rPr>
      </w:pPr>
      <w:r>
        <w:rPr>
          <w:b/>
          <w:caps/>
          <w:szCs w:val="24"/>
        </w:rPr>
        <w:t>3. pagalbos pinigus mokėti</w:t>
      </w:r>
      <w:r>
        <w:rPr>
          <w:caps/>
          <w:szCs w:val="24"/>
        </w:rPr>
        <w:t>:</w:t>
      </w:r>
    </w:p>
    <w:p w14:paraId="4D627C88" w14:textId="77777777" w:rsidR="00CA5973" w:rsidRDefault="00153B5C">
      <w:pPr>
        <w:suppressAutoHyphens/>
        <w:jc w:val="both"/>
        <w:textAlignment w:val="center"/>
        <w:rPr>
          <w:szCs w:val="24"/>
          <w:lang w:eastAsia="lt-LT"/>
        </w:rPr>
      </w:pPr>
      <w:r>
        <w:rPr>
          <w:szCs w:val="24"/>
          <w:lang w:eastAsia="lt-LT"/>
        </w:rPr>
        <w:sym w:font="Webdings" w:char="F063"/>
      </w:r>
      <w:r>
        <w:rPr>
          <w:szCs w:val="24"/>
          <w:lang w:eastAsia="lt-LT"/>
        </w:rPr>
        <w:t xml:space="preserve"> </w:t>
      </w:r>
      <w:r>
        <w:rPr>
          <w:b/>
          <w:bCs/>
          <w:szCs w:val="24"/>
          <w:lang w:eastAsia="lt-LT"/>
        </w:rPr>
        <w:t>3.1. PERVESTI Į SĄSKAITĄ</w:t>
      </w:r>
      <w:r>
        <w:rPr>
          <w:szCs w:val="24"/>
          <w:lang w:eastAsia="lt-LT"/>
        </w:rPr>
        <w:t>:</w:t>
      </w:r>
    </w:p>
    <w:p w14:paraId="56504166" w14:textId="77777777" w:rsidR="00CA5973" w:rsidRDefault="00CA5973">
      <w:pPr>
        <w:suppressAutoHyphens/>
        <w:jc w:val="both"/>
        <w:textAlignment w:val="center"/>
        <w:rPr>
          <w:b/>
          <w:bCs/>
          <w:szCs w:val="24"/>
          <w:lang w:eastAsia="lt-LT"/>
        </w:rPr>
      </w:pPr>
    </w:p>
    <w:p w14:paraId="5FE9D7A5" w14:textId="77777777" w:rsidR="00CA5973" w:rsidRDefault="00153B5C">
      <w:pPr>
        <w:tabs>
          <w:tab w:val="left" w:pos="284"/>
        </w:tabs>
        <w:rPr>
          <w:szCs w:val="24"/>
        </w:rPr>
      </w:pPr>
      <w:r>
        <w:rPr>
          <w:szCs w:val="24"/>
        </w:rPr>
        <w:t xml:space="preserve">3.1.1. Lietuvoje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w:t>
      </w:r>
    </w:p>
    <w:p w14:paraId="2902BCDE" w14:textId="77777777" w:rsidR="00CA5973" w:rsidRDefault="00CA5973">
      <w:pPr>
        <w:rPr>
          <w:szCs w:val="24"/>
        </w:rPr>
      </w:pPr>
    </w:p>
    <w:p w14:paraId="69146803" w14:textId="77777777" w:rsidR="00CA5973" w:rsidRDefault="00153B5C">
      <w:pPr>
        <w:tabs>
          <w:tab w:val="left" w:pos="142"/>
          <w:tab w:val="left" w:pos="709"/>
        </w:tabs>
        <w:jc w:val="both"/>
        <w:rPr>
          <w:szCs w:val="24"/>
        </w:rPr>
      </w:pPr>
      <w:r>
        <w:rPr>
          <w:szCs w:val="24"/>
        </w:rPr>
        <w:t>Mokėjimo ar kredito įstaigos (banko ar kt.) pavadinimas___________________________________</w:t>
      </w:r>
    </w:p>
    <w:p w14:paraId="4EE73359" w14:textId="77777777" w:rsidR="00CA5973" w:rsidRDefault="00153B5C">
      <w:pPr>
        <w:tabs>
          <w:tab w:val="left" w:pos="142"/>
          <w:tab w:val="left" w:pos="709"/>
        </w:tabs>
        <w:jc w:val="both"/>
        <w:rPr>
          <w:szCs w:val="24"/>
        </w:rPr>
      </w:pPr>
      <w:r>
        <w:rPr>
          <w:szCs w:val="24"/>
        </w:rPr>
        <w:t>________________________________________________________________________________</w:t>
      </w:r>
    </w:p>
    <w:p w14:paraId="16A9CBA1" w14:textId="77777777" w:rsidR="00CA5973" w:rsidRDefault="00153B5C">
      <w:pPr>
        <w:tabs>
          <w:tab w:val="left" w:pos="142"/>
          <w:tab w:val="left" w:pos="709"/>
        </w:tabs>
        <w:jc w:val="both"/>
        <w:rPr>
          <w:szCs w:val="24"/>
        </w:rPr>
      </w:pPr>
      <w:r>
        <w:rPr>
          <w:szCs w:val="24"/>
        </w:rPr>
        <w:t>Sąskaitos arba kortelės 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CA5973" w14:paraId="534F0015" w14:textId="77777777">
        <w:tc>
          <w:tcPr>
            <w:tcW w:w="281" w:type="dxa"/>
            <w:tcBorders>
              <w:top w:val="single" w:sz="4" w:space="0" w:color="auto"/>
              <w:left w:val="single" w:sz="4" w:space="0" w:color="auto"/>
              <w:bottom w:val="single" w:sz="4" w:space="0" w:color="auto"/>
              <w:right w:val="single" w:sz="4" w:space="0" w:color="auto"/>
            </w:tcBorders>
          </w:tcPr>
          <w:p w14:paraId="0AF5A15B"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C3BC693"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C3DB6D0"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169B395C"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5BF43232"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23695B6"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31A3006"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5EB125E7"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4D07F2F2"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5001A8F"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007C853"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359CF2F7"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6121CD43"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8CC73E1"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06867833"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FBE00DC"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6733EAEF"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4DC8CC22" w14:textId="77777777" w:rsidR="00CA5973" w:rsidRDefault="00CA5973">
            <w:pPr>
              <w:tabs>
                <w:tab w:val="left" w:pos="142"/>
                <w:tab w:val="left" w:pos="709"/>
              </w:tabs>
              <w:jc w:val="both"/>
              <w:rPr>
                <w:szCs w:val="24"/>
                <w:lang w:eastAsia="lt-LT"/>
              </w:rPr>
            </w:pPr>
          </w:p>
        </w:tc>
        <w:tc>
          <w:tcPr>
            <w:tcW w:w="281" w:type="dxa"/>
            <w:tcBorders>
              <w:top w:val="single" w:sz="4" w:space="0" w:color="auto"/>
              <w:left w:val="single" w:sz="4" w:space="0" w:color="auto"/>
              <w:bottom w:val="single" w:sz="4" w:space="0" w:color="auto"/>
              <w:right w:val="single" w:sz="4" w:space="0" w:color="auto"/>
            </w:tcBorders>
          </w:tcPr>
          <w:p w14:paraId="2B4C111D" w14:textId="77777777" w:rsidR="00CA5973" w:rsidRDefault="00CA5973">
            <w:pPr>
              <w:tabs>
                <w:tab w:val="left" w:pos="142"/>
                <w:tab w:val="left" w:pos="709"/>
              </w:tabs>
              <w:jc w:val="both"/>
              <w:rPr>
                <w:szCs w:val="24"/>
                <w:lang w:eastAsia="lt-LT"/>
              </w:rPr>
            </w:pPr>
          </w:p>
        </w:tc>
        <w:tc>
          <w:tcPr>
            <w:tcW w:w="280" w:type="dxa"/>
            <w:tcBorders>
              <w:top w:val="single" w:sz="4" w:space="0" w:color="auto"/>
              <w:left w:val="single" w:sz="4" w:space="0" w:color="auto"/>
              <w:bottom w:val="single" w:sz="4" w:space="0" w:color="auto"/>
              <w:right w:val="single" w:sz="4" w:space="0" w:color="auto"/>
            </w:tcBorders>
          </w:tcPr>
          <w:p w14:paraId="20395A6E" w14:textId="77777777" w:rsidR="00CA5973" w:rsidRDefault="00CA5973">
            <w:pPr>
              <w:tabs>
                <w:tab w:val="left" w:pos="142"/>
                <w:tab w:val="left" w:pos="709"/>
              </w:tabs>
              <w:jc w:val="both"/>
              <w:rPr>
                <w:szCs w:val="24"/>
                <w:lang w:eastAsia="lt-LT"/>
              </w:rPr>
            </w:pPr>
          </w:p>
        </w:tc>
      </w:tr>
    </w:tbl>
    <w:p w14:paraId="18C30278" w14:textId="77777777" w:rsidR="00CA5973" w:rsidRDefault="00CA5973">
      <w:pPr>
        <w:rPr>
          <w:szCs w:val="24"/>
        </w:rPr>
      </w:pPr>
    </w:p>
    <w:p w14:paraId="0C426B19" w14:textId="77777777" w:rsidR="00CA5973" w:rsidRDefault="00153B5C">
      <w:pPr>
        <w:jc w:val="both"/>
        <w:rPr>
          <w:szCs w:val="24"/>
        </w:rPr>
      </w:pPr>
      <w:r>
        <w:rPr>
          <w:szCs w:val="24"/>
        </w:rPr>
        <w:t xml:space="preserve">3.1.2. Užsienyje esančioje mokėjimo ar kredito įstaigoje (banke ar kt.) </w:t>
      </w:r>
      <w:r>
        <w:rPr>
          <w:szCs w:val="24"/>
        </w:rPr>
        <w:sym w:font="Webdings" w:char="F063"/>
      </w:r>
      <w:r>
        <w:rPr>
          <w:szCs w:val="24"/>
        </w:rPr>
        <w:t xml:space="preserve"> Taip </w:t>
      </w:r>
      <w:r>
        <w:rPr>
          <w:szCs w:val="24"/>
        </w:rPr>
        <w:sym w:font="Webdings" w:char="F063"/>
      </w:r>
      <w:r>
        <w:rPr>
          <w:szCs w:val="24"/>
        </w:rPr>
        <w:t xml:space="preserve"> Ne </w:t>
      </w:r>
    </w:p>
    <w:p w14:paraId="6B1345B8" w14:textId="77777777" w:rsidR="00CA5973" w:rsidRDefault="00153B5C">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w:t>
      </w:r>
    </w:p>
    <w:p w14:paraId="5D66810E" w14:textId="77777777" w:rsidR="00CA5973" w:rsidRDefault="00153B5C">
      <w:pPr>
        <w:rPr>
          <w:szCs w:val="24"/>
        </w:rPr>
      </w:pPr>
      <w:r>
        <w:rPr>
          <w:szCs w:val="24"/>
        </w:rPr>
        <w:t xml:space="preserve">Valstybės, kurioje yra sąskaita, pavadinimas ______________________________________________________________________  </w:t>
      </w:r>
    </w:p>
    <w:p w14:paraId="4071CE6D" w14:textId="77777777" w:rsidR="00CA5973" w:rsidRDefault="00153B5C">
      <w:pPr>
        <w:rPr>
          <w:szCs w:val="24"/>
        </w:rPr>
      </w:pPr>
      <w:r>
        <w:rPr>
          <w:szCs w:val="24"/>
        </w:rPr>
        <w:t xml:space="preserve">Mokėjimo ar kredito įstaigos (banko ar kt.) užsienyje pavadinimas </w:t>
      </w:r>
    </w:p>
    <w:p w14:paraId="69090B5B" w14:textId="77777777" w:rsidR="00CA5973" w:rsidRDefault="00153B5C">
      <w:pPr>
        <w:jc w:val="both"/>
        <w:rPr>
          <w:szCs w:val="24"/>
        </w:rPr>
      </w:pPr>
      <w:r>
        <w:rPr>
          <w:szCs w:val="24"/>
        </w:rPr>
        <w:t>________________________________________________________________________________</w:t>
      </w:r>
    </w:p>
    <w:p w14:paraId="1B058125" w14:textId="77777777" w:rsidR="00CA5973" w:rsidRDefault="00153B5C">
      <w:pPr>
        <w:rPr>
          <w:szCs w:val="24"/>
        </w:rPr>
      </w:pPr>
      <w:r>
        <w:rPr>
          <w:szCs w:val="24"/>
        </w:rPr>
        <w:t>Mokėjimo ar kredito įstaigos (banko ar kt.) užsienyje SWIFT kodas (BIC)_________________</w:t>
      </w:r>
    </w:p>
    <w:p w14:paraId="3D382F2D" w14:textId="77777777" w:rsidR="00CA5973" w:rsidRDefault="00153B5C">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CA5973" w14:paraId="50B6DC76" w14:textId="77777777">
        <w:trPr>
          <w:trHeight w:val="175"/>
        </w:trPr>
        <w:tc>
          <w:tcPr>
            <w:tcW w:w="844" w:type="dxa"/>
            <w:tcBorders>
              <w:top w:val="single" w:sz="4" w:space="0" w:color="auto"/>
              <w:left w:val="single" w:sz="4" w:space="0" w:color="auto"/>
              <w:bottom w:val="single" w:sz="4" w:space="0" w:color="auto"/>
              <w:right w:val="single" w:sz="4" w:space="0" w:color="auto"/>
            </w:tcBorders>
          </w:tcPr>
          <w:p w14:paraId="2F7696CF" w14:textId="77777777" w:rsidR="00CA5973" w:rsidRDefault="00CA5973">
            <w:pPr>
              <w:ind w:left="-339" w:firstLine="140"/>
              <w:jc w:val="both"/>
              <w:rPr>
                <w:szCs w:val="24"/>
                <w:lang w:eastAsia="lt-LT"/>
              </w:rPr>
            </w:pPr>
          </w:p>
        </w:tc>
        <w:tc>
          <w:tcPr>
            <w:tcW w:w="843" w:type="dxa"/>
            <w:tcBorders>
              <w:top w:val="single" w:sz="4" w:space="0" w:color="auto"/>
              <w:left w:val="single" w:sz="4" w:space="0" w:color="auto"/>
              <w:bottom w:val="single" w:sz="4" w:space="0" w:color="auto"/>
              <w:right w:val="single" w:sz="4" w:space="0" w:color="auto"/>
            </w:tcBorders>
          </w:tcPr>
          <w:p w14:paraId="73844548" w14:textId="77777777" w:rsidR="00CA5973" w:rsidRDefault="00CA5973">
            <w:pPr>
              <w:ind w:left="-140" w:firstLine="140"/>
              <w:jc w:val="both"/>
              <w:rPr>
                <w:szCs w:val="24"/>
                <w:lang w:eastAsia="lt-LT"/>
              </w:rPr>
            </w:pPr>
          </w:p>
        </w:tc>
        <w:tc>
          <w:tcPr>
            <w:tcW w:w="8094" w:type="dxa"/>
            <w:tcBorders>
              <w:top w:val="single" w:sz="4" w:space="0" w:color="auto"/>
              <w:left w:val="single" w:sz="4" w:space="0" w:color="auto"/>
              <w:bottom w:val="single" w:sz="4" w:space="0" w:color="auto"/>
              <w:right w:val="single" w:sz="4" w:space="0" w:color="auto"/>
            </w:tcBorders>
          </w:tcPr>
          <w:p w14:paraId="3462E34D" w14:textId="77777777" w:rsidR="00CA5973" w:rsidRDefault="00CA5973">
            <w:pPr>
              <w:ind w:left="-140" w:firstLine="140"/>
              <w:jc w:val="both"/>
              <w:rPr>
                <w:szCs w:val="24"/>
                <w:lang w:eastAsia="lt-LT"/>
              </w:rPr>
            </w:pPr>
          </w:p>
        </w:tc>
      </w:tr>
    </w:tbl>
    <w:p w14:paraId="12346C64" w14:textId="77777777" w:rsidR="00CA5973" w:rsidRDefault="00CA5973">
      <w:pPr>
        <w:jc w:val="both"/>
        <w:rPr>
          <w:sz w:val="22"/>
          <w:szCs w:val="22"/>
        </w:rPr>
      </w:pPr>
    </w:p>
    <w:p w14:paraId="002F03C9" w14:textId="77777777" w:rsidR="00CA5973" w:rsidRDefault="00153B5C">
      <w:pPr>
        <w:jc w:val="both"/>
        <w:rPr>
          <w:szCs w:val="24"/>
        </w:rPr>
      </w:pPr>
      <w:r>
        <w:rPr>
          <w:szCs w:val="24"/>
        </w:rPr>
        <w:sym w:font="Webdings" w:char="F063"/>
      </w:r>
      <w:r>
        <w:rPr>
          <w:b/>
          <w:bCs/>
          <w:szCs w:val="24"/>
        </w:rPr>
        <w:t xml:space="preserve"> 3.2. IŠMOKĖTI KITOJE MOKĖJIMO AR KREDITO ĮSTAIGOJE </w:t>
      </w:r>
      <w:r>
        <w:rPr>
          <w:szCs w:val="24"/>
        </w:rPr>
        <w:t>(bet kuriame AB Lietuvos pašto skyriuje ar kt.)</w:t>
      </w:r>
    </w:p>
    <w:p w14:paraId="26B0E620" w14:textId="77777777" w:rsidR="00CA5973" w:rsidRDefault="00153B5C">
      <w:pPr>
        <w:jc w:val="both"/>
        <w:rPr>
          <w:b/>
          <w:bCs/>
          <w:szCs w:val="24"/>
        </w:rPr>
      </w:pPr>
      <w:r>
        <w:rPr>
          <w:b/>
          <w:bCs/>
          <w:szCs w:val="24"/>
        </w:rPr>
        <w:t>_______________________________________________________________________________</w:t>
      </w:r>
    </w:p>
    <w:p w14:paraId="6B7924A1" w14:textId="77777777" w:rsidR="00CA5973" w:rsidRDefault="00153B5C">
      <w:pPr>
        <w:jc w:val="center"/>
        <w:rPr>
          <w:sz w:val="22"/>
          <w:szCs w:val="22"/>
        </w:rPr>
      </w:pPr>
      <w:r>
        <w:rPr>
          <w:sz w:val="22"/>
          <w:szCs w:val="22"/>
        </w:rPr>
        <w:t>(mokėjimo ar kredito įstaigos pavadinimas)</w:t>
      </w:r>
    </w:p>
    <w:p w14:paraId="217F15E6" w14:textId="77777777" w:rsidR="00CA5973" w:rsidRDefault="00CA5973">
      <w:pPr>
        <w:jc w:val="center"/>
        <w:rPr>
          <w:b/>
          <w:bCs/>
          <w:sz w:val="22"/>
          <w:szCs w:val="22"/>
        </w:rPr>
      </w:pPr>
    </w:p>
    <w:p w14:paraId="2377D121" w14:textId="77777777" w:rsidR="00CA5973" w:rsidRDefault="00153B5C">
      <w:pPr>
        <w:suppressAutoHyphens/>
        <w:jc w:val="both"/>
        <w:textAlignment w:val="center"/>
        <w:rPr>
          <w:b/>
          <w:bCs/>
          <w:szCs w:val="24"/>
          <w:lang w:eastAsia="lt-LT"/>
        </w:rPr>
      </w:pPr>
      <w:r>
        <w:rPr>
          <w:szCs w:val="24"/>
          <w:lang w:eastAsia="lt-LT"/>
        </w:rPr>
        <w:sym w:font="Webdings" w:char="F063"/>
      </w:r>
      <w:r>
        <w:rPr>
          <w:szCs w:val="24"/>
          <w:lang w:eastAsia="lt-LT"/>
        </w:rPr>
        <w:t xml:space="preserve"> </w:t>
      </w:r>
      <w:r>
        <w:rPr>
          <w:b/>
          <w:bCs/>
          <w:szCs w:val="24"/>
          <w:lang w:eastAsia="lt-LT"/>
        </w:rPr>
        <w:t>3.3. PRISTATYTI Į NAMUS</w:t>
      </w:r>
    </w:p>
    <w:p w14:paraId="469E97C9" w14:textId="77777777" w:rsidR="00CA5973" w:rsidRDefault="00CA5973">
      <w:pPr>
        <w:suppressAutoHyphens/>
        <w:jc w:val="both"/>
        <w:textAlignment w:val="center"/>
        <w:rPr>
          <w:b/>
          <w:bCs/>
          <w:szCs w:val="24"/>
          <w:lang w:eastAsia="lt-LT"/>
        </w:rPr>
      </w:pPr>
    </w:p>
    <w:p w14:paraId="4D31C7B8" w14:textId="77777777" w:rsidR="00CA5973" w:rsidRDefault="00153B5C">
      <w:pPr>
        <w:spacing w:line="276" w:lineRule="auto"/>
        <w:rPr>
          <w:b/>
          <w:bCs/>
          <w:szCs w:val="24"/>
        </w:rPr>
      </w:pPr>
      <w:r>
        <w:rPr>
          <w:b/>
          <w:bCs/>
          <w:szCs w:val="24"/>
        </w:rPr>
        <w:t>_______________________________________________________________________________</w:t>
      </w:r>
    </w:p>
    <w:p w14:paraId="09C7C58C" w14:textId="77777777" w:rsidR="00CA5973" w:rsidRDefault="00153B5C">
      <w:pPr>
        <w:spacing w:line="276" w:lineRule="auto"/>
        <w:ind w:firstLine="3762"/>
        <w:rPr>
          <w:sz w:val="22"/>
          <w:szCs w:val="22"/>
        </w:rPr>
      </w:pPr>
      <w:r>
        <w:rPr>
          <w:sz w:val="22"/>
          <w:szCs w:val="22"/>
        </w:rPr>
        <w:t xml:space="preserve">(faktinės gyvenamosios vietos adresas) </w:t>
      </w:r>
    </w:p>
    <w:p w14:paraId="4FF24E52" w14:textId="77777777" w:rsidR="00CA5973" w:rsidRDefault="00CA5973">
      <w:pPr>
        <w:rPr>
          <w:szCs w:val="24"/>
        </w:rPr>
      </w:pPr>
    </w:p>
    <w:p w14:paraId="1DB37E0D" w14:textId="77777777" w:rsidR="00CA5973" w:rsidRDefault="00CA5973">
      <w:pPr>
        <w:rPr>
          <w:sz w:val="10"/>
          <w:szCs w:val="10"/>
        </w:rPr>
      </w:pPr>
    </w:p>
    <w:p w14:paraId="09F77F89" w14:textId="77777777" w:rsidR="00CA5973" w:rsidRDefault="00153B5C">
      <w:pPr>
        <w:rPr>
          <w:szCs w:val="24"/>
          <w:lang w:eastAsia="lt-LT"/>
        </w:rPr>
      </w:pPr>
      <w:r>
        <w:rPr>
          <w:b/>
          <w:szCs w:val="24"/>
          <w:lang w:eastAsia="lt-LT"/>
        </w:rPr>
        <w:t>4. TVIRTINU</w:t>
      </w:r>
      <w:r>
        <w:rPr>
          <w:szCs w:val="24"/>
          <w:lang w:eastAsia="lt-LT"/>
        </w:rPr>
        <w:t xml:space="preserve">, kad pateikta informacija yra teisinga. </w:t>
      </w:r>
    </w:p>
    <w:p w14:paraId="76E450D5" w14:textId="77777777" w:rsidR="00CA5973" w:rsidRDefault="00CA5973">
      <w:pPr>
        <w:rPr>
          <w:sz w:val="10"/>
          <w:szCs w:val="10"/>
        </w:rPr>
      </w:pPr>
    </w:p>
    <w:p w14:paraId="2FFDDFB6" w14:textId="77777777" w:rsidR="00CA5973" w:rsidRDefault="00153B5C">
      <w:pPr>
        <w:rPr>
          <w:szCs w:val="24"/>
          <w:lang w:eastAsia="lt-LT"/>
        </w:rPr>
      </w:pPr>
      <w:r>
        <w:rPr>
          <w:b/>
          <w:szCs w:val="24"/>
          <w:lang w:eastAsia="lt-LT"/>
        </w:rPr>
        <w:t>5. ĮSIPAREIGOJU</w:t>
      </w:r>
      <w:r>
        <w:rPr>
          <w:szCs w:val="24"/>
          <w:lang w:eastAsia="lt-LT"/>
        </w:rPr>
        <w:t xml:space="preserve"> ne vėliau kaip per mėnesį pranešti, jeigu:</w:t>
      </w:r>
    </w:p>
    <w:p w14:paraId="397C04FC" w14:textId="77777777" w:rsidR="00CA5973" w:rsidRDefault="00153B5C">
      <w:pPr>
        <w:tabs>
          <w:tab w:val="left" w:pos="709"/>
        </w:tabs>
        <w:jc w:val="both"/>
        <w:rPr>
          <w:color w:val="000000"/>
          <w:szCs w:val="24"/>
          <w:lang w:bidi="he-IL"/>
        </w:rPr>
      </w:pPr>
      <w:r>
        <w:rPr>
          <w:szCs w:val="24"/>
        </w:rPr>
        <w:t xml:space="preserve">5.1. </w:t>
      </w:r>
      <w:r>
        <w:rPr>
          <w:color w:val="000000"/>
          <w:szCs w:val="24"/>
          <w:lang w:bidi="he-IL"/>
        </w:rPr>
        <w:t xml:space="preserve">globojamas (rūpinamas) vaikas yra teismo pripažintas nežinia kur esančiu, kol neišnyksta nurodytos aplinkybės; </w:t>
      </w:r>
    </w:p>
    <w:p w14:paraId="65D81667" w14:textId="77777777" w:rsidR="00CA5973" w:rsidRDefault="00153B5C">
      <w:pPr>
        <w:tabs>
          <w:tab w:val="left" w:pos="709"/>
        </w:tabs>
        <w:jc w:val="both"/>
        <w:rPr>
          <w:szCs w:val="24"/>
          <w:lang w:bidi="he-IL"/>
        </w:rPr>
      </w:pPr>
      <w:r>
        <w:rPr>
          <w:szCs w:val="24"/>
          <w:lang w:bidi="he-IL"/>
        </w:rPr>
        <w:t>5.2. vaiko laikinoji globa (rūpyba) nustatyta tėvų prašymu dėl jų laikino išvykimo iš Lietuvos Respublikos;</w:t>
      </w:r>
    </w:p>
    <w:p w14:paraId="2DE06BF9" w14:textId="77777777" w:rsidR="00CA5973" w:rsidRDefault="00153B5C">
      <w:pPr>
        <w:tabs>
          <w:tab w:val="left" w:pos="709"/>
          <w:tab w:val="left" w:pos="1134"/>
        </w:tabs>
        <w:jc w:val="both"/>
        <w:rPr>
          <w:szCs w:val="24"/>
          <w:lang w:bidi="he-IL"/>
        </w:rPr>
      </w:pPr>
      <w:r>
        <w:rPr>
          <w:szCs w:val="24"/>
          <w:lang w:bidi="he-IL"/>
        </w:rPr>
        <w:t>5.3.</w:t>
      </w:r>
      <w:r>
        <w:rPr>
          <w:szCs w:val="24"/>
        </w:rPr>
        <w:t xml:space="preserve"> socialinis globėjas (rūpintojas), globėjas (rūpintojas) giminaitis deklaravo savo gyvenamąją vietą kitoje valstybėje.</w:t>
      </w:r>
      <w:r>
        <w:rPr>
          <w:szCs w:val="24"/>
          <w:lang w:bidi="he-IL"/>
        </w:rPr>
        <w:t xml:space="preserve"> </w:t>
      </w:r>
    </w:p>
    <w:p w14:paraId="159B0148" w14:textId="77777777" w:rsidR="00CA5973" w:rsidRDefault="00CA5973">
      <w:pPr>
        <w:tabs>
          <w:tab w:val="left" w:pos="709"/>
          <w:tab w:val="left" w:pos="1134"/>
        </w:tabs>
        <w:jc w:val="both"/>
        <w:rPr>
          <w:szCs w:val="24"/>
          <w:lang w:bidi="he-IL"/>
        </w:rPr>
      </w:pPr>
    </w:p>
    <w:p w14:paraId="768CE81E" w14:textId="77777777" w:rsidR="00CA5973" w:rsidRDefault="00153B5C">
      <w:pPr>
        <w:keepLines/>
        <w:tabs>
          <w:tab w:val="left" w:pos="284"/>
        </w:tabs>
        <w:jc w:val="both"/>
        <w:rPr>
          <w:bCs/>
          <w:szCs w:val="24"/>
        </w:rPr>
      </w:pPr>
      <w:r>
        <w:rPr>
          <w:b/>
          <w:szCs w:val="24"/>
        </w:rPr>
        <w:t>6. ŽINAU IR SUTINKU</w:t>
      </w:r>
      <w:r>
        <w:rPr>
          <w:bCs/>
          <w:szCs w:val="24"/>
        </w:rPr>
        <w:t xml:space="preserve">: </w:t>
      </w:r>
    </w:p>
    <w:p w14:paraId="16B1B33F" w14:textId="77777777" w:rsidR="00CA5973" w:rsidRDefault="00153B5C">
      <w:pPr>
        <w:keepLines/>
        <w:tabs>
          <w:tab w:val="left" w:pos="284"/>
        </w:tabs>
        <w:jc w:val="both"/>
        <w:rPr>
          <w:bCs/>
          <w:szCs w:val="24"/>
        </w:rPr>
      </w:pPr>
      <w:r>
        <w:rPr>
          <w:bCs/>
          <w:szCs w:val="24"/>
        </w:rPr>
        <w:t xml:space="preserve">6.1. kad pagalbos pinigų mokėjimo tikslais apie mane iš kitų institucijų bus renkama informacija, reikalinga pagalbos pinigams skirti, ir kad duomenys apie skirtus pagalbos pinigus teikiami kitoms institucijoms; </w:t>
      </w:r>
    </w:p>
    <w:p w14:paraId="3A36448A" w14:textId="77777777" w:rsidR="00CA5973" w:rsidRDefault="00153B5C">
      <w:pPr>
        <w:jc w:val="both"/>
        <w:rPr>
          <w:bCs/>
          <w:strike/>
          <w:szCs w:val="24"/>
          <w:lang w:eastAsia="lt-LT"/>
        </w:rPr>
      </w:pPr>
      <w:r>
        <w:rPr>
          <w:bCs/>
          <w:szCs w:val="24"/>
          <w:lang w:eastAsia="lt-LT"/>
        </w:rPr>
        <w:t>6.2. teikti visą teisingą informaciją ir būtinus dokumentus, reikalingus pagalbos pinigams gauti;</w:t>
      </w:r>
    </w:p>
    <w:p w14:paraId="4EF03501" w14:textId="77777777" w:rsidR="00CA5973" w:rsidRDefault="00153B5C">
      <w:pPr>
        <w:jc w:val="both"/>
        <w:rPr>
          <w:bCs/>
          <w:szCs w:val="24"/>
          <w:lang w:eastAsia="lt-LT"/>
        </w:rPr>
      </w:pPr>
      <w:r>
        <w:rPr>
          <w:bCs/>
          <w:szCs w:val="24"/>
          <w:lang w:eastAsia="lt-LT"/>
        </w:rPr>
        <w:t>6.3. pagalbos pinigus panaudoti pagal jų tikslinę paskirtį;</w:t>
      </w:r>
    </w:p>
    <w:p w14:paraId="702E3D27" w14:textId="77777777" w:rsidR="00CA5973" w:rsidRDefault="00153B5C">
      <w:pPr>
        <w:tabs>
          <w:tab w:val="left" w:pos="709"/>
          <w:tab w:val="left" w:pos="1134"/>
        </w:tabs>
        <w:jc w:val="both"/>
        <w:rPr>
          <w:bCs/>
          <w:szCs w:val="24"/>
          <w:lang w:eastAsia="lt-LT"/>
        </w:rPr>
      </w:pPr>
      <w:r>
        <w:rPr>
          <w:bCs/>
          <w:szCs w:val="24"/>
          <w:lang w:eastAsia="lt-LT"/>
        </w:rPr>
        <w:t xml:space="preserve">6.4. kad nuslėpęs ar pateikęs neteisingus duomenis, reikalingus pagalbos pinigams gauti, ir permokos susidarymo atveju turėsiu grąžinti permokėtą sumą arba ji bus </w:t>
      </w:r>
      <w:r>
        <w:rPr>
          <w:bCs/>
        </w:rPr>
        <w:t xml:space="preserve">išskaičiuojama iš priklausančių pagalbos pinigų </w:t>
      </w:r>
      <w:r>
        <w:rPr>
          <w:bCs/>
          <w:szCs w:val="24"/>
        </w:rPr>
        <w:t>ne daugiau kaip po 20 procentų mokėtinos sumos per mėnesį, jeigu nepateiksiu</w:t>
      </w:r>
      <w:r>
        <w:rPr>
          <w:bCs/>
        </w:rPr>
        <w:t xml:space="preserve"> </w:t>
      </w:r>
      <w:r>
        <w:rPr>
          <w:bCs/>
          <w:szCs w:val="24"/>
        </w:rPr>
        <w:t xml:space="preserve">raštu sutikimo išskaičiuoti didesnę mokėtinos sumos dalį per mėnesį ar visą mokėtiną sumą. </w:t>
      </w:r>
      <w:r>
        <w:rPr>
          <w:bCs/>
          <w:szCs w:val="24"/>
          <w:lang w:eastAsia="lt-LT"/>
        </w:rPr>
        <w:t>Nesutikus grąžinti pagalbos pinigų, jie bus išieškomi Lietuvos Respublikos teisės aktų nustatyta tvarka.</w:t>
      </w:r>
    </w:p>
    <w:p w14:paraId="38ED008C" w14:textId="77777777" w:rsidR="00CA5973" w:rsidRDefault="00153B5C">
      <w:pPr>
        <w:jc w:val="both"/>
        <w:rPr>
          <w:bCs/>
          <w:szCs w:val="24"/>
          <w:lang w:eastAsia="lt-LT"/>
        </w:rPr>
      </w:pPr>
      <w:r>
        <w:rPr>
          <w:bCs/>
          <w:szCs w:val="24"/>
          <w:lang w:eastAsia="lt-LT"/>
        </w:rPr>
        <w:t>6.5. Sudaryti galimybes Socialinių reikalų skyriui vykdyti pagalbos pinigų panaudojimo kontrolę.</w:t>
      </w:r>
    </w:p>
    <w:p w14:paraId="773ACC9A" w14:textId="77777777" w:rsidR="00CA5973" w:rsidRDefault="00CA5973">
      <w:pPr>
        <w:jc w:val="both"/>
        <w:rPr>
          <w:szCs w:val="24"/>
          <w:lang w:eastAsia="lt-LT"/>
        </w:rPr>
      </w:pPr>
    </w:p>
    <w:p w14:paraId="25C836AB" w14:textId="77777777" w:rsidR="00CA5973" w:rsidRDefault="00153B5C">
      <w:pPr>
        <w:tabs>
          <w:tab w:val="left" w:pos="284"/>
        </w:tabs>
        <w:jc w:val="both"/>
        <w:rPr>
          <w:szCs w:val="24"/>
        </w:rPr>
      </w:pPr>
      <w:r>
        <w:rPr>
          <w:b/>
          <w:bCs/>
          <w:szCs w:val="24"/>
          <w:lang w:val="de-DE" w:eastAsia="lt-LT"/>
        </w:rPr>
        <w:t>7</w:t>
      </w:r>
      <w:r>
        <w:rPr>
          <w:b/>
          <w:szCs w:val="24"/>
        </w:rPr>
        <w:t>. INFORMACIJĄ APIE PRIIMTUS SPRENDIMUS PRAŠAU TEIKTI</w:t>
      </w:r>
      <w:r>
        <w:rPr>
          <w:szCs w:val="24"/>
        </w:rPr>
        <w:t>:</w:t>
      </w:r>
    </w:p>
    <w:p w14:paraId="0CE60861" w14:textId="77777777" w:rsidR="00CA5973" w:rsidRDefault="00153B5C">
      <w:pPr>
        <w:jc w:val="both"/>
        <w:rPr>
          <w:szCs w:val="24"/>
        </w:rPr>
      </w:pPr>
      <w:r>
        <w:rPr>
          <w:szCs w:val="24"/>
        </w:rPr>
        <w:sym w:font="Webdings" w:char="F063"/>
      </w:r>
      <w:r>
        <w:rPr>
          <w:szCs w:val="24"/>
        </w:rPr>
        <w:t xml:space="preserve"> paštu, korespondencijos adresas___________________________________________________;</w:t>
      </w:r>
    </w:p>
    <w:p w14:paraId="6FDC24F0" w14:textId="77777777" w:rsidR="00CA5973" w:rsidRDefault="00153B5C">
      <w:pPr>
        <w:jc w:val="both"/>
        <w:rPr>
          <w:szCs w:val="24"/>
        </w:rPr>
      </w:pPr>
      <w:r>
        <w:rPr>
          <w:szCs w:val="24"/>
        </w:rPr>
        <w:sym w:font="Webdings" w:char="F063"/>
      </w:r>
      <w:r>
        <w:rPr>
          <w:szCs w:val="24"/>
        </w:rPr>
        <w:t xml:space="preserve"> elektroniniu paštu, el. p. adresas___________________________________________________.</w:t>
      </w:r>
    </w:p>
    <w:p w14:paraId="6B81F1C3" w14:textId="77777777" w:rsidR="00CA5973" w:rsidRDefault="00CA5973">
      <w:pPr>
        <w:ind w:left="1155"/>
        <w:rPr>
          <w:rFonts w:ascii="TimesLT" w:hAnsi="TimesLT"/>
          <w:b/>
          <w:sz w:val="22"/>
          <w:szCs w:val="22"/>
        </w:rPr>
      </w:pPr>
    </w:p>
    <w:p w14:paraId="7324B94D" w14:textId="77777777" w:rsidR="00CA5973" w:rsidRDefault="00153B5C">
      <w:pPr>
        <w:tabs>
          <w:tab w:val="left" w:pos="709"/>
          <w:tab w:val="left" w:pos="1276"/>
        </w:tabs>
        <w:jc w:val="both"/>
        <w:rPr>
          <w:color w:val="000000"/>
          <w:szCs w:val="24"/>
          <w:lang w:eastAsia="lt-LT"/>
        </w:rPr>
      </w:pPr>
      <w:r>
        <w:rPr>
          <w:b/>
          <w:bCs/>
          <w:color w:val="000000"/>
          <w:szCs w:val="24"/>
          <w:lang w:eastAsia="lt-LT"/>
        </w:rPr>
        <w:t>8. PATVIRTINU, KAD INFORMACINĮ LAPELĮ GAVAU</w:t>
      </w:r>
      <w:r>
        <w:rPr>
          <w:color w:val="000000"/>
          <w:szCs w:val="24"/>
          <w:lang w:eastAsia="lt-LT"/>
        </w:rPr>
        <w:t xml:space="preserve"> _____________________</w:t>
      </w:r>
    </w:p>
    <w:p w14:paraId="62E5BBBA" w14:textId="77777777" w:rsidR="00CA5973" w:rsidRDefault="00153B5C">
      <w:pPr>
        <w:tabs>
          <w:tab w:val="left" w:pos="709"/>
          <w:tab w:val="left" w:pos="1276"/>
        </w:tabs>
        <w:jc w:val="both"/>
        <w:rPr>
          <w:color w:val="000000"/>
          <w:szCs w:val="24"/>
          <w:lang w:eastAsia="lt-LT"/>
        </w:rPr>
      </w:pPr>
      <w:r>
        <w:rPr>
          <w:color w:val="000000"/>
          <w:szCs w:val="24"/>
          <w:lang w:eastAsia="lt-LT"/>
        </w:rPr>
        <w:tab/>
      </w:r>
      <w:r>
        <w:rPr>
          <w:color w:val="000000"/>
          <w:szCs w:val="24"/>
          <w:lang w:eastAsia="lt-LT"/>
        </w:rPr>
        <w:tab/>
      </w:r>
      <w:r>
        <w:rPr>
          <w:color w:val="000000"/>
          <w:szCs w:val="24"/>
          <w:lang w:eastAsia="lt-LT"/>
        </w:rPr>
        <w:tab/>
      </w:r>
      <w:r>
        <w:rPr>
          <w:color w:val="000000"/>
          <w:szCs w:val="24"/>
          <w:lang w:eastAsia="lt-LT"/>
        </w:rPr>
        <w:tab/>
        <w:t xml:space="preserve">                                                                   </w:t>
      </w:r>
      <w:r>
        <w:rPr>
          <w:color w:val="000000"/>
          <w:szCs w:val="24"/>
          <w:vertAlign w:val="superscript"/>
          <w:lang w:eastAsia="lt-LT"/>
        </w:rPr>
        <w:t>(pareiškėjo parašas)</w:t>
      </w:r>
    </w:p>
    <w:p w14:paraId="225FB90C" w14:textId="77777777" w:rsidR="00CA5973" w:rsidRDefault="00153B5C">
      <w:pPr>
        <w:rPr>
          <w:szCs w:val="24"/>
          <w:lang w:val="pt-BR"/>
        </w:rPr>
      </w:pPr>
      <w:r>
        <w:rPr>
          <w:b/>
          <w:szCs w:val="24"/>
          <w:lang w:val="pt-BR"/>
        </w:rPr>
        <w:t xml:space="preserve">9. </w:t>
      </w:r>
      <w:r>
        <w:rPr>
          <w:b/>
          <w:szCs w:val="24"/>
        </w:rPr>
        <w:t>PRIDEDAMA*</w:t>
      </w:r>
      <w:r>
        <w:rPr>
          <w:szCs w:val="24"/>
        </w:rPr>
        <w:t xml:space="preserve"> </w:t>
      </w:r>
      <w:r>
        <w:rPr>
          <w:i/>
          <w:szCs w:val="24"/>
        </w:rPr>
        <w:t xml:space="preserve">(pažymėti pridedamus dokumentus </w:t>
      </w:r>
      <w:r>
        <w:rPr>
          <w:szCs w:val="24"/>
        </w:rPr>
        <w:sym w:font="Wingdings 2" w:char="F051"/>
      </w:r>
      <w:r>
        <w:rPr>
          <w:szCs w:val="24"/>
        </w:rPr>
        <w:t xml:space="preserve">): </w:t>
      </w:r>
    </w:p>
    <w:p w14:paraId="4D4AB91B" w14:textId="77777777" w:rsidR="00CA5973" w:rsidRDefault="00153B5C">
      <w:pPr>
        <w:tabs>
          <w:tab w:val="left" w:pos="435"/>
        </w:tabs>
        <w:ind w:left="435" w:hanging="435"/>
        <w:rPr>
          <w:szCs w:val="24"/>
        </w:rPr>
      </w:pPr>
      <w:r>
        <w:rPr>
          <w:rFonts w:ascii="Wingdings 2" w:hAnsi="Wingdings 2"/>
          <w:sz w:val="31"/>
          <w:szCs w:val="24"/>
        </w:rPr>
        <w:t></w:t>
      </w:r>
      <w:r>
        <w:rPr>
          <w:rFonts w:ascii="Wingdings 2" w:hAnsi="Wingdings 2"/>
          <w:sz w:val="31"/>
          <w:szCs w:val="24"/>
        </w:rPr>
        <w:tab/>
      </w:r>
      <w:r>
        <w:rPr>
          <w:szCs w:val="24"/>
        </w:rPr>
        <w:t xml:space="preserve">9.1. asmens tapatybę patvirtinantys dokumentai; </w:t>
      </w:r>
    </w:p>
    <w:p w14:paraId="46AC200B" w14:textId="77777777" w:rsidR="00CA5973" w:rsidRDefault="00153B5C">
      <w:pPr>
        <w:tabs>
          <w:tab w:val="left" w:pos="435"/>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 xml:space="preserve">9.2. įgaliojimo kopija, ____lapų;  </w:t>
      </w:r>
    </w:p>
    <w:p w14:paraId="54561AAA" w14:textId="77777777" w:rsidR="00CA5973" w:rsidRDefault="00153B5C">
      <w:pPr>
        <w:tabs>
          <w:tab w:val="left" w:pos="435"/>
        </w:tabs>
        <w:ind w:left="426" w:right="-29" w:hanging="426"/>
        <w:jc w:val="both"/>
        <w:rPr>
          <w:szCs w:val="24"/>
        </w:rPr>
      </w:pPr>
      <w:r>
        <w:rPr>
          <w:rFonts w:ascii="Wingdings 2" w:hAnsi="Wingdings 2"/>
          <w:sz w:val="31"/>
          <w:szCs w:val="24"/>
        </w:rPr>
        <w:t></w:t>
      </w:r>
      <w:r>
        <w:rPr>
          <w:rFonts w:ascii="Wingdings 2" w:hAnsi="Wingdings 2"/>
          <w:sz w:val="31"/>
          <w:szCs w:val="24"/>
        </w:rPr>
        <w:tab/>
      </w:r>
      <w:r>
        <w:rPr>
          <w:szCs w:val="24"/>
        </w:rPr>
        <w:t>9.3. nuolatinės globos (rūpybos) nustatymą ir asmens paskyrimą globėju (rūpintoju) patvirtinančio dokumento kopija, __ lapų;</w:t>
      </w:r>
    </w:p>
    <w:p w14:paraId="0649CF57" w14:textId="77777777" w:rsidR="00CA5973" w:rsidRDefault="00153B5C">
      <w:pPr>
        <w:tabs>
          <w:tab w:val="left" w:pos="426"/>
        </w:tabs>
        <w:ind w:right="-29"/>
        <w:rPr>
          <w:b/>
          <w:szCs w:val="24"/>
        </w:rPr>
      </w:pPr>
      <w:r>
        <w:rPr>
          <w:rFonts w:ascii="Wingdings 2" w:hAnsi="Wingdings 2"/>
          <w:sz w:val="31"/>
          <w:szCs w:val="24"/>
        </w:rPr>
        <w:t></w:t>
      </w:r>
      <w:r>
        <w:rPr>
          <w:rFonts w:ascii="Wingdings 2" w:hAnsi="Wingdings 2"/>
          <w:sz w:val="31"/>
          <w:szCs w:val="24"/>
        </w:rPr>
        <w:tab/>
      </w:r>
      <w:r>
        <w:rPr>
          <w:szCs w:val="24"/>
        </w:rPr>
        <w:t>9.4. kita____________________________________________________________________</w:t>
      </w:r>
    </w:p>
    <w:p w14:paraId="58A3FF71" w14:textId="77777777" w:rsidR="00CA5973" w:rsidRDefault="00153B5C">
      <w:pPr>
        <w:ind w:right="-28"/>
        <w:jc w:val="both"/>
        <w:rPr>
          <w:b/>
          <w:szCs w:val="24"/>
        </w:rPr>
      </w:pPr>
      <w:r>
        <w:rPr>
          <w:szCs w:val="24"/>
        </w:rPr>
        <w:t xml:space="preserve">* </w:t>
      </w:r>
      <w:r>
        <w:rPr>
          <w:i/>
          <w:szCs w:val="24"/>
        </w:rPr>
        <w:t>Pareiškėjui nereikia pateikti dokumentų, jei informacija gaunama iš</w:t>
      </w:r>
      <w:r>
        <w:rPr>
          <w:bCs/>
          <w:i/>
          <w:szCs w:val="24"/>
        </w:rPr>
        <w:t xml:space="preserve"> valstybės ir žinybinių registrų ir valstybės informacinių sistemų</w:t>
      </w:r>
    </w:p>
    <w:p w14:paraId="268B6CCA" w14:textId="77777777" w:rsidR="00CA5973" w:rsidRDefault="00CA5973">
      <w:pPr>
        <w:rPr>
          <w:szCs w:val="24"/>
          <w:lang w:val="pt-BR"/>
        </w:rPr>
      </w:pPr>
    </w:p>
    <w:p w14:paraId="4DD959F3" w14:textId="77777777" w:rsidR="00CA5973" w:rsidRDefault="00153B5C">
      <w:pPr>
        <w:rPr>
          <w:szCs w:val="24"/>
          <w:lang w:val="pt-BR"/>
        </w:rPr>
      </w:pPr>
      <w:r>
        <w:rPr>
          <w:szCs w:val="24"/>
          <w:lang w:val="pt-BR"/>
        </w:rPr>
        <w:t>Pareiškėjas (įgaliotas asmuo) (</w:t>
      </w:r>
      <w:r>
        <w:rPr>
          <w:i/>
          <w:szCs w:val="24"/>
          <w:lang w:val="pt-BR"/>
        </w:rPr>
        <w:t>pabraukti</w:t>
      </w:r>
      <w:r>
        <w:rPr>
          <w:szCs w:val="24"/>
          <w:lang w:val="pt-BR"/>
        </w:rPr>
        <w:t>)       _________________ ___________________</w:t>
      </w:r>
    </w:p>
    <w:p w14:paraId="265C8D94" w14:textId="77777777" w:rsidR="00CA5973" w:rsidRDefault="00153B5C">
      <w:pPr>
        <w:rPr>
          <w:sz w:val="20"/>
          <w:lang w:val="pt-BR"/>
        </w:rPr>
      </w:pPr>
      <w:r>
        <w:rPr>
          <w:szCs w:val="24"/>
          <w:lang w:val="pt-BR"/>
        </w:rPr>
        <w:tab/>
      </w:r>
      <w:r>
        <w:rPr>
          <w:szCs w:val="24"/>
          <w:lang w:val="pt-BR"/>
        </w:rPr>
        <w:tab/>
      </w:r>
      <w:r>
        <w:rPr>
          <w:szCs w:val="24"/>
          <w:lang w:val="pt-BR"/>
        </w:rPr>
        <w:tab/>
      </w:r>
      <w:r>
        <w:rPr>
          <w:szCs w:val="24"/>
          <w:lang w:val="pt-BR"/>
        </w:rPr>
        <w:tab/>
      </w:r>
      <w:r>
        <w:rPr>
          <w:sz w:val="20"/>
          <w:lang w:val="pt-BR"/>
        </w:rPr>
        <w:t xml:space="preserve"> (parašas)</w:t>
      </w:r>
      <w:r>
        <w:rPr>
          <w:sz w:val="20"/>
          <w:lang w:val="pt-BR"/>
        </w:rPr>
        <w:tab/>
        <w:t xml:space="preserve">      (vardas ir pavardė)</w:t>
      </w:r>
    </w:p>
    <w:p w14:paraId="47B0397C" w14:textId="77777777" w:rsidR="00CA5973" w:rsidRDefault="00CA5973">
      <w:pPr>
        <w:rPr>
          <w:szCs w:val="24"/>
          <w:lang w:val="pt-BR"/>
        </w:rPr>
      </w:pPr>
    </w:p>
    <w:p w14:paraId="4E9A3844" w14:textId="77777777" w:rsidR="00CA5973" w:rsidRDefault="00CA5973">
      <w:pPr>
        <w:rPr>
          <w:szCs w:val="24"/>
          <w:lang w:val="pt-BR"/>
        </w:rPr>
      </w:pPr>
    </w:p>
    <w:p w14:paraId="0D6D69F7" w14:textId="77777777" w:rsidR="00CA5973" w:rsidRDefault="00153B5C">
      <w:pPr>
        <w:jc w:val="center"/>
        <w:rPr>
          <w:b/>
          <w:szCs w:val="24"/>
        </w:rPr>
      </w:pPr>
      <w:r>
        <w:rPr>
          <w:b/>
          <w:szCs w:val="24"/>
        </w:rPr>
        <w:t>PILDO SOCIALINIŲ REIKALŲ SKYRIAUS DARBUOTOJAS</w:t>
      </w:r>
    </w:p>
    <w:p w14:paraId="3986D35E" w14:textId="77777777" w:rsidR="00CA5973" w:rsidRDefault="00CA5973">
      <w:pPr>
        <w:rPr>
          <w:szCs w:val="24"/>
        </w:rPr>
      </w:pPr>
    </w:p>
    <w:p w14:paraId="04677E31" w14:textId="77777777" w:rsidR="00CA5973" w:rsidRDefault="00153B5C">
      <w:pPr>
        <w:rPr>
          <w:szCs w:val="24"/>
          <w:lang w:val="pt-BR"/>
        </w:rPr>
      </w:pPr>
      <w:r>
        <w:rPr>
          <w:szCs w:val="24"/>
          <w:lang w:val="pt-BR"/>
        </w:rPr>
        <w:t>Bylos Nr. ____________</w:t>
      </w:r>
    </w:p>
    <w:p w14:paraId="1160C464" w14:textId="77777777" w:rsidR="00CA5973" w:rsidRDefault="00153B5C">
      <w:pPr>
        <w:rPr>
          <w:szCs w:val="24"/>
        </w:rPr>
      </w:pPr>
      <w:r>
        <w:rPr>
          <w:szCs w:val="24"/>
        </w:rPr>
        <w:t>Prašymas pagalbos pinigams gauti gautas ____________________________ Nr. ____________</w:t>
      </w:r>
    </w:p>
    <w:p w14:paraId="485AF8B5" w14:textId="77777777" w:rsidR="00CA5973" w:rsidRDefault="00153B5C">
      <w:pPr>
        <w:ind w:firstLine="4502"/>
        <w:rPr>
          <w:sz w:val="20"/>
        </w:rPr>
      </w:pPr>
      <w:r>
        <w:rPr>
          <w:sz w:val="20"/>
        </w:rPr>
        <w:t>(gavimo data)</w:t>
      </w:r>
    </w:p>
    <w:p w14:paraId="6504236D" w14:textId="77777777" w:rsidR="00CA5973" w:rsidRDefault="00CA5973">
      <w:pPr>
        <w:rPr>
          <w:szCs w:val="24"/>
        </w:rPr>
      </w:pPr>
    </w:p>
    <w:p w14:paraId="6ACFE71C" w14:textId="77777777" w:rsidR="00CA5973" w:rsidRDefault="00153B5C">
      <w:pPr>
        <w:ind w:left="360" w:hanging="360"/>
        <w:rPr>
          <w:szCs w:val="24"/>
        </w:rPr>
      </w:pPr>
      <w:r>
        <w:rPr>
          <w:rFonts w:ascii="Wingdings 2" w:hAnsi="Wingdings 2"/>
          <w:sz w:val="31"/>
          <w:szCs w:val="24"/>
        </w:rPr>
        <w:t></w:t>
      </w:r>
      <w:r>
        <w:rPr>
          <w:rFonts w:ascii="Wingdings 2" w:hAnsi="Wingdings 2"/>
          <w:sz w:val="31"/>
          <w:szCs w:val="24"/>
        </w:rPr>
        <w:tab/>
      </w:r>
      <w:r>
        <w:rPr>
          <w:szCs w:val="24"/>
        </w:rPr>
        <w:t>Pateikti visi pagalbos pinigams gauti reikalingi dokumentai</w:t>
      </w:r>
    </w:p>
    <w:p w14:paraId="44E20732" w14:textId="77777777" w:rsidR="00CA5973" w:rsidRDefault="00153B5C">
      <w:pPr>
        <w:ind w:left="360" w:hanging="360"/>
        <w:rPr>
          <w:szCs w:val="24"/>
        </w:rPr>
      </w:pPr>
      <w:r>
        <w:rPr>
          <w:rFonts w:ascii="Wingdings 2" w:hAnsi="Wingdings 2"/>
          <w:sz w:val="31"/>
          <w:szCs w:val="24"/>
        </w:rPr>
        <w:t></w:t>
      </w:r>
      <w:r>
        <w:rPr>
          <w:rFonts w:ascii="Wingdings 2" w:hAnsi="Wingdings 2"/>
          <w:sz w:val="31"/>
          <w:szCs w:val="24"/>
        </w:rPr>
        <w:tab/>
      </w:r>
      <w:r>
        <w:rPr>
          <w:szCs w:val="24"/>
        </w:rPr>
        <w:t>Nepateikti pagalbos pinigams gauti reikalingi dokumentai:</w:t>
      </w:r>
    </w:p>
    <w:p w14:paraId="2E3AE3E7" w14:textId="77777777" w:rsidR="00CA5973" w:rsidRDefault="00CA5973">
      <w:pPr>
        <w:ind w:left="720"/>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1388"/>
        <w:gridCol w:w="2340"/>
      </w:tblGrid>
      <w:tr w:rsidR="00CA5973" w14:paraId="57E721F1" w14:textId="77777777">
        <w:trPr>
          <w:trHeight w:val="843"/>
        </w:trPr>
        <w:tc>
          <w:tcPr>
            <w:tcW w:w="5920" w:type="dxa"/>
            <w:tcBorders>
              <w:top w:val="single" w:sz="4" w:space="0" w:color="auto"/>
              <w:left w:val="single" w:sz="4" w:space="0" w:color="auto"/>
              <w:bottom w:val="single" w:sz="4" w:space="0" w:color="auto"/>
              <w:right w:val="single" w:sz="4" w:space="0" w:color="auto"/>
            </w:tcBorders>
            <w:vAlign w:val="center"/>
            <w:hideMark/>
          </w:tcPr>
          <w:p w14:paraId="2445ED7C" w14:textId="77777777" w:rsidR="00CA5973" w:rsidRDefault="00153B5C">
            <w:pPr>
              <w:jc w:val="center"/>
              <w:rPr>
                <w:szCs w:val="24"/>
                <w:lang w:eastAsia="lt-LT"/>
              </w:rPr>
            </w:pPr>
            <w:r>
              <w:rPr>
                <w:szCs w:val="24"/>
                <w:lang w:eastAsia="lt-LT"/>
              </w:rPr>
              <w:t>Nepateikti dokumentai</w:t>
            </w:r>
          </w:p>
        </w:tc>
        <w:tc>
          <w:tcPr>
            <w:tcW w:w="1388" w:type="dxa"/>
            <w:tcBorders>
              <w:top w:val="single" w:sz="4" w:space="0" w:color="auto"/>
              <w:left w:val="single" w:sz="4" w:space="0" w:color="auto"/>
              <w:bottom w:val="single" w:sz="4" w:space="0" w:color="auto"/>
              <w:right w:val="single" w:sz="4" w:space="0" w:color="auto"/>
            </w:tcBorders>
            <w:vAlign w:val="center"/>
            <w:hideMark/>
          </w:tcPr>
          <w:p w14:paraId="29B47C59" w14:textId="77777777" w:rsidR="00CA5973" w:rsidRDefault="00153B5C">
            <w:pPr>
              <w:jc w:val="center"/>
              <w:rPr>
                <w:szCs w:val="24"/>
                <w:lang w:eastAsia="lt-LT"/>
              </w:rPr>
            </w:pPr>
            <w:r>
              <w:rPr>
                <w:szCs w:val="24"/>
                <w:lang w:eastAsia="lt-LT"/>
              </w:rPr>
              <w:t>Pateikimo 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C13350E" w14:textId="77777777" w:rsidR="00CA5973" w:rsidRDefault="00153B5C">
            <w:pPr>
              <w:jc w:val="center"/>
              <w:rPr>
                <w:szCs w:val="24"/>
                <w:lang w:eastAsia="lt-LT"/>
              </w:rPr>
            </w:pPr>
            <w:r>
              <w:rPr>
                <w:szCs w:val="24"/>
                <w:lang w:eastAsia="lt-LT"/>
              </w:rPr>
              <w:t xml:space="preserve">Dokumentus priėmusio darbuotojo vardas, pavardė ir parašas </w:t>
            </w:r>
          </w:p>
        </w:tc>
      </w:tr>
      <w:tr w:rsidR="00CA5973" w14:paraId="5F5025A0" w14:textId="77777777">
        <w:tc>
          <w:tcPr>
            <w:tcW w:w="5920" w:type="dxa"/>
            <w:tcBorders>
              <w:top w:val="single" w:sz="4" w:space="0" w:color="auto"/>
              <w:left w:val="single" w:sz="4" w:space="0" w:color="auto"/>
              <w:bottom w:val="single" w:sz="4" w:space="0" w:color="auto"/>
              <w:right w:val="single" w:sz="4" w:space="0" w:color="auto"/>
            </w:tcBorders>
          </w:tcPr>
          <w:p w14:paraId="590DFBCE" w14:textId="77777777" w:rsidR="00CA5973" w:rsidRDefault="00CA5973">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08820533" w14:textId="77777777" w:rsidR="00CA5973" w:rsidRDefault="00CA5973">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7F0E3690" w14:textId="77777777" w:rsidR="00CA5973" w:rsidRDefault="00CA5973">
            <w:pPr>
              <w:spacing w:line="320" w:lineRule="exact"/>
              <w:rPr>
                <w:color w:val="FF0000"/>
                <w:szCs w:val="24"/>
                <w:lang w:eastAsia="lt-LT"/>
              </w:rPr>
            </w:pPr>
          </w:p>
        </w:tc>
      </w:tr>
      <w:tr w:rsidR="00CA5973" w14:paraId="36DC4533" w14:textId="77777777">
        <w:tc>
          <w:tcPr>
            <w:tcW w:w="5920" w:type="dxa"/>
            <w:tcBorders>
              <w:top w:val="single" w:sz="4" w:space="0" w:color="auto"/>
              <w:left w:val="single" w:sz="4" w:space="0" w:color="auto"/>
              <w:bottom w:val="single" w:sz="4" w:space="0" w:color="auto"/>
              <w:right w:val="single" w:sz="4" w:space="0" w:color="auto"/>
            </w:tcBorders>
          </w:tcPr>
          <w:p w14:paraId="20C059F2" w14:textId="77777777" w:rsidR="00CA5973" w:rsidRDefault="00CA5973">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0E476532" w14:textId="77777777" w:rsidR="00CA5973" w:rsidRDefault="00CA5973">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6401DF31" w14:textId="77777777" w:rsidR="00CA5973" w:rsidRDefault="00CA5973">
            <w:pPr>
              <w:spacing w:line="320" w:lineRule="exact"/>
              <w:rPr>
                <w:color w:val="FF0000"/>
                <w:szCs w:val="24"/>
                <w:lang w:eastAsia="lt-LT"/>
              </w:rPr>
            </w:pPr>
          </w:p>
        </w:tc>
      </w:tr>
      <w:tr w:rsidR="00CA5973" w14:paraId="02A33124" w14:textId="77777777">
        <w:tc>
          <w:tcPr>
            <w:tcW w:w="5920" w:type="dxa"/>
            <w:tcBorders>
              <w:top w:val="single" w:sz="4" w:space="0" w:color="auto"/>
              <w:left w:val="single" w:sz="4" w:space="0" w:color="auto"/>
              <w:bottom w:val="single" w:sz="4" w:space="0" w:color="auto"/>
              <w:right w:val="single" w:sz="4" w:space="0" w:color="auto"/>
            </w:tcBorders>
          </w:tcPr>
          <w:p w14:paraId="3B578CAB" w14:textId="77777777" w:rsidR="00CA5973" w:rsidRDefault="00CA5973">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28BC5F7A" w14:textId="77777777" w:rsidR="00CA5973" w:rsidRDefault="00CA5973">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5DA79F9D" w14:textId="77777777" w:rsidR="00CA5973" w:rsidRDefault="00CA5973">
            <w:pPr>
              <w:spacing w:line="320" w:lineRule="exact"/>
              <w:rPr>
                <w:color w:val="FF0000"/>
                <w:szCs w:val="24"/>
                <w:lang w:eastAsia="lt-LT"/>
              </w:rPr>
            </w:pPr>
          </w:p>
        </w:tc>
      </w:tr>
      <w:tr w:rsidR="00CA5973" w14:paraId="6F9B192E" w14:textId="77777777">
        <w:tc>
          <w:tcPr>
            <w:tcW w:w="5920" w:type="dxa"/>
            <w:tcBorders>
              <w:top w:val="single" w:sz="4" w:space="0" w:color="auto"/>
              <w:left w:val="single" w:sz="4" w:space="0" w:color="auto"/>
              <w:bottom w:val="single" w:sz="4" w:space="0" w:color="auto"/>
              <w:right w:val="single" w:sz="4" w:space="0" w:color="auto"/>
            </w:tcBorders>
          </w:tcPr>
          <w:p w14:paraId="49A0E328" w14:textId="77777777" w:rsidR="00CA5973" w:rsidRDefault="00CA5973">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3C374E66" w14:textId="77777777" w:rsidR="00CA5973" w:rsidRDefault="00CA5973">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30C779DE" w14:textId="77777777" w:rsidR="00CA5973" w:rsidRDefault="00CA5973">
            <w:pPr>
              <w:spacing w:line="320" w:lineRule="exact"/>
              <w:rPr>
                <w:color w:val="FF0000"/>
                <w:szCs w:val="24"/>
                <w:lang w:eastAsia="lt-LT"/>
              </w:rPr>
            </w:pPr>
          </w:p>
        </w:tc>
      </w:tr>
      <w:tr w:rsidR="00CA5973" w14:paraId="5D334692" w14:textId="77777777">
        <w:tc>
          <w:tcPr>
            <w:tcW w:w="5920" w:type="dxa"/>
            <w:tcBorders>
              <w:top w:val="single" w:sz="4" w:space="0" w:color="auto"/>
              <w:left w:val="single" w:sz="4" w:space="0" w:color="auto"/>
              <w:bottom w:val="single" w:sz="4" w:space="0" w:color="auto"/>
              <w:right w:val="single" w:sz="4" w:space="0" w:color="auto"/>
            </w:tcBorders>
          </w:tcPr>
          <w:p w14:paraId="2C21EA41" w14:textId="77777777" w:rsidR="00CA5973" w:rsidRDefault="00CA5973">
            <w:pPr>
              <w:spacing w:line="320" w:lineRule="exact"/>
              <w:rPr>
                <w:color w:val="FF0000"/>
                <w:szCs w:val="24"/>
                <w:lang w:eastAsia="lt-LT"/>
              </w:rPr>
            </w:pPr>
          </w:p>
        </w:tc>
        <w:tc>
          <w:tcPr>
            <w:tcW w:w="1388" w:type="dxa"/>
            <w:tcBorders>
              <w:top w:val="single" w:sz="4" w:space="0" w:color="auto"/>
              <w:left w:val="single" w:sz="4" w:space="0" w:color="auto"/>
              <w:bottom w:val="single" w:sz="4" w:space="0" w:color="auto"/>
              <w:right w:val="single" w:sz="4" w:space="0" w:color="auto"/>
            </w:tcBorders>
          </w:tcPr>
          <w:p w14:paraId="2C2492DC" w14:textId="77777777" w:rsidR="00CA5973" w:rsidRDefault="00CA5973">
            <w:pPr>
              <w:spacing w:line="320" w:lineRule="exact"/>
              <w:rPr>
                <w:color w:val="FF0000"/>
                <w:szCs w:val="24"/>
                <w:lang w:eastAsia="lt-LT"/>
              </w:rPr>
            </w:pPr>
          </w:p>
        </w:tc>
        <w:tc>
          <w:tcPr>
            <w:tcW w:w="2340" w:type="dxa"/>
            <w:tcBorders>
              <w:top w:val="single" w:sz="4" w:space="0" w:color="auto"/>
              <w:left w:val="single" w:sz="4" w:space="0" w:color="auto"/>
              <w:bottom w:val="single" w:sz="4" w:space="0" w:color="auto"/>
              <w:right w:val="single" w:sz="4" w:space="0" w:color="auto"/>
            </w:tcBorders>
          </w:tcPr>
          <w:p w14:paraId="1222D432" w14:textId="77777777" w:rsidR="00CA5973" w:rsidRDefault="00CA5973">
            <w:pPr>
              <w:spacing w:line="320" w:lineRule="exact"/>
              <w:rPr>
                <w:color w:val="FF0000"/>
                <w:szCs w:val="24"/>
                <w:lang w:eastAsia="lt-LT"/>
              </w:rPr>
            </w:pPr>
          </w:p>
        </w:tc>
      </w:tr>
    </w:tbl>
    <w:p w14:paraId="13274906" w14:textId="77777777" w:rsidR="00CA5973" w:rsidRDefault="00CA5973">
      <w:pPr>
        <w:tabs>
          <w:tab w:val="left" w:pos="720"/>
          <w:tab w:val="left" w:pos="1276"/>
          <w:tab w:val="left" w:pos="2592"/>
          <w:tab w:val="left" w:pos="3888"/>
          <w:tab w:val="left" w:pos="5185"/>
          <w:tab w:val="left" w:pos="6481"/>
          <w:tab w:val="left" w:pos="7777"/>
          <w:tab w:val="left" w:pos="9072"/>
          <w:tab w:val="left" w:pos="10335"/>
        </w:tabs>
        <w:rPr>
          <w:color w:val="FF0000"/>
          <w:szCs w:val="24"/>
        </w:rPr>
      </w:pPr>
    </w:p>
    <w:p w14:paraId="652939ED" w14:textId="77777777" w:rsidR="00CA5973" w:rsidRDefault="00153B5C">
      <w:pPr>
        <w:tabs>
          <w:tab w:val="left" w:pos="720"/>
          <w:tab w:val="left" w:pos="1276"/>
          <w:tab w:val="left" w:pos="2592"/>
          <w:tab w:val="left" w:pos="3888"/>
          <w:tab w:val="left" w:pos="5185"/>
          <w:tab w:val="left" w:pos="6481"/>
          <w:tab w:val="left" w:pos="7777"/>
          <w:tab w:val="left" w:pos="9072"/>
          <w:tab w:val="left" w:pos="10335"/>
        </w:tabs>
        <w:rPr>
          <w:szCs w:val="24"/>
        </w:rPr>
      </w:pPr>
      <w:r>
        <w:rPr>
          <w:szCs w:val="24"/>
        </w:rPr>
        <w:t>Prašymą pagalbos pinigams gauti ir dokumentus priėmė</w:t>
      </w:r>
    </w:p>
    <w:p w14:paraId="79A035A0" w14:textId="77777777" w:rsidR="00CA5973" w:rsidRDefault="00CA5973"/>
    <w:p w14:paraId="123636FC" w14:textId="77777777" w:rsidR="00CA5973" w:rsidRDefault="00CA59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5"/>
        <w:gridCol w:w="6293"/>
      </w:tblGrid>
      <w:tr w:rsidR="00CA5973" w14:paraId="47D50F14" w14:textId="77777777">
        <w:tc>
          <w:tcPr>
            <w:tcW w:w="3216" w:type="dxa"/>
            <w:tcBorders>
              <w:top w:val="nil"/>
              <w:left w:val="nil"/>
              <w:bottom w:val="nil"/>
              <w:right w:val="nil"/>
            </w:tcBorders>
            <w:hideMark/>
          </w:tcPr>
          <w:p w14:paraId="44E81EC3" w14:textId="77777777" w:rsidR="00CA5973" w:rsidRDefault="00153B5C">
            <w:pPr>
              <w:rPr>
                <w:sz w:val="22"/>
                <w:szCs w:val="22"/>
                <w:lang w:eastAsia="lt-LT"/>
              </w:rPr>
            </w:pPr>
            <w:r>
              <w:rPr>
                <w:sz w:val="22"/>
                <w:szCs w:val="22"/>
                <w:lang w:eastAsia="lt-LT"/>
              </w:rPr>
              <w:t>_________________________          (pareigų pavadinimas)</w:t>
            </w:r>
          </w:p>
        </w:tc>
        <w:tc>
          <w:tcPr>
            <w:tcW w:w="6422" w:type="dxa"/>
            <w:tcBorders>
              <w:top w:val="nil"/>
              <w:left w:val="nil"/>
              <w:bottom w:val="nil"/>
              <w:right w:val="nil"/>
            </w:tcBorders>
            <w:hideMark/>
          </w:tcPr>
          <w:p w14:paraId="17F1080B" w14:textId="77777777" w:rsidR="00CA5973" w:rsidRDefault="00153B5C">
            <w:pPr>
              <w:ind w:firstLine="57"/>
              <w:rPr>
                <w:sz w:val="22"/>
                <w:szCs w:val="22"/>
                <w:lang w:eastAsia="lt-LT"/>
              </w:rPr>
            </w:pPr>
            <w:r>
              <w:rPr>
                <w:sz w:val="22"/>
                <w:szCs w:val="22"/>
                <w:lang w:eastAsia="lt-LT"/>
              </w:rPr>
              <w:t>__________________        _____________________________</w:t>
            </w:r>
          </w:p>
          <w:p w14:paraId="14CE4260" w14:textId="77777777" w:rsidR="00CA5973" w:rsidRDefault="00153B5C">
            <w:pPr>
              <w:jc w:val="center"/>
              <w:rPr>
                <w:sz w:val="22"/>
                <w:szCs w:val="22"/>
                <w:lang w:eastAsia="lt-LT"/>
              </w:rPr>
            </w:pPr>
            <w:r>
              <w:rPr>
                <w:sz w:val="22"/>
                <w:szCs w:val="22"/>
                <w:lang w:eastAsia="lt-LT"/>
              </w:rPr>
              <w:t>(parašas)                                   (vardas ir pavardė)</w:t>
            </w:r>
          </w:p>
        </w:tc>
      </w:tr>
    </w:tbl>
    <w:p w14:paraId="53B04091" w14:textId="77777777" w:rsidR="00CA5973" w:rsidRDefault="00153B5C">
      <w:pPr>
        <w:spacing w:line="259" w:lineRule="auto"/>
        <w:rPr>
          <w:szCs w:val="24"/>
        </w:rPr>
      </w:pPr>
      <w:r>
        <w:rPr>
          <w:szCs w:val="24"/>
        </w:rPr>
        <w:br w:type="page"/>
      </w:r>
    </w:p>
    <w:p w14:paraId="2BA9CD66" w14:textId="77777777" w:rsidR="00CA5973" w:rsidRDefault="00CA5973">
      <w:pPr>
        <w:rPr>
          <w:sz w:val="14"/>
          <w:szCs w:val="14"/>
        </w:rPr>
      </w:pPr>
    </w:p>
    <w:p w14:paraId="2C3989EA" w14:textId="77777777" w:rsidR="00CA5973" w:rsidRDefault="00153B5C">
      <w:pPr>
        <w:jc w:val="center"/>
        <w:rPr>
          <w:b/>
          <w:sz w:val="22"/>
          <w:szCs w:val="22"/>
        </w:rPr>
      </w:pPr>
      <w:r>
        <w:rPr>
          <w:b/>
          <w:sz w:val="22"/>
          <w:szCs w:val="22"/>
        </w:rPr>
        <w:t>INFORMACINIS LAPELIS</w:t>
      </w:r>
    </w:p>
    <w:p w14:paraId="366C90E7" w14:textId="77777777" w:rsidR="00CA5973" w:rsidRDefault="00CA5973">
      <w:pPr>
        <w:jc w:val="center"/>
        <w:rPr>
          <w:b/>
          <w:szCs w:val="10"/>
        </w:rPr>
      </w:pPr>
    </w:p>
    <w:p w14:paraId="7DFFBEE9" w14:textId="77777777" w:rsidR="00CA5973" w:rsidRDefault="00153B5C">
      <w:pPr>
        <w:rPr>
          <w:b/>
          <w:szCs w:val="24"/>
        </w:rPr>
      </w:pPr>
      <w:r>
        <w:rPr>
          <w:b/>
          <w:szCs w:val="24"/>
        </w:rPr>
        <w:t>________________________________________________________________________________</w:t>
      </w:r>
    </w:p>
    <w:p w14:paraId="574BFE68" w14:textId="77777777" w:rsidR="00CA5973" w:rsidRDefault="00153B5C">
      <w:pPr>
        <w:ind w:firstLine="720"/>
        <w:jc w:val="center"/>
        <w:rPr>
          <w:sz w:val="22"/>
          <w:szCs w:val="22"/>
        </w:rPr>
      </w:pPr>
      <w:r>
        <w:rPr>
          <w:sz w:val="22"/>
          <w:szCs w:val="22"/>
        </w:rPr>
        <w:t>(asmens, kuriam įteikiamas lapelis, vardas, pavardė)</w:t>
      </w:r>
    </w:p>
    <w:p w14:paraId="196BCF19" w14:textId="77777777" w:rsidR="00CA5973" w:rsidRDefault="00153B5C">
      <w:pPr>
        <w:rPr>
          <w:szCs w:val="24"/>
        </w:rPr>
      </w:pPr>
      <w:r>
        <w:rPr>
          <w:szCs w:val="24"/>
        </w:rPr>
        <w:t>Prašymas gauti pagalbos pinigus pateiktas ____________________________ Nr. _____________</w:t>
      </w:r>
    </w:p>
    <w:p w14:paraId="57F4BA76" w14:textId="77777777" w:rsidR="00CA5973" w:rsidRDefault="00153B5C">
      <w:pPr>
        <w:ind w:firstLine="4455"/>
        <w:rPr>
          <w:sz w:val="22"/>
          <w:szCs w:val="22"/>
        </w:rPr>
      </w:pPr>
      <w:r>
        <w:rPr>
          <w:sz w:val="22"/>
          <w:szCs w:val="22"/>
        </w:rPr>
        <w:t>(gavimo data)</w:t>
      </w:r>
    </w:p>
    <w:p w14:paraId="62A22C8A" w14:textId="77777777" w:rsidR="00CA5973" w:rsidRDefault="00153B5C">
      <w:pPr>
        <w:ind w:firstLine="284"/>
        <w:rPr>
          <w:szCs w:val="24"/>
        </w:rPr>
      </w:pPr>
      <w:r>
        <w:rPr>
          <w:szCs w:val="24"/>
        </w:rPr>
        <w:sym w:font="Webdings" w:char="F063"/>
      </w:r>
      <w:r>
        <w:rPr>
          <w:szCs w:val="24"/>
        </w:rPr>
        <w:tab/>
        <w:t>Pateikti visi reikalingi dokumentai</w:t>
      </w:r>
    </w:p>
    <w:p w14:paraId="029384A6" w14:textId="77777777" w:rsidR="00CA5973" w:rsidRDefault="00153B5C">
      <w:pPr>
        <w:ind w:firstLine="284"/>
        <w:rPr>
          <w:szCs w:val="24"/>
        </w:rPr>
      </w:pPr>
      <w:r>
        <w:rPr>
          <w:szCs w:val="24"/>
        </w:rPr>
        <w:sym w:font="Webdings" w:char="F063"/>
      </w:r>
      <w:r>
        <w:rPr>
          <w:szCs w:val="24"/>
        </w:rPr>
        <w:tab/>
        <w:t>Nepateikti pagalbos pinigams skirti reikalingi dokumentai</w:t>
      </w:r>
    </w:p>
    <w:p w14:paraId="705497F6" w14:textId="77777777" w:rsidR="00CA5973" w:rsidRDefault="00CA5973">
      <w:pPr>
        <w:ind w:firstLine="284"/>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148"/>
        <w:gridCol w:w="2452"/>
      </w:tblGrid>
      <w:tr w:rsidR="00CA5973" w14:paraId="39689EE1" w14:textId="77777777">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7856B965" w14:textId="77777777" w:rsidR="00CA5973" w:rsidRDefault="00153B5C">
            <w:pPr>
              <w:jc w:val="center"/>
              <w:rPr>
                <w:szCs w:val="24"/>
              </w:rPr>
            </w:pPr>
            <w:r>
              <w:rPr>
                <w:bCs/>
                <w:szCs w:val="24"/>
              </w:rPr>
              <w:t>Nepateikti dokumentai</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213405E" w14:textId="77777777" w:rsidR="00CA5973" w:rsidRDefault="00153B5C">
            <w:pPr>
              <w:jc w:val="center"/>
              <w:rPr>
                <w:szCs w:val="24"/>
              </w:rPr>
            </w:pPr>
            <w:r>
              <w:rPr>
                <w:szCs w:val="24"/>
              </w:rPr>
              <w:t>Pateikti iki</w:t>
            </w:r>
          </w:p>
        </w:tc>
        <w:tc>
          <w:tcPr>
            <w:tcW w:w="2452" w:type="dxa"/>
            <w:tcBorders>
              <w:top w:val="single" w:sz="4" w:space="0" w:color="auto"/>
              <w:left w:val="single" w:sz="4" w:space="0" w:color="auto"/>
              <w:bottom w:val="single" w:sz="4" w:space="0" w:color="auto"/>
              <w:right w:val="single" w:sz="4" w:space="0" w:color="auto"/>
            </w:tcBorders>
            <w:vAlign w:val="center"/>
            <w:hideMark/>
          </w:tcPr>
          <w:p w14:paraId="2799268C" w14:textId="77777777" w:rsidR="00CA5973" w:rsidRDefault="00153B5C">
            <w:pPr>
              <w:jc w:val="center"/>
              <w:rPr>
                <w:szCs w:val="24"/>
              </w:rPr>
            </w:pPr>
            <w:r>
              <w:rPr>
                <w:szCs w:val="24"/>
              </w:rPr>
              <w:t>Dokumentus priėmusio darbuotojo vardas, pavardė ir parašas</w:t>
            </w:r>
          </w:p>
        </w:tc>
      </w:tr>
      <w:tr w:rsidR="00CA5973" w14:paraId="3E11FFC2" w14:textId="77777777">
        <w:tc>
          <w:tcPr>
            <w:tcW w:w="6048" w:type="dxa"/>
            <w:tcBorders>
              <w:top w:val="single" w:sz="4" w:space="0" w:color="auto"/>
              <w:left w:val="single" w:sz="4" w:space="0" w:color="auto"/>
              <w:bottom w:val="single" w:sz="4" w:space="0" w:color="auto"/>
              <w:right w:val="single" w:sz="4" w:space="0" w:color="auto"/>
            </w:tcBorders>
          </w:tcPr>
          <w:p w14:paraId="7DA3E54B" w14:textId="77777777" w:rsidR="00CA5973" w:rsidRDefault="00CA5973">
            <w:pPr>
              <w:rPr>
                <w:szCs w:val="24"/>
              </w:rPr>
            </w:pPr>
          </w:p>
        </w:tc>
        <w:tc>
          <w:tcPr>
            <w:tcW w:w="1148" w:type="dxa"/>
            <w:tcBorders>
              <w:top w:val="single" w:sz="4" w:space="0" w:color="auto"/>
              <w:left w:val="single" w:sz="4" w:space="0" w:color="auto"/>
              <w:bottom w:val="single" w:sz="4" w:space="0" w:color="auto"/>
              <w:right w:val="single" w:sz="4" w:space="0" w:color="auto"/>
            </w:tcBorders>
          </w:tcPr>
          <w:p w14:paraId="13A059FF" w14:textId="77777777" w:rsidR="00CA5973" w:rsidRDefault="00CA5973">
            <w:pPr>
              <w:rPr>
                <w:szCs w:val="24"/>
              </w:rPr>
            </w:pPr>
          </w:p>
        </w:tc>
        <w:tc>
          <w:tcPr>
            <w:tcW w:w="2452" w:type="dxa"/>
            <w:tcBorders>
              <w:top w:val="single" w:sz="4" w:space="0" w:color="auto"/>
              <w:left w:val="single" w:sz="4" w:space="0" w:color="auto"/>
              <w:bottom w:val="single" w:sz="4" w:space="0" w:color="auto"/>
              <w:right w:val="single" w:sz="4" w:space="0" w:color="auto"/>
            </w:tcBorders>
          </w:tcPr>
          <w:p w14:paraId="09A946E9" w14:textId="77777777" w:rsidR="00CA5973" w:rsidRDefault="00CA5973">
            <w:pPr>
              <w:rPr>
                <w:szCs w:val="24"/>
              </w:rPr>
            </w:pPr>
          </w:p>
        </w:tc>
      </w:tr>
      <w:tr w:rsidR="00CA5973" w14:paraId="45A5DD32" w14:textId="77777777">
        <w:tc>
          <w:tcPr>
            <w:tcW w:w="6048" w:type="dxa"/>
            <w:tcBorders>
              <w:top w:val="single" w:sz="4" w:space="0" w:color="auto"/>
              <w:left w:val="single" w:sz="4" w:space="0" w:color="auto"/>
              <w:bottom w:val="single" w:sz="4" w:space="0" w:color="auto"/>
              <w:right w:val="single" w:sz="4" w:space="0" w:color="auto"/>
            </w:tcBorders>
          </w:tcPr>
          <w:p w14:paraId="538D8845" w14:textId="77777777" w:rsidR="00CA5973" w:rsidRDefault="00CA5973">
            <w:pPr>
              <w:rPr>
                <w:szCs w:val="24"/>
              </w:rPr>
            </w:pPr>
          </w:p>
        </w:tc>
        <w:tc>
          <w:tcPr>
            <w:tcW w:w="1148" w:type="dxa"/>
            <w:tcBorders>
              <w:top w:val="single" w:sz="4" w:space="0" w:color="auto"/>
              <w:left w:val="single" w:sz="4" w:space="0" w:color="auto"/>
              <w:bottom w:val="single" w:sz="4" w:space="0" w:color="auto"/>
              <w:right w:val="single" w:sz="4" w:space="0" w:color="auto"/>
            </w:tcBorders>
          </w:tcPr>
          <w:p w14:paraId="77B1B440" w14:textId="77777777" w:rsidR="00CA5973" w:rsidRDefault="00CA5973">
            <w:pPr>
              <w:rPr>
                <w:szCs w:val="24"/>
              </w:rPr>
            </w:pPr>
          </w:p>
        </w:tc>
        <w:tc>
          <w:tcPr>
            <w:tcW w:w="2452" w:type="dxa"/>
            <w:tcBorders>
              <w:top w:val="single" w:sz="4" w:space="0" w:color="auto"/>
              <w:left w:val="single" w:sz="4" w:space="0" w:color="auto"/>
              <w:bottom w:val="single" w:sz="4" w:space="0" w:color="auto"/>
              <w:right w:val="single" w:sz="4" w:space="0" w:color="auto"/>
            </w:tcBorders>
          </w:tcPr>
          <w:p w14:paraId="775CFEBF" w14:textId="77777777" w:rsidR="00CA5973" w:rsidRDefault="00CA5973">
            <w:pPr>
              <w:rPr>
                <w:szCs w:val="24"/>
              </w:rPr>
            </w:pPr>
          </w:p>
        </w:tc>
      </w:tr>
      <w:tr w:rsidR="00CA5973" w14:paraId="7F7296EC" w14:textId="77777777">
        <w:tc>
          <w:tcPr>
            <w:tcW w:w="6048" w:type="dxa"/>
            <w:tcBorders>
              <w:top w:val="single" w:sz="4" w:space="0" w:color="auto"/>
              <w:left w:val="single" w:sz="4" w:space="0" w:color="auto"/>
              <w:bottom w:val="single" w:sz="4" w:space="0" w:color="auto"/>
              <w:right w:val="single" w:sz="4" w:space="0" w:color="auto"/>
            </w:tcBorders>
          </w:tcPr>
          <w:p w14:paraId="0723B217" w14:textId="77777777" w:rsidR="00CA5973" w:rsidRDefault="00CA5973">
            <w:pPr>
              <w:rPr>
                <w:szCs w:val="24"/>
              </w:rPr>
            </w:pPr>
          </w:p>
        </w:tc>
        <w:tc>
          <w:tcPr>
            <w:tcW w:w="1148" w:type="dxa"/>
            <w:tcBorders>
              <w:top w:val="single" w:sz="4" w:space="0" w:color="auto"/>
              <w:left w:val="single" w:sz="4" w:space="0" w:color="auto"/>
              <w:bottom w:val="single" w:sz="4" w:space="0" w:color="auto"/>
              <w:right w:val="single" w:sz="4" w:space="0" w:color="auto"/>
            </w:tcBorders>
          </w:tcPr>
          <w:p w14:paraId="7F73D78C" w14:textId="77777777" w:rsidR="00CA5973" w:rsidRDefault="00CA5973">
            <w:pPr>
              <w:rPr>
                <w:szCs w:val="24"/>
              </w:rPr>
            </w:pPr>
          </w:p>
        </w:tc>
        <w:tc>
          <w:tcPr>
            <w:tcW w:w="2452" w:type="dxa"/>
            <w:tcBorders>
              <w:top w:val="single" w:sz="4" w:space="0" w:color="auto"/>
              <w:left w:val="single" w:sz="4" w:space="0" w:color="auto"/>
              <w:bottom w:val="single" w:sz="4" w:space="0" w:color="auto"/>
              <w:right w:val="single" w:sz="4" w:space="0" w:color="auto"/>
            </w:tcBorders>
          </w:tcPr>
          <w:p w14:paraId="1A2102BC" w14:textId="77777777" w:rsidR="00CA5973" w:rsidRDefault="00CA5973">
            <w:pPr>
              <w:rPr>
                <w:szCs w:val="24"/>
              </w:rPr>
            </w:pPr>
          </w:p>
        </w:tc>
      </w:tr>
    </w:tbl>
    <w:p w14:paraId="6A14D783" w14:textId="77777777" w:rsidR="00CA5973" w:rsidRDefault="00153B5C">
      <w:pPr>
        <w:rPr>
          <w:szCs w:val="24"/>
        </w:rPr>
      </w:pPr>
      <w:r>
        <w:rPr>
          <w:szCs w:val="24"/>
        </w:rPr>
        <w:t>Prašymą ir dokumentus priėmė</w:t>
      </w:r>
    </w:p>
    <w:p w14:paraId="3C9CBF7D" w14:textId="77777777" w:rsidR="00CA5973" w:rsidRDefault="00CA597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6351"/>
      </w:tblGrid>
      <w:tr w:rsidR="00CA5973" w14:paraId="20773993" w14:textId="77777777">
        <w:tc>
          <w:tcPr>
            <w:tcW w:w="3168" w:type="dxa"/>
            <w:tcBorders>
              <w:top w:val="nil"/>
              <w:left w:val="nil"/>
              <w:bottom w:val="nil"/>
              <w:right w:val="nil"/>
            </w:tcBorders>
            <w:hideMark/>
          </w:tcPr>
          <w:p w14:paraId="646B04C3" w14:textId="77777777" w:rsidR="00CA5973" w:rsidRDefault="00153B5C">
            <w:pPr>
              <w:rPr>
                <w:sz w:val="22"/>
                <w:szCs w:val="22"/>
              </w:rPr>
            </w:pPr>
            <w:r>
              <w:rPr>
                <w:sz w:val="22"/>
                <w:szCs w:val="22"/>
              </w:rPr>
              <w:t>________________________</w:t>
            </w:r>
          </w:p>
          <w:p w14:paraId="78A28B52" w14:textId="77777777" w:rsidR="00CA5973" w:rsidRDefault="00153B5C">
            <w:pPr>
              <w:ind w:firstLine="57"/>
              <w:rPr>
                <w:sz w:val="22"/>
                <w:szCs w:val="22"/>
              </w:rPr>
            </w:pPr>
            <w:r>
              <w:rPr>
                <w:sz w:val="22"/>
                <w:szCs w:val="22"/>
              </w:rPr>
              <w:t>(pareigų pavadinimas)</w:t>
            </w:r>
          </w:p>
        </w:tc>
        <w:tc>
          <w:tcPr>
            <w:tcW w:w="6516" w:type="dxa"/>
            <w:tcBorders>
              <w:top w:val="nil"/>
              <w:left w:val="nil"/>
              <w:bottom w:val="nil"/>
              <w:right w:val="nil"/>
            </w:tcBorders>
            <w:hideMark/>
          </w:tcPr>
          <w:p w14:paraId="0EC7CADE" w14:textId="77777777" w:rsidR="00CA5973" w:rsidRDefault="00153B5C">
            <w:pPr>
              <w:rPr>
                <w:sz w:val="22"/>
                <w:szCs w:val="22"/>
              </w:rPr>
            </w:pPr>
            <w:r>
              <w:rPr>
                <w:sz w:val="22"/>
                <w:szCs w:val="22"/>
              </w:rPr>
              <w:t>___________            ___________________________________</w:t>
            </w:r>
          </w:p>
          <w:p w14:paraId="21BE66B7" w14:textId="77777777" w:rsidR="00CA5973" w:rsidRDefault="00153B5C">
            <w:pPr>
              <w:ind w:firstLine="114"/>
              <w:rPr>
                <w:sz w:val="22"/>
                <w:szCs w:val="22"/>
              </w:rPr>
            </w:pPr>
            <w:r>
              <w:rPr>
                <w:sz w:val="22"/>
                <w:szCs w:val="22"/>
              </w:rPr>
              <w:t>(parašas)                                        (vardas ir pavardė)</w:t>
            </w:r>
          </w:p>
        </w:tc>
      </w:tr>
    </w:tbl>
    <w:p w14:paraId="18E86DA2" w14:textId="77777777" w:rsidR="00CA5973" w:rsidRDefault="00CA5973">
      <w:pPr>
        <w:keepNext/>
        <w:spacing w:line="240" w:lineRule="exact"/>
        <w:jc w:val="center"/>
        <w:outlineLvl w:val="4"/>
        <w:rPr>
          <w:b/>
          <w:szCs w:val="22"/>
        </w:rPr>
      </w:pPr>
    </w:p>
    <w:p w14:paraId="27C2A04B" w14:textId="77777777" w:rsidR="00CA5973" w:rsidRDefault="00CA5973">
      <w:pPr>
        <w:keepNext/>
        <w:spacing w:line="240" w:lineRule="exact"/>
        <w:jc w:val="center"/>
        <w:outlineLvl w:val="4"/>
        <w:rPr>
          <w:b/>
          <w:szCs w:val="22"/>
        </w:rPr>
      </w:pPr>
    </w:p>
    <w:p w14:paraId="708C18D0" w14:textId="77777777" w:rsidR="00CA5973" w:rsidRDefault="00153B5C">
      <w:pPr>
        <w:keepNext/>
        <w:spacing w:line="240" w:lineRule="exact"/>
        <w:jc w:val="center"/>
        <w:outlineLvl w:val="4"/>
        <w:rPr>
          <w:b/>
          <w:sz w:val="22"/>
          <w:szCs w:val="22"/>
        </w:rPr>
      </w:pPr>
      <w:r>
        <w:rPr>
          <w:b/>
          <w:sz w:val="22"/>
          <w:szCs w:val="22"/>
        </w:rPr>
        <w:t>BŪTINA ŽINOTI</w:t>
      </w:r>
    </w:p>
    <w:p w14:paraId="49A0CCE9" w14:textId="77777777" w:rsidR="00CA5973" w:rsidRDefault="00CA5973">
      <w:pPr>
        <w:keepNext/>
        <w:spacing w:line="240" w:lineRule="exact"/>
        <w:jc w:val="center"/>
        <w:outlineLvl w:val="4"/>
        <w:rPr>
          <w:b/>
          <w:lang w:val="en-IE"/>
        </w:rPr>
      </w:pPr>
    </w:p>
    <w:p w14:paraId="38E1EF78" w14:textId="77777777" w:rsidR="00CA5973" w:rsidRDefault="00153B5C">
      <w:pPr>
        <w:tabs>
          <w:tab w:val="left" w:pos="6379"/>
        </w:tabs>
        <w:ind w:firstLine="851"/>
        <w:jc w:val="both"/>
        <w:rPr>
          <w:szCs w:val="24"/>
        </w:rPr>
      </w:pPr>
      <w:r>
        <w:rPr>
          <w:szCs w:val="24"/>
        </w:rPr>
        <w:t>Pagalbos pinigai skiriami ir mokami Panevėžio miesto savivaldybės tarybos nustatyta tvarka iš Savivaldybės biudžeto lėšų vaiko globėjams (rūpintojams).</w:t>
      </w:r>
    </w:p>
    <w:p w14:paraId="4EACACDA" w14:textId="77777777" w:rsidR="00CA5973" w:rsidRDefault="00153B5C">
      <w:pPr>
        <w:tabs>
          <w:tab w:val="left" w:pos="6379"/>
        </w:tabs>
        <w:ind w:firstLine="851"/>
        <w:jc w:val="both"/>
        <w:rPr>
          <w:szCs w:val="24"/>
        </w:rPr>
      </w:pPr>
      <w:r>
        <w:rPr>
          <w:szCs w:val="24"/>
        </w:rPr>
        <w:t>Pagalbos pinigai skiriami ir mokami už kiekvieną vaiką jo globos (rūpybos) laikotarpiu nuo teisės atsiradimo dienos. Pagalbos pinigai skiriami ne daugiau kaip už 6 praėjusius mėnesius nuo teisės juos gauti atsiradimo, prašymo ir visų dokumentų pateikimo dienos, bet ne anksčiau kaip nuo Panevėžio miesto savivaldybės tarybos sprendimo įsigaliojimo dienos.</w:t>
      </w:r>
    </w:p>
    <w:p w14:paraId="5170145D" w14:textId="77777777" w:rsidR="00CA5973" w:rsidRDefault="00153B5C">
      <w:pPr>
        <w:tabs>
          <w:tab w:val="left" w:pos="6379"/>
        </w:tabs>
        <w:ind w:firstLine="851"/>
        <w:jc w:val="both"/>
        <w:rPr>
          <w:szCs w:val="24"/>
        </w:rPr>
      </w:pPr>
      <w:r>
        <w:rPr>
          <w:szCs w:val="24"/>
        </w:rPr>
        <w:t>Pagalbos pinigų dydis priklauso nuo vaiko amžiaus ir vaiko neįgalumo lygio:</w:t>
      </w:r>
    </w:p>
    <w:p w14:paraId="53CA2693" w14:textId="77777777" w:rsidR="00CA5973" w:rsidRDefault="00153B5C">
      <w:pPr>
        <w:tabs>
          <w:tab w:val="left" w:pos="6379"/>
        </w:tabs>
        <w:ind w:firstLine="851"/>
        <w:jc w:val="both"/>
        <w:rPr>
          <w:szCs w:val="24"/>
        </w:rPr>
      </w:pPr>
      <w:r>
        <w:rPr>
          <w:szCs w:val="24"/>
        </w:rPr>
        <w:t>kai globojamo vaiko amžius nuo gimimo iki 3 metų, skiriama 4 bazinių socialinių išmokų dydžio išmoka per mėnesį;</w:t>
      </w:r>
    </w:p>
    <w:p w14:paraId="0D36B9BC" w14:textId="77777777" w:rsidR="00CA5973" w:rsidRDefault="00153B5C">
      <w:pPr>
        <w:tabs>
          <w:tab w:val="left" w:pos="6379"/>
        </w:tabs>
        <w:ind w:firstLine="851"/>
        <w:jc w:val="both"/>
        <w:rPr>
          <w:szCs w:val="24"/>
        </w:rPr>
      </w:pPr>
      <w:r>
        <w:rPr>
          <w:szCs w:val="24"/>
        </w:rPr>
        <w:t>kai globojamo vaiko amžius nuo 3 iki 12 metų, skiriama 6 bazinių socialinių išmokų dydžio išmoka per mėnesį;</w:t>
      </w:r>
    </w:p>
    <w:p w14:paraId="07801D18" w14:textId="77777777" w:rsidR="00CA5973" w:rsidRDefault="00153B5C">
      <w:pPr>
        <w:tabs>
          <w:tab w:val="left" w:pos="6379"/>
        </w:tabs>
        <w:ind w:firstLine="851"/>
        <w:jc w:val="both"/>
        <w:rPr>
          <w:szCs w:val="24"/>
        </w:rPr>
      </w:pPr>
      <w:r>
        <w:rPr>
          <w:szCs w:val="24"/>
        </w:rPr>
        <w:t>kai globojamo vaiko amžius nuo 12 iki 18 metų, skiriama 8 bazinių socialinių išmokų dydžio išmoka per mėnesį;</w:t>
      </w:r>
    </w:p>
    <w:p w14:paraId="58E8D33F" w14:textId="77777777" w:rsidR="00CA5973" w:rsidRDefault="00153B5C">
      <w:pPr>
        <w:tabs>
          <w:tab w:val="left" w:pos="6379"/>
        </w:tabs>
        <w:ind w:firstLine="851"/>
        <w:jc w:val="both"/>
        <w:rPr>
          <w:szCs w:val="24"/>
        </w:rPr>
      </w:pPr>
      <w:r>
        <w:rPr>
          <w:szCs w:val="24"/>
        </w:rPr>
        <w:t>kai globojamam vaikui nustatytas vidutinis arba sunkus neįgalumo lygis, skiriama 10 bazinių socialinių išmokų dydžio išmoka per mėnesį.</w:t>
      </w:r>
    </w:p>
    <w:p w14:paraId="76FCF432" w14:textId="77777777" w:rsidR="00CA5973" w:rsidRDefault="00153B5C">
      <w:pPr>
        <w:tabs>
          <w:tab w:val="left" w:pos="6379"/>
        </w:tabs>
        <w:ind w:firstLine="851"/>
        <w:jc w:val="both"/>
        <w:rPr>
          <w:szCs w:val="24"/>
        </w:rPr>
      </w:pPr>
      <w:r>
        <w:rPr>
          <w:szCs w:val="24"/>
        </w:rPr>
        <w:t>Pasibaigus paskirtų pagalbos pinigų mokėjimo laikotarpiui, dėl tolesnio išmokos mokėjimo vaiko globėjas (rūpintojas) turi teisę kreiptis ir pateikti reikiamus dokumentus (informaciją) pagalbos pinigams skirti.</w:t>
      </w:r>
    </w:p>
    <w:p w14:paraId="613119F9" w14:textId="77777777" w:rsidR="00CA5973" w:rsidRDefault="00153B5C">
      <w:pPr>
        <w:tabs>
          <w:tab w:val="left" w:pos="6379"/>
        </w:tabs>
        <w:ind w:firstLine="851"/>
        <w:jc w:val="both"/>
        <w:rPr>
          <w:szCs w:val="24"/>
        </w:rPr>
      </w:pPr>
      <w:r>
        <w:rPr>
          <w:szCs w:val="24"/>
        </w:rPr>
        <w:t>Pagalbos pinigai mokami už praėjusį mėnesį iki kiekvieno einamojo mėnesio 25 d.</w:t>
      </w:r>
    </w:p>
    <w:p w14:paraId="33BE5061" w14:textId="77777777" w:rsidR="00CA5973" w:rsidRDefault="00153B5C">
      <w:pPr>
        <w:tabs>
          <w:tab w:val="left" w:pos="6379"/>
        </w:tabs>
        <w:ind w:firstLine="851"/>
        <w:jc w:val="both"/>
        <w:rPr>
          <w:szCs w:val="24"/>
        </w:rPr>
      </w:pPr>
      <w:r>
        <w:rPr>
          <w:szCs w:val="24"/>
        </w:rPr>
        <w:t>Pagalbos pinigai turi būti naudojami vaiko poreikiams tenkinti.</w:t>
      </w:r>
    </w:p>
    <w:p w14:paraId="271E7ACC" w14:textId="77777777" w:rsidR="00CA5973" w:rsidRDefault="00153B5C">
      <w:pPr>
        <w:suppressAutoHyphens/>
        <w:ind w:right="-1" w:firstLine="851"/>
        <w:jc w:val="both"/>
        <w:textAlignment w:val="center"/>
        <w:rPr>
          <w:color w:val="000000"/>
          <w:szCs w:val="24"/>
          <w:lang w:eastAsia="lt-LT"/>
        </w:rPr>
      </w:pPr>
      <w:r>
        <w:rPr>
          <w:color w:val="000000"/>
          <w:szCs w:val="24"/>
          <w:lang w:eastAsia="lt-LT"/>
        </w:rPr>
        <w:t>Pasikeitus aplinkybėms, turinčioms įtakos pagalbos pinigų mokėjimui, būtina apie jas pranešti per mėnesį nuo aplinkybių pasikeitimo dienos.</w:t>
      </w:r>
    </w:p>
    <w:p w14:paraId="5759AA9E" w14:textId="77777777" w:rsidR="00CA5973" w:rsidRDefault="00153B5C">
      <w:pPr>
        <w:tabs>
          <w:tab w:val="left" w:pos="0"/>
        </w:tabs>
        <w:ind w:firstLine="851"/>
        <w:jc w:val="both"/>
        <w:rPr>
          <w:szCs w:val="24"/>
        </w:rPr>
      </w:pPr>
      <w:r>
        <w:rPr>
          <w:szCs w:val="24"/>
        </w:rPr>
        <w:t xml:space="preserve">Nustačius, kad pagalbos pinigus vaiko globėjas (rūpintojas) gavo neteisėtai, jis privalo grąžinti neteisėtai gautą išmoką arba ji bus išieškoma teisės aktų nustatyta tvarka. </w:t>
      </w:r>
    </w:p>
    <w:p w14:paraId="25F34651" w14:textId="77777777" w:rsidR="00CA5973" w:rsidRDefault="00153B5C">
      <w:pPr>
        <w:tabs>
          <w:tab w:val="left" w:pos="0"/>
        </w:tabs>
        <w:ind w:firstLine="851"/>
        <w:jc w:val="both"/>
        <w:rPr>
          <w:szCs w:val="24"/>
        </w:rPr>
      </w:pPr>
      <w:r>
        <w:rPr>
          <w:szCs w:val="24"/>
        </w:rPr>
        <w:t xml:space="preserve">Savivaldybės administracijos sprendimai gali būti skundžiami Lietuvos Respublikos administracinių bylų teisenos įstatymo nustatyta tvarka (Administracinių ginčų komisijai arba Administraciniam teismui). </w:t>
      </w:r>
    </w:p>
    <w:p w14:paraId="00DD5FE1" w14:textId="77777777" w:rsidR="00CA5973" w:rsidRDefault="00CA5973">
      <w:pPr>
        <w:tabs>
          <w:tab w:val="left" w:pos="0"/>
        </w:tabs>
        <w:jc w:val="center"/>
        <w:rPr>
          <w:szCs w:val="24"/>
        </w:rPr>
      </w:pPr>
    </w:p>
    <w:p w14:paraId="47B3F508" w14:textId="77777777" w:rsidR="00CA5973" w:rsidRDefault="00153B5C">
      <w:pPr>
        <w:ind w:firstLine="709"/>
        <w:jc w:val="center"/>
        <w:rPr>
          <w:b/>
          <w:caps/>
          <w:szCs w:val="24"/>
        </w:rPr>
      </w:pPr>
      <w:r>
        <w:rPr>
          <w:b/>
          <w:caps/>
          <w:szCs w:val="24"/>
        </w:rPr>
        <w:t>APLINKYBĖS, APIE KURIAS BŪTINA PRANEŠTI Per mėnesį nuo jų atsiradimo dienos</w:t>
      </w:r>
    </w:p>
    <w:p w14:paraId="5DCC19E2" w14:textId="77777777" w:rsidR="00CA5973" w:rsidRDefault="00CA5973">
      <w:pPr>
        <w:jc w:val="center"/>
        <w:rPr>
          <w:b/>
          <w:caps/>
          <w:szCs w:val="24"/>
        </w:rPr>
      </w:pPr>
    </w:p>
    <w:p w14:paraId="7A09E092" w14:textId="77777777" w:rsidR="00CA5973" w:rsidRDefault="00153B5C">
      <w:pPr>
        <w:ind w:firstLine="851"/>
        <w:jc w:val="both"/>
        <w:rPr>
          <w:szCs w:val="24"/>
        </w:rPr>
      </w:pPr>
      <w:r>
        <w:rPr>
          <w:szCs w:val="24"/>
        </w:rPr>
        <w:t>– apie gyvenamosios vietos, asmens duomenų pasikeitimą ar išvykimą nuolat gyventi į kitą valstybę;</w:t>
      </w:r>
    </w:p>
    <w:p w14:paraId="67F92956" w14:textId="77777777" w:rsidR="00CA5973" w:rsidRDefault="00153B5C">
      <w:pPr>
        <w:ind w:firstLine="851"/>
        <w:jc w:val="both"/>
        <w:rPr>
          <w:szCs w:val="24"/>
        </w:rPr>
      </w:pPr>
      <w:r>
        <w:rPr>
          <w:szCs w:val="24"/>
        </w:rPr>
        <w:t>– apie globėjo (rūpintojo) atleidimą ar nušalinimą nuo globėjo (rūpintojo) pareigų ar vaiko globos (rūpybos) nutraukimą;</w:t>
      </w:r>
    </w:p>
    <w:p w14:paraId="5CB3C273" w14:textId="77777777" w:rsidR="00CA5973" w:rsidRDefault="00153B5C">
      <w:pPr>
        <w:ind w:firstLine="851"/>
        <w:jc w:val="both"/>
        <w:rPr>
          <w:szCs w:val="24"/>
        </w:rPr>
      </w:pPr>
      <w:r>
        <w:rPr>
          <w:szCs w:val="24"/>
        </w:rPr>
        <w:t>– apie kitus pasikeitimus, turinčius įtakos išmokai mokėti.</w:t>
      </w:r>
    </w:p>
    <w:p w14:paraId="7737996E" w14:textId="77777777" w:rsidR="00CA5973" w:rsidRDefault="00153B5C">
      <w:pPr>
        <w:jc w:val="center"/>
        <w:rPr>
          <w:sz w:val="20"/>
        </w:rPr>
      </w:pPr>
      <w:r>
        <w:rPr>
          <w:szCs w:val="24"/>
        </w:rPr>
        <w:t>____________________________</w:t>
      </w:r>
    </w:p>
    <w:p w14:paraId="2B060121" w14:textId="77777777" w:rsidR="00CA5973" w:rsidRDefault="00CA5973">
      <w:pPr>
        <w:jc w:val="both"/>
        <w:rPr>
          <w:b/>
          <w:sz w:val="20"/>
        </w:rPr>
      </w:pPr>
    </w:p>
    <w:p w14:paraId="206625AF" w14:textId="77777777" w:rsidR="00CA5973" w:rsidRDefault="00CA5973">
      <w:pPr>
        <w:jc w:val="both"/>
        <w:rPr>
          <w:b/>
          <w:sz w:val="20"/>
        </w:rPr>
      </w:pPr>
    </w:p>
    <w:p w14:paraId="09C0641F" w14:textId="77777777" w:rsidR="00CA5973" w:rsidRDefault="00153B5C">
      <w:pPr>
        <w:jc w:val="both"/>
        <w:rPr>
          <w:b/>
        </w:rPr>
      </w:pPr>
      <w:r>
        <w:rPr>
          <w:b/>
          <w:sz w:val="20"/>
        </w:rPr>
        <w:t>Pakeitimai:</w:t>
      </w:r>
    </w:p>
    <w:p w14:paraId="34CDBFEC" w14:textId="77777777" w:rsidR="00CA5973" w:rsidRDefault="00CA5973">
      <w:pPr>
        <w:jc w:val="both"/>
        <w:rPr>
          <w:sz w:val="20"/>
        </w:rPr>
      </w:pPr>
    </w:p>
    <w:p w14:paraId="54487F39" w14:textId="77777777" w:rsidR="00CA5973" w:rsidRDefault="00153B5C">
      <w:pPr>
        <w:jc w:val="both"/>
      </w:pPr>
      <w:r>
        <w:rPr>
          <w:sz w:val="20"/>
        </w:rPr>
        <w:t>1.</w:t>
      </w:r>
    </w:p>
    <w:p w14:paraId="7C459A46" w14:textId="77777777" w:rsidR="00CA5973" w:rsidRDefault="00153B5C">
      <w:pPr>
        <w:jc w:val="both"/>
      </w:pPr>
      <w:r>
        <w:rPr>
          <w:sz w:val="20"/>
        </w:rPr>
        <w:t>Panevėžio miesto savivaldybės taryba, Sprendimas</w:t>
      </w:r>
    </w:p>
    <w:p w14:paraId="153C7734" w14:textId="77777777" w:rsidR="00CA5973" w:rsidRDefault="00153B5C">
      <w:pPr>
        <w:jc w:val="both"/>
      </w:pPr>
      <w:r>
        <w:rPr>
          <w:sz w:val="20"/>
        </w:rPr>
        <w:t xml:space="preserve">Nr. </w:t>
      </w:r>
      <w:hyperlink r:id="rId19" w:history="1">
        <w:r w:rsidRPr="00532B9F">
          <w:rPr>
            <w:rFonts w:eastAsia="MS Mincho"/>
            <w:iCs/>
            <w:color w:val="0000FF" w:themeColor="hyperlink"/>
            <w:sz w:val="20"/>
            <w:u w:val="single"/>
          </w:rPr>
          <w:t>1-250</w:t>
        </w:r>
      </w:hyperlink>
      <w:r>
        <w:rPr>
          <w:rFonts w:eastAsia="MS Mincho"/>
          <w:iCs/>
          <w:sz w:val="20"/>
        </w:rPr>
        <w:t>, 2021-08-26, paskelbta TAR 2021-08-26, i. k. 2021-17965</w:t>
      </w:r>
    </w:p>
    <w:p w14:paraId="4BB5BE76" w14:textId="77777777" w:rsidR="00CA5973" w:rsidRDefault="00153B5C">
      <w:pPr>
        <w:jc w:val="both"/>
      </w:pPr>
      <w:r>
        <w:rPr>
          <w:sz w:val="20"/>
        </w:rPr>
        <w:t>Dėl Savivaldybės tarybos 2019 m. spalio 29 d. sprendimo Nr. 1-395 „Dėl Pagalbos pinigų mokėjimo už tėvų globos netekusių vaikų globą (rūpybą) Panevėžio miesto savivaldybėje tvarkos aprašo patvirtinimo“ pakeitimo</w:t>
      </w:r>
    </w:p>
    <w:p w14:paraId="16589407" w14:textId="77777777" w:rsidR="00CA5973" w:rsidRDefault="00CA5973">
      <w:pPr>
        <w:jc w:val="both"/>
        <w:rPr>
          <w:sz w:val="20"/>
        </w:rPr>
      </w:pPr>
    </w:p>
    <w:p w14:paraId="5F339E3E" w14:textId="77777777" w:rsidR="00CA5973" w:rsidRDefault="00153B5C">
      <w:pPr>
        <w:jc w:val="both"/>
      </w:pPr>
      <w:r>
        <w:rPr>
          <w:sz w:val="20"/>
        </w:rPr>
        <w:t>2.</w:t>
      </w:r>
    </w:p>
    <w:p w14:paraId="5A4A9839" w14:textId="77777777" w:rsidR="00CA5973" w:rsidRDefault="00153B5C">
      <w:pPr>
        <w:jc w:val="both"/>
      </w:pPr>
      <w:r>
        <w:rPr>
          <w:sz w:val="20"/>
        </w:rPr>
        <w:t>Panevėžio miesto savivaldybės taryba, Sprendimas</w:t>
      </w:r>
    </w:p>
    <w:p w14:paraId="7ABEAB87" w14:textId="77777777" w:rsidR="00CA5973" w:rsidRDefault="00153B5C">
      <w:pPr>
        <w:jc w:val="both"/>
      </w:pPr>
      <w:r>
        <w:rPr>
          <w:sz w:val="20"/>
        </w:rPr>
        <w:t xml:space="preserve">Nr. </w:t>
      </w:r>
      <w:hyperlink r:id="rId20" w:history="1">
        <w:r w:rsidRPr="00532B9F">
          <w:rPr>
            <w:rFonts w:eastAsia="MS Mincho"/>
            <w:iCs/>
            <w:color w:val="0000FF" w:themeColor="hyperlink"/>
            <w:sz w:val="20"/>
            <w:u w:val="single"/>
          </w:rPr>
          <w:t>1-436</w:t>
        </w:r>
      </w:hyperlink>
      <w:r>
        <w:rPr>
          <w:rFonts w:eastAsia="MS Mincho"/>
          <w:iCs/>
          <w:sz w:val="20"/>
        </w:rPr>
        <w:t>, 2022-12-29, paskelbta TAR 2022-12-29, i. k. 2022-27417</w:t>
      </w:r>
    </w:p>
    <w:p w14:paraId="7FC75EAA" w14:textId="77777777" w:rsidR="00CA5973" w:rsidRDefault="00153B5C">
      <w:pPr>
        <w:jc w:val="both"/>
      </w:pPr>
      <w:r>
        <w:rPr>
          <w:sz w:val="20"/>
        </w:rPr>
        <w:t>Dėl Savivaldybės tarybos 2019 m. spalio 29 d. sprendimo Nr. 1-395 „Dėl Pagalbos pinigų mokėjimo už tėvų globos netekusių vaikų globą (rūpybą) Panevėžio miesto savivaldybėje tvarkos aprašo patvirtinimo“ pakeitimo</w:t>
      </w:r>
    </w:p>
    <w:p w14:paraId="1E878D15" w14:textId="77777777" w:rsidR="00CA5973" w:rsidRDefault="00CA5973">
      <w:pPr>
        <w:jc w:val="both"/>
        <w:rPr>
          <w:sz w:val="20"/>
        </w:rPr>
      </w:pPr>
    </w:p>
    <w:p w14:paraId="513C12B4" w14:textId="77777777" w:rsidR="00CA5973" w:rsidRDefault="00CA5973">
      <w:pPr>
        <w:widowControl w:val="0"/>
        <w:rPr>
          <w:snapToGrid w:val="0"/>
        </w:rPr>
      </w:pPr>
    </w:p>
    <w:sectPr w:rsidR="00CA5973">
      <w:headerReference w:type="even" r:id="rId21"/>
      <w:headerReference w:type="default" r:id="rId22"/>
      <w:footerReference w:type="even" r:id="rId23"/>
      <w:footerReference w:type="default" r:id="rId24"/>
      <w:footerReference w:type="first" r:id="rId25"/>
      <w:pgSz w:w="11907" w:h="16839" w:code="9"/>
      <w:pgMar w:top="1134" w:right="708"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16601" w14:textId="77777777" w:rsidR="00476395" w:rsidRDefault="00476395">
      <w:pPr>
        <w:spacing w:after="160" w:line="259" w:lineRule="auto"/>
        <w:rPr>
          <w:sz w:val="22"/>
          <w:szCs w:val="22"/>
          <w:lang w:eastAsia="lt-LT"/>
        </w:rPr>
      </w:pPr>
      <w:r>
        <w:rPr>
          <w:sz w:val="22"/>
          <w:szCs w:val="22"/>
          <w:lang w:eastAsia="lt-LT"/>
        </w:rPr>
        <w:separator/>
      </w:r>
    </w:p>
  </w:endnote>
  <w:endnote w:type="continuationSeparator" w:id="0">
    <w:p w14:paraId="007A97AB" w14:textId="77777777" w:rsidR="00476395" w:rsidRDefault="00476395">
      <w:pPr>
        <w:spacing w:after="160" w:line="259" w:lineRule="auto"/>
        <w:rPr>
          <w:sz w:val="22"/>
          <w:szCs w:val="22"/>
          <w:lang w:eastAsia="lt-LT"/>
        </w:rPr>
      </w:pPr>
      <w:r>
        <w:rPr>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722E7" w14:textId="77777777" w:rsidR="00CA5973" w:rsidRDefault="00CA597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869F" w14:textId="77777777" w:rsidR="00CA5973" w:rsidRDefault="00CA597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E34D" w14:textId="77777777" w:rsidR="00CA5973" w:rsidRDefault="00CA5973">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8C12" w14:textId="77777777" w:rsidR="00CA5973" w:rsidRDefault="00CA5973">
    <w:pPr>
      <w:tabs>
        <w:tab w:val="center" w:pos="4819"/>
        <w:tab w:val="right" w:pos="9638"/>
      </w:tabs>
      <w:spacing w:after="160" w:line="259" w:lineRule="auto"/>
      <w:rPr>
        <w:sz w:val="22"/>
        <w:szCs w:val="22"/>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26FF" w14:textId="77777777" w:rsidR="00CA5973" w:rsidRDefault="00CA5973">
    <w:pPr>
      <w:tabs>
        <w:tab w:val="center" w:pos="4819"/>
        <w:tab w:val="right" w:pos="9638"/>
      </w:tabs>
      <w:spacing w:after="160" w:line="259" w:lineRule="auto"/>
      <w:rPr>
        <w:sz w:val="22"/>
        <w:szCs w:val="22"/>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FA4ED" w14:textId="77777777" w:rsidR="00CA5973" w:rsidRDefault="00CA5973">
    <w:pPr>
      <w:tabs>
        <w:tab w:val="center" w:pos="4819"/>
        <w:tab w:val="right" w:pos="9638"/>
      </w:tabs>
      <w:spacing w:after="160" w:line="259" w:lineRule="auto"/>
      <w:rPr>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22FC0" w14:textId="77777777" w:rsidR="00476395" w:rsidRDefault="00476395">
      <w:pPr>
        <w:spacing w:after="160" w:line="259" w:lineRule="auto"/>
        <w:rPr>
          <w:sz w:val="22"/>
          <w:szCs w:val="22"/>
          <w:lang w:eastAsia="lt-LT"/>
        </w:rPr>
      </w:pPr>
      <w:r>
        <w:rPr>
          <w:sz w:val="22"/>
          <w:szCs w:val="22"/>
          <w:lang w:eastAsia="lt-LT"/>
        </w:rPr>
        <w:separator/>
      </w:r>
    </w:p>
  </w:footnote>
  <w:footnote w:type="continuationSeparator" w:id="0">
    <w:p w14:paraId="1BD0A341" w14:textId="77777777" w:rsidR="00476395" w:rsidRDefault="00476395">
      <w:pPr>
        <w:spacing w:after="160" w:line="259" w:lineRule="auto"/>
        <w:rPr>
          <w:sz w:val="22"/>
          <w:szCs w:val="22"/>
          <w:lang w:eastAsia="lt-LT"/>
        </w:rPr>
      </w:pPr>
      <w:r>
        <w:rPr>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4CCB" w14:textId="77777777" w:rsidR="00CA5973" w:rsidRDefault="00CA5973">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753C5" w14:textId="77777777" w:rsidR="00CA5973" w:rsidRDefault="00153B5C">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szCs w:val="22"/>
      </w:rPr>
      <w:t>5</w:t>
    </w:r>
    <w:r>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FEE8" w14:textId="77777777" w:rsidR="00CA5973" w:rsidRDefault="00CA5973">
    <w:pPr>
      <w:tabs>
        <w:tab w:val="center" w:pos="4819"/>
        <w:tab w:val="right" w:pos="9638"/>
      </w:tabs>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0642C" w14:textId="77777777" w:rsidR="00CA5973" w:rsidRDefault="00153B5C">
    <w:pPr>
      <w:framePr w:wrap="auto" w:vAnchor="text" w:hAnchor="margin" w:xAlign="center" w:y="1"/>
      <w:tabs>
        <w:tab w:val="center" w:pos="4153"/>
        <w:tab w:val="right" w:pos="8306"/>
      </w:tabs>
      <w:spacing w:after="160" w:line="259" w:lineRule="auto"/>
      <w:rPr>
        <w:sz w:val="22"/>
        <w:szCs w:val="22"/>
        <w:lang w:val="en-GB" w:eastAsia="lt-LT"/>
      </w:rPr>
    </w:pPr>
    <w:r>
      <w:rPr>
        <w:sz w:val="22"/>
        <w:szCs w:val="22"/>
        <w:lang w:val="en-GB" w:eastAsia="lt-LT"/>
      </w:rPr>
      <w:fldChar w:fldCharType="begin"/>
    </w:r>
    <w:r>
      <w:rPr>
        <w:sz w:val="22"/>
        <w:szCs w:val="22"/>
        <w:lang w:val="en-GB" w:eastAsia="lt-LT"/>
      </w:rPr>
      <w:instrText xml:space="preserve">PAGE  </w:instrText>
    </w:r>
    <w:r>
      <w:rPr>
        <w:sz w:val="22"/>
        <w:szCs w:val="22"/>
        <w:lang w:val="en-GB" w:eastAsia="lt-LT"/>
      </w:rPr>
      <w:fldChar w:fldCharType="end"/>
    </w:r>
  </w:p>
  <w:p w14:paraId="43AFA7DA" w14:textId="77777777" w:rsidR="00CA5973" w:rsidRDefault="00CA5973">
    <w:pPr>
      <w:tabs>
        <w:tab w:val="center" w:pos="4153"/>
        <w:tab w:val="right" w:pos="8306"/>
      </w:tabs>
      <w:spacing w:after="160" w:line="259" w:lineRule="auto"/>
      <w:rPr>
        <w:sz w:val="22"/>
        <w:szCs w:val="22"/>
        <w:lang w:val="en-GB" w:eastAsia="lt-LT"/>
      </w:rPr>
    </w:pPr>
  </w:p>
  <w:p w14:paraId="44C7350E" w14:textId="77777777" w:rsidR="00CA5973" w:rsidRDefault="00CA597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49F9D" w14:textId="77777777" w:rsidR="00CA5973" w:rsidRDefault="00153B5C">
    <w:pPr>
      <w:pStyle w:val="Antrats"/>
      <w:jc w:val="center"/>
    </w:pPr>
    <w:r>
      <w:fldChar w:fldCharType="begin"/>
    </w:r>
    <w:r>
      <w:instrText>PAGE   \* MERGEFORMAT</w:instrText>
    </w:r>
    <w:r>
      <w:fldChar w:fldCharType="separate"/>
    </w:r>
    <w:r>
      <w:t>6</w:t>
    </w:r>
    <w:r>
      <w:fldChar w:fldCharType="end"/>
    </w:r>
  </w:p>
  <w:p w14:paraId="2BFC315D" w14:textId="77777777" w:rsidR="00CA5973" w:rsidRDefault="00CA5973">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8"/>
  <w:hyphenationZone w:val="396"/>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72"/>
    <w:rsid w:val="00153B5C"/>
    <w:rsid w:val="001E4450"/>
    <w:rsid w:val="00476395"/>
    <w:rsid w:val="00565CC8"/>
    <w:rsid w:val="008E06A8"/>
    <w:rsid w:val="00CA5973"/>
    <w:rsid w:val="00F4237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8AF1D"/>
  <w15:docId w15:val="{97EF581E-F7F1-4B6A-BC25-6013A9418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9290">
      <w:bodyDiv w:val="1"/>
      <w:marLeft w:val="0"/>
      <w:marRight w:val="0"/>
      <w:marTop w:val="0"/>
      <w:marBottom w:val="0"/>
      <w:divBdr>
        <w:top w:val="none" w:sz="0" w:space="0" w:color="auto"/>
        <w:left w:val="none" w:sz="0" w:space="0" w:color="auto"/>
        <w:bottom w:val="none" w:sz="0" w:space="0" w:color="auto"/>
        <w:right w:val="none" w:sz="0" w:space="0" w:color="auto"/>
      </w:divBdr>
    </w:div>
    <w:div w:id="49884016">
      <w:bodyDiv w:val="1"/>
      <w:marLeft w:val="0"/>
      <w:marRight w:val="0"/>
      <w:marTop w:val="0"/>
      <w:marBottom w:val="0"/>
      <w:divBdr>
        <w:top w:val="none" w:sz="0" w:space="0" w:color="auto"/>
        <w:left w:val="none" w:sz="0" w:space="0" w:color="auto"/>
        <w:bottom w:val="none" w:sz="0" w:space="0" w:color="auto"/>
        <w:right w:val="none" w:sz="0" w:space="0" w:color="auto"/>
      </w:divBdr>
    </w:div>
    <w:div w:id="78410823">
      <w:bodyDiv w:val="1"/>
      <w:marLeft w:val="0"/>
      <w:marRight w:val="0"/>
      <w:marTop w:val="0"/>
      <w:marBottom w:val="0"/>
      <w:divBdr>
        <w:top w:val="none" w:sz="0" w:space="0" w:color="auto"/>
        <w:left w:val="none" w:sz="0" w:space="0" w:color="auto"/>
        <w:bottom w:val="none" w:sz="0" w:space="0" w:color="auto"/>
        <w:right w:val="none" w:sz="0" w:space="0" w:color="auto"/>
      </w:divBdr>
    </w:div>
    <w:div w:id="622350949">
      <w:bodyDiv w:val="1"/>
      <w:marLeft w:val="0"/>
      <w:marRight w:val="0"/>
      <w:marTop w:val="0"/>
      <w:marBottom w:val="0"/>
      <w:divBdr>
        <w:top w:val="none" w:sz="0" w:space="0" w:color="auto"/>
        <w:left w:val="none" w:sz="0" w:space="0" w:color="auto"/>
        <w:bottom w:val="none" w:sz="0" w:space="0" w:color="auto"/>
        <w:right w:val="none" w:sz="0" w:space="0" w:color="auto"/>
      </w:divBdr>
    </w:div>
    <w:div w:id="631710835">
      <w:bodyDiv w:val="1"/>
      <w:marLeft w:val="0"/>
      <w:marRight w:val="0"/>
      <w:marTop w:val="0"/>
      <w:marBottom w:val="0"/>
      <w:divBdr>
        <w:top w:val="none" w:sz="0" w:space="0" w:color="auto"/>
        <w:left w:val="none" w:sz="0" w:space="0" w:color="auto"/>
        <w:bottom w:val="none" w:sz="0" w:space="0" w:color="auto"/>
        <w:right w:val="none" w:sz="0" w:space="0" w:color="auto"/>
      </w:divBdr>
    </w:div>
    <w:div w:id="670640713">
      <w:bodyDiv w:val="1"/>
      <w:marLeft w:val="0"/>
      <w:marRight w:val="0"/>
      <w:marTop w:val="0"/>
      <w:marBottom w:val="0"/>
      <w:divBdr>
        <w:top w:val="none" w:sz="0" w:space="0" w:color="auto"/>
        <w:left w:val="none" w:sz="0" w:space="0" w:color="auto"/>
        <w:bottom w:val="none" w:sz="0" w:space="0" w:color="auto"/>
        <w:right w:val="none" w:sz="0" w:space="0" w:color="auto"/>
      </w:divBdr>
    </w:div>
    <w:div w:id="690956018">
      <w:bodyDiv w:val="1"/>
      <w:marLeft w:val="0"/>
      <w:marRight w:val="0"/>
      <w:marTop w:val="0"/>
      <w:marBottom w:val="0"/>
      <w:divBdr>
        <w:top w:val="none" w:sz="0" w:space="0" w:color="auto"/>
        <w:left w:val="none" w:sz="0" w:space="0" w:color="auto"/>
        <w:bottom w:val="none" w:sz="0" w:space="0" w:color="auto"/>
        <w:right w:val="none" w:sz="0" w:space="0" w:color="auto"/>
      </w:divBdr>
    </w:div>
    <w:div w:id="718673423">
      <w:bodyDiv w:val="1"/>
      <w:marLeft w:val="0"/>
      <w:marRight w:val="0"/>
      <w:marTop w:val="0"/>
      <w:marBottom w:val="0"/>
      <w:divBdr>
        <w:top w:val="none" w:sz="0" w:space="0" w:color="auto"/>
        <w:left w:val="none" w:sz="0" w:space="0" w:color="auto"/>
        <w:bottom w:val="none" w:sz="0" w:space="0" w:color="auto"/>
        <w:right w:val="none" w:sz="0" w:space="0" w:color="auto"/>
      </w:divBdr>
    </w:div>
    <w:div w:id="721558959">
      <w:bodyDiv w:val="1"/>
      <w:marLeft w:val="0"/>
      <w:marRight w:val="0"/>
      <w:marTop w:val="0"/>
      <w:marBottom w:val="0"/>
      <w:divBdr>
        <w:top w:val="none" w:sz="0" w:space="0" w:color="auto"/>
        <w:left w:val="none" w:sz="0" w:space="0" w:color="auto"/>
        <w:bottom w:val="none" w:sz="0" w:space="0" w:color="auto"/>
        <w:right w:val="none" w:sz="0" w:space="0" w:color="auto"/>
      </w:divBdr>
    </w:div>
    <w:div w:id="748428372">
      <w:bodyDiv w:val="1"/>
      <w:marLeft w:val="0"/>
      <w:marRight w:val="0"/>
      <w:marTop w:val="0"/>
      <w:marBottom w:val="0"/>
      <w:divBdr>
        <w:top w:val="none" w:sz="0" w:space="0" w:color="auto"/>
        <w:left w:val="none" w:sz="0" w:space="0" w:color="auto"/>
        <w:bottom w:val="none" w:sz="0" w:space="0" w:color="auto"/>
        <w:right w:val="none" w:sz="0" w:space="0" w:color="auto"/>
      </w:divBdr>
    </w:div>
    <w:div w:id="985862495">
      <w:bodyDiv w:val="1"/>
      <w:marLeft w:val="0"/>
      <w:marRight w:val="0"/>
      <w:marTop w:val="0"/>
      <w:marBottom w:val="0"/>
      <w:divBdr>
        <w:top w:val="none" w:sz="0" w:space="0" w:color="auto"/>
        <w:left w:val="none" w:sz="0" w:space="0" w:color="auto"/>
        <w:bottom w:val="none" w:sz="0" w:space="0" w:color="auto"/>
        <w:right w:val="none" w:sz="0" w:space="0" w:color="auto"/>
      </w:divBdr>
    </w:div>
    <w:div w:id="1029336835">
      <w:bodyDiv w:val="1"/>
      <w:marLeft w:val="0"/>
      <w:marRight w:val="0"/>
      <w:marTop w:val="0"/>
      <w:marBottom w:val="0"/>
      <w:divBdr>
        <w:top w:val="none" w:sz="0" w:space="0" w:color="auto"/>
        <w:left w:val="none" w:sz="0" w:space="0" w:color="auto"/>
        <w:bottom w:val="none" w:sz="0" w:space="0" w:color="auto"/>
        <w:right w:val="none" w:sz="0" w:space="0" w:color="auto"/>
      </w:divBdr>
    </w:div>
    <w:div w:id="1042360504">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098330302">
      <w:bodyDiv w:val="1"/>
      <w:marLeft w:val="0"/>
      <w:marRight w:val="0"/>
      <w:marTop w:val="0"/>
      <w:marBottom w:val="0"/>
      <w:divBdr>
        <w:top w:val="none" w:sz="0" w:space="0" w:color="auto"/>
        <w:left w:val="none" w:sz="0" w:space="0" w:color="auto"/>
        <w:bottom w:val="none" w:sz="0" w:space="0" w:color="auto"/>
        <w:right w:val="none" w:sz="0" w:space="0" w:color="auto"/>
      </w:divBdr>
    </w:div>
    <w:div w:id="1172183124">
      <w:bodyDiv w:val="1"/>
      <w:marLeft w:val="0"/>
      <w:marRight w:val="0"/>
      <w:marTop w:val="0"/>
      <w:marBottom w:val="0"/>
      <w:divBdr>
        <w:top w:val="none" w:sz="0" w:space="0" w:color="auto"/>
        <w:left w:val="none" w:sz="0" w:space="0" w:color="auto"/>
        <w:bottom w:val="none" w:sz="0" w:space="0" w:color="auto"/>
        <w:right w:val="none" w:sz="0" w:space="0" w:color="auto"/>
      </w:divBdr>
    </w:div>
    <w:div w:id="1217274183">
      <w:bodyDiv w:val="1"/>
      <w:marLeft w:val="0"/>
      <w:marRight w:val="0"/>
      <w:marTop w:val="0"/>
      <w:marBottom w:val="0"/>
      <w:divBdr>
        <w:top w:val="none" w:sz="0" w:space="0" w:color="auto"/>
        <w:left w:val="none" w:sz="0" w:space="0" w:color="auto"/>
        <w:bottom w:val="none" w:sz="0" w:space="0" w:color="auto"/>
        <w:right w:val="none" w:sz="0" w:space="0" w:color="auto"/>
      </w:divBdr>
    </w:div>
    <w:div w:id="1383867617">
      <w:bodyDiv w:val="1"/>
      <w:marLeft w:val="0"/>
      <w:marRight w:val="0"/>
      <w:marTop w:val="0"/>
      <w:marBottom w:val="0"/>
      <w:divBdr>
        <w:top w:val="none" w:sz="0" w:space="0" w:color="auto"/>
        <w:left w:val="none" w:sz="0" w:space="0" w:color="auto"/>
        <w:bottom w:val="none" w:sz="0" w:space="0" w:color="auto"/>
        <w:right w:val="none" w:sz="0" w:space="0" w:color="auto"/>
      </w:divBdr>
    </w:div>
    <w:div w:id="1403212354">
      <w:bodyDiv w:val="1"/>
      <w:marLeft w:val="0"/>
      <w:marRight w:val="0"/>
      <w:marTop w:val="0"/>
      <w:marBottom w:val="0"/>
      <w:divBdr>
        <w:top w:val="none" w:sz="0" w:space="0" w:color="auto"/>
        <w:left w:val="none" w:sz="0" w:space="0" w:color="auto"/>
        <w:bottom w:val="none" w:sz="0" w:space="0" w:color="auto"/>
        <w:right w:val="none" w:sz="0" w:space="0" w:color="auto"/>
      </w:divBdr>
    </w:div>
    <w:div w:id="1459832998">
      <w:bodyDiv w:val="1"/>
      <w:marLeft w:val="0"/>
      <w:marRight w:val="0"/>
      <w:marTop w:val="0"/>
      <w:marBottom w:val="0"/>
      <w:divBdr>
        <w:top w:val="none" w:sz="0" w:space="0" w:color="auto"/>
        <w:left w:val="none" w:sz="0" w:space="0" w:color="auto"/>
        <w:bottom w:val="none" w:sz="0" w:space="0" w:color="auto"/>
        <w:right w:val="none" w:sz="0" w:space="0" w:color="auto"/>
      </w:divBdr>
    </w:div>
    <w:div w:id="1588614271">
      <w:bodyDiv w:val="1"/>
      <w:marLeft w:val="0"/>
      <w:marRight w:val="0"/>
      <w:marTop w:val="0"/>
      <w:marBottom w:val="0"/>
      <w:divBdr>
        <w:top w:val="none" w:sz="0" w:space="0" w:color="auto"/>
        <w:left w:val="none" w:sz="0" w:space="0" w:color="auto"/>
        <w:bottom w:val="none" w:sz="0" w:space="0" w:color="auto"/>
        <w:right w:val="none" w:sz="0" w:space="0" w:color="auto"/>
      </w:divBdr>
    </w:div>
    <w:div w:id="1705250901">
      <w:bodyDiv w:val="1"/>
      <w:marLeft w:val="0"/>
      <w:marRight w:val="0"/>
      <w:marTop w:val="0"/>
      <w:marBottom w:val="0"/>
      <w:divBdr>
        <w:top w:val="none" w:sz="0" w:space="0" w:color="auto"/>
        <w:left w:val="none" w:sz="0" w:space="0" w:color="auto"/>
        <w:bottom w:val="none" w:sz="0" w:space="0" w:color="auto"/>
        <w:right w:val="none" w:sz="0" w:space="0" w:color="auto"/>
      </w:divBdr>
    </w:div>
    <w:div w:id="1756246648">
      <w:bodyDiv w:val="1"/>
      <w:marLeft w:val="0"/>
      <w:marRight w:val="0"/>
      <w:marTop w:val="0"/>
      <w:marBottom w:val="0"/>
      <w:divBdr>
        <w:top w:val="none" w:sz="0" w:space="0" w:color="auto"/>
        <w:left w:val="none" w:sz="0" w:space="0" w:color="auto"/>
        <w:bottom w:val="none" w:sz="0" w:space="0" w:color="auto"/>
        <w:right w:val="none" w:sz="0" w:space="0" w:color="auto"/>
      </w:divBdr>
    </w:div>
    <w:div w:id="1869563348">
      <w:bodyDiv w:val="1"/>
      <w:marLeft w:val="0"/>
      <w:marRight w:val="0"/>
      <w:marTop w:val="0"/>
      <w:marBottom w:val="0"/>
      <w:divBdr>
        <w:top w:val="none" w:sz="0" w:space="0" w:color="auto"/>
        <w:left w:val="none" w:sz="0" w:space="0" w:color="auto"/>
        <w:bottom w:val="none" w:sz="0" w:space="0" w:color="auto"/>
        <w:right w:val="none" w:sz="0" w:space="0" w:color="auto"/>
      </w:divBdr>
    </w:div>
    <w:div w:id="1870873784">
      <w:bodyDiv w:val="1"/>
      <w:marLeft w:val="0"/>
      <w:marRight w:val="0"/>
      <w:marTop w:val="0"/>
      <w:marBottom w:val="0"/>
      <w:divBdr>
        <w:top w:val="none" w:sz="0" w:space="0" w:color="auto"/>
        <w:left w:val="none" w:sz="0" w:space="0" w:color="auto"/>
        <w:bottom w:val="none" w:sz="0" w:space="0" w:color="auto"/>
        <w:right w:val="none" w:sz="0" w:space="0" w:color="auto"/>
      </w:divBdr>
    </w:div>
    <w:div w:id="1888447732">
      <w:bodyDiv w:val="1"/>
      <w:marLeft w:val="0"/>
      <w:marRight w:val="0"/>
      <w:marTop w:val="0"/>
      <w:marBottom w:val="0"/>
      <w:divBdr>
        <w:top w:val="none" w:sz="0" w:space="0" w:color="auto"/>
        <w:left w:val="none" w:sz="0" w:space="0" w:color="auto"/>
        <w:bottom w:val="none" w:sz="0" w:space="0" w:color="auto"/>
        <w:right w:val="none" w:sz="0" w:space="0" w:color="auto"/>
      </w:divBdr>
    </w:div>
    <w:div w:id="1891651432">
      <w:bodyDiv w:val="1"/>
      <w:marLeft w:val="0"/>
      <w:marRight w:val="0"/>
      <w:marTop w:val="0"/>
      <w:marBottom w:val="0"/>
      <w:divBdr>
        <w:top w:val="none" w:sz="0" w:space="0" w:color="auto"/>
        <w:left w:val="none" w:sz="0" w:space="0" w:color="auto"/>
        <w:bottom w:val="none" w:sz="0" w:space="0" w:color="auto"/>
        <w:right w:val="none" w:sz="0" w:space="0" w:color="auto"/>
      </w:divBdr>
    </w:div>
    <w:div w:id="2052152122">
      <w:bodyDiv w:val="1"/>
      <w:marLeft w:val="0"/>
      <w:marRight w:val="0"/>
      <w:marTop w:val="0"/>
      <w:marBottom w:val="0"/>
      <w:divBdr>
        <w:top w:val="none" w:sz="0" w:space="0" w:color="auto"/>
        <w:left w:val="none" w:sz="0" w:space="0" w:color="auto"/>
        <w:bottom w:val="none" w:sz="0" w:space="0" w:color="auto"/>
        <w:right w:val="none" w:sz="0" w:space="0" w:color="auto"/>
      </w:divBdr>
    </w:div>
    <w:div w:id="21212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tar.lt/portal/legalAct.html?documentId=5147a5c0878a11ed8df094f359a60216"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e-tar.lt/portal/legalAct.html?documentId=5147a5c0878a11ed8df094f359a60216"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https://www.e-tar.lt/portal/legalAct.html?documentId=5147a5c0878a11ed8df094f359a60216" TargetMode="External"/><Relationship Id="rId20" Type="http://schemas.openxmlformats.org/officeDocument/2006/relationships/hyperlink" Target="https://www.e-tar.lt/portal/legalAct.html?documentId=5147a5c0878a11ed8df094f359a6021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e-tar.lt/portal/legalAct.html?documentId=5147a5c0878a11ed8df094f359a60216"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e-tar.lt/portal/legalAct.html?documentId=90b60300063a11ec9f09e7df20500045"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tar.lt/portal/legalAct.html?documentId=5147a5c0878a11ed8df094f359a60216" TargetMode="Externa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8328DB6-0BA6-46F1-8549-296E20BBF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15614</Words>
  <Characters>8900</Characters>
  <Application>Microsoft Office Word</Application>
  <DocSecurity>4</DocSecurity>
  <Lines>74</Lines>
  <Paragraphs>48</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
  <LinksUpToDate>false</LinksUpToDate>
  <CharactersWithSpaces>24466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creator>Rima</dc:creator>
  <cp:lastModifiedBy>Skaistė Bakanauskienė</cp:lastModifiedBy>
  <cp:revision>2</cp:revision>
  <cp:lastPrinted>2019-10-03T09:44:00Z</cp:lastPrinted>
  <dcterms:created xsi:type="dcterms:W3CDTF">2023-08-09T05:10:00Z</dcterms:created>
  <dcterms:modified xsi:type="dcterms:W3CDTF">2023-08-09T05:10:00Z</dcterms:modified>
</cp:coreProperties>
</file>