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B129B" w14:textId="7C9C0FC5" w:rsidR="006F308C" w:rsidRPr="00B6402C" w:rsidRDefault="006F308C" w:rsidP="00075217">
      <w:pPr>
        <w:jc w:val="center"/>
        <w:rPr>
          <w:b/>
          <w:szCs w:val="24"/>
        </w:rPr>
      </w:pPr>
      <w:bookmarkStart w:id="0" w:name="_GoBack"/>
      <w:bookmarkEnd w:id="0"/>
      <w:r w:rsidRPr="00B6402C">
        <w:rPr>
          <w:b/>
          <w:noProof/>
          <w:sz w:val="28"/>
          <w:lang w:eastAsia="lt-LT"/>
        </w:rPr>
        <w:drawing>
          <wp:inline distT="0" distB="0" distL="0" distR="0" wp14:anchorId="625237FD" wp14:editId="073AC8DE">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B65BE10" w14:textId="77777777" w:rsidR="006F308C" w:rsidRPr="00B6402C" w:rsidRDefault="006F308C" w:rsidP="006F308C">
      <w:pPr>
        <w:jc w:val="center"/>
        <w:rPr>
          <w:b/>
          <w:szCs w:val="24"/>
        </w:rPr>
      </w:pPr>
    </w:p>
    <w:p w14:paraId="09397276" w14:textId="77777777" w:rsidR="006F308C" w:rsidRPr="00B6402C" w:rsidRDefault="006F308C" w:rsidP="006F308C">
      <w:pPr>
        <w:jc w:val="center"/>
        <w:rPr>
          <w:b/>
          <w:sz w:val="28"/>
        </w:rPr>
      </w:pPr>
      <w:r w:rsidRPr="00B6402C">
        <w:rPr>
          <w:b/>
          <w:sz w:val="28"/>
        </w:rPr>
        <w:t>PANEVĖŽIO MIESTO SAVIVALDYBĖS TARYBA</w:t>
      </w:r>
    </w:p>
    <w:p w14:paraId="7BE8DC13" w14:textId="77777777" w:rsidR="006F308C" w:rsidRPr="00B6402C" w:rsidRDefault="006F308C" w:rsidP="006F308C">
      <w:pPr>
        <w:keepNext/>
        <w:jc w:val="center"/>
        <w:outlineLvl w:val="1"/>
        <w:rPr>
          <w:b/>
          <w:szCs w:val="24"/>
        </w:rPr>
      </w:pPr>
    </w:p>
    <w:p w14:paraId="2F4FC27C" w14:textId="77777777" w:rsidR="006F308C" w:rsidRPr="00B6402C" w:rsidRDefault="006F308C" w:rsidP="006F308C">
      <w:pPr>
        <w:keepNext/>
        <w:jc w:val="center"/>
        <w:outlineLvl w:val="1"/>
        <w:rPr>
          <w:b/>
        </w:rPr>
      </w:pPr>
      <w:r w:rsidRPr="00B6402C">
        <w:rPr>
          <w:b/>
        </w:rPr>
        <w:t>SPRENDIMAS</w:t>
      </w:r>
    </w:p>
    <w:p w14:paraId="21E4D302" w14:textId="77777777" w:rsidR="006F308C" w:rsidRPr="00E1645E" w:rsidRDefault="006F308C" w:rsidP="006F308C">
      <w:pPr>
        <w:keepNext/>
        <w:jc w:val="center"/>
        <w:outlineLvl w:val="1"/>
        <w:rPr>
          <w:b/>
        </w:rPr>
      </w:pPr>
      <w:r w:rsidRPr="00E1645E">
        <w:rPr>
          <w:b/>
        </w:rPr>
        <w:t>DĖL SAVIVALDYBĖS TARYBOS 2017 M. GRUODŽIO 21 D. SPRENDIMO NR. 1-406</w:t>
      </w:r>
    </w:p>
    <w:p w14:paraId="627FC3E6" w14:textId="18A49AE1" w:rsidR="006F308C" w:rsidRPr="00B6402C" w:rsidRDefault="006F308C" w:rsidP="006F308C">
      <w:pPr>
        <w:jc w:val="center"/>
        <w:rPr>
          <w:rFonts w:ascii="TimesNewRomanPS-BoldMT" w:hAnsi="TimesNewRomanPS-BoldMT" w:cs="TimesNewRomanPS-BoldMT"/>
          <w:b/>
          <w:bCs/>
          <w:szCs w:val="24"/>
        </w:rPr>
      </w:pPr>
      <w:r w:rsidRPr="00E1645E">
        <w:rPr>
          <w:rFonts w:ascii="TimesNewRomanPS-BoldMT" w:hAnsi="TimesNewRomanPS-BoldMT" w:cs="TimesNewRomanPS-BoldMT"/>
          <w:b/>
          <w:bCs/>
          <w:szCs w:val="24"/>
        </w:rPr>
        <w:t>„DĖL MOKINIŲ PRIĖMIMO Į PANEVĖŽIO MIESTO SAVIVALDYBĖS BENDROJO UGDYMO MOKYKLAS TVARKOS APRAŠO PATVIRTINIMO IR SAVIVALDYBĖS TARYBOS 2016 M. LAPKRIČIO 24 D. SPRENDIMO NR. 1-385 PRIPAŽINIMO NETEKUSIU GALIOS“ PAKEITIMO</w:t>
      </w:r>
    </w:p>
    <w:p w14:paraId="5A8B3608" w14:textId="77777777" w:rsidR="006F308C" w:rsidRPr="00B6402C" w:rsidRDefault="006F308C" w:rsidP="006F308C">
      <w:pPr>
        <w:jc w:val="center"/>
      </w:pPr>
    </w:p>
    <w:p w14:paraId="734708BD" w14:textId="77777777" w:rsidR="00D9724B" w:rsidRPr="00A562AA" w:rsidRDefault="00D9724B" w:rsidP="00D9724B">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C541D47" w14:textId="77777777" w:rsidR="006F308C" w:rsidRDefault="006F308C" w:rsidP="006F308C">
      <w:pPr>
        <w:keepNext/>
        <w:jc w:val="center"/>
        <w:outlineLvl w:val="2"/>
      </w:pPr>
      <w:r w:rsidRPr="00B6402C">
        <w:t>Panevėžys</w:t>
      </w:r>
    </w:p>
    <w:p w14:paraId="76E960A9" w14:textId="77777777" w:rsidR="00E635A0" w:rsidRDefault="00E635A0" w:rsidP="006F308C">
      <w:pPr>
        <w:keepNext/>
        <w:jc w:val="center"/>
        <w:outlineLvl w:val="2"/>
      </w:pPr>
    </w:p>
    <w:p w14:paraId="7116CAFB" w14:textId="77777777" w:rsidR="00E635A0" w:rsidRPr="00B6402C" w:rsidRDefault="00E635A0" w:rsidP="00E635A0">
      <w:pPr>
        <w:spacing w:line="360" w:lineRule="auto"/>
        <w:ind w:firstLine="851"/>
        <w:jc w:val="both"/>
        <w:rPr>
          <w:szCs w:val="24"/>
        </w:rPr>
      </w:pPr>
      <w:r w:rsidRPr="00B6402C">
        <w:rPr>
          <w:szCs w:val="24"/>
        </w:rPr>
        <w:t xml:space="preserve">Vadovaudamasi </w:t>
      </w:r>
      <w: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Pr="00B6402C">
        <w:rPr>
          <w:szCs w:val="24"/>
        </w:rPr>
        <w:t>Panevėžio miesto savivaldybės taryba  n u s p r e n d ž i a:</w:t>
      </w:r>
    </w:p>
    <w:p w14:paraId="0D75A639" w14:textId="46DBD2C1" w:rsidR="006F308C" w:rsidRPr="001D7FB2" w:rsidRDefault="006F308C" w:rsidP="00091FD3">
      <w:pPr>
        <w:pStyle w:val="Sraopastraipa"/>
        <w:numPr>
          <w:ilvl w:val="0"/>
          <w:numId w:val="1"/>
        </w:numPr>
        <w:spacing w:line="360" w:lineRule="auto"/>
        <w:ind w:left="0" w:firstLine="851"/>
        <w:jc w:val="both"/>
        <w:rPr>
          <w:szCs w:val="24"/>
        </w:rPr>
      </w:pPr>
      <w:r w:rsidRPr="001D7FB2">
        <w:rPr>
          <w:szCs w:val="24"/>
        </w:rPr>
        <w:t>Pakeisti Mokinių priėmimo į Panevėžio miesto savivaldybės bendrojo ugdymo mokyklas tvarkos aprašą, patvirtintą Panevėžio miesto savivaldybės tarybos 2017 m. gruodžio 21 d. sprendimu Nr. 1-406 „</w:t>
      </w:r>
      <w:r w:rsidRPr="001D7FB2">
        <w:rPr>
          <w:rFonts w:ascii="TimesNewRomanPS-BoldMT" w:hAnsi="TimesNewRomanPS-BoldMT"/>
          <w:bCs/>
          <w:color w:val="000000"/>
          <w:szCs w:val="24"/>
        </w:rPr>
        <w:t>Dėl Mokinių priėmimo į Panevėžio miesto savivaldybės bendrojo ugdymo mokyklas tvarkos aprašo patvirtinimo ir Savivaldybės tarybos 2016 m. lapkričio 24 d. sprendimo Nr.</w:t>
      </w:r>
      <w:r w:rsidR="00D9724B">
        <w:rPr>
          <w:rFonts w:ascii="TimesNewRomanPS-BoldMT" w:hAnsi="TimesNewRomanPS-BoldMT"/>
          <w:bCs/>
          <w:color w:val="000000"/>
          <w:szCs w:val="24"/>
        </w:rPr>
        <w:t> </w:t>
      </w:r>
      <w:r w:rsidRPr="001D7FB2">
        <w:rPr>
          <w:rFonts w:ascii="TimesNewRomanPS-BoldMT" w:hAnsi="TimesNewRomanPS-BoldMT"/>
          <w:bCs/>
          <w:color w:val="000000"/>
          <w:szCs w:val="24"/>
        </w:rPr>
        <w:t>1-385 pripažinimo netekusiu galios“, taip</w:t>
      </w:r>
      <w:r w:rsidRPr="001D7FB2">
        <w:rPr>
          <w:szCs w:val="24"/>
        </w:rPr>
        <w:t>:</w:t>
      </w:r>
    </w:p>
    <w:p w14:paraId="757698C5" w14:textId="562C6B9C" w:rsidR="006F308C" w:rsidRPr="001D7FB2" w:rsidRDefault="006F308C" w:rsidP="00091FD3">
      <w:pPr>
        <w:pStyle w:val="Sraopastraipa"/>
        <w:numPr>
          <w:ilvl w:val="1"/>
          <w:numId w:val="1"/>
        </w:numPr>
        <w:tabs>
          <w:tab w:val="left" w:pos="1134"/>
        </w:tabs>
        <w:spacing w:line="360" w:lineRule="auto"/>
        <w:ind w:left="0" w:firstLine="851"/>
        <w:jc w:val="both"/>
        <w:rPr>
          <w:szCs w:val="24"/>
        </w:rPr>
      </w:pPr>
      <w:r w:rsidRPr="001D7FB2">
        <w:rPr>
          <w:szCs w:val="24"/>
        </w:rPr>
        <w:t xml:space="preserve">pakeisti </w:t>
      </w:r>
      <w:r w:rsidR="009B4897">
        <w:rPr>
          <w:szCs w:val="24"/>
        </w:rPr>
        <w:t>27</w:t>
      </w:r>
      <w:r w:rsidRPr="001D7FB2">
        <w:rPr>
          <w:bCs/>
          <w:szCs w:val="24"/>
        </w:rPr>
        <w:t xml:space="preserve"> </w:t>
      </w:r>
      <w:r w:rsidRPr="001D7FB2">
        <w:rPr>
          <w:szCs w:val="24"/>
        </w:rPr>
        <w:t>punktą ir jį išdėstyti taip:</w:t>
      </w:r>
    </w:p>
    <w:p w14:paraId="48F97AAA" w14:textId="77777777" w:rsidR="000541D9" w:rsidRDefault="006F308C" w:rsidP="009B4897">
      <w:pPr>
        <w:widowControl w:val="0"/>
        <w:suppressAutoHyphens/>
        <w:spacing w:line="360" w:lineRule="auto"/>
        <w:ind w:firstLine="851"/>
        <w:jc w:val="both"/>
      </w:pPr>
      <w:r w:rsidRPr="00B6402C">
        <w:rPr>
          <w:szCs w:val="24"/>
        </w:rPr>
        <w:t>„</w:t>
      </w:r>
      <w:r w:rsidR="009B4897">
        <w:rPr>
          <w:szCs w:val="24"/>
        </w:rPr>
        <w:t xml:space="preserve">27. </w:t>
      </w:r>
      <w:r w:rsidR="009B4897">
        <w:t xml:space="preserve">Priėmimas į pirmąsias klases prasideda kovo 1 dieną (sutapus su poilsio diena, priėmimas nukeliamas į artimiausią darbo dieną). </w:t>
      </w:r>
    </w:p>
    <w:p w14:paraId="28775A37" w14:textId="7A31224E" w:rsidR="000541D9" w:rsidRDefault="009B4897" w:rsidP="009B4897">
      <w:pPr>
        <w:widowControl w:val="0"/>
        <w:suppressAutoHyphens/>
        <w:spacing w:line="360" w:lineRule="auto"/>
        <w:ind w:firstLine="851"/>
        <w:jc w:val="both"/>
      </w:pPr>
      <w:r>
        <w:t xml:space="preserve">Į Alfonso Lipniūno progimnazijos, Vytauto Žemkalnio gimnazijos ir specialiųjų mokyklų (Specialiosios mokyklos-daugiafunkcio centro, „Šviesos“ ugdymo centro, Kurčiųjų ir neprigirdinčiųjų pagrindinės mokyklos) pirmąsias klases prašymai priimami pačiose mokyklose. </w:t>
      </w:r>
    </w:p>
    <w:p w14:paraId="09CFD467" w14:textId="11BAFE84" w:rsidR="009B4897" w:rsidRDefault="009B4897" w:rsidP="009B4897">
      <w:pPr>
        <w:widowControl w:val="0"/>
        <w:suppressAutoHyphens/>
        <w:spacing w:line="360" w:lineRule="auto"/>
        <w:ind w:firstLine="851"/>
        <w:jc w:val="both"/>
      </w:pPr>
      <w:r>
        <w:t xml:space="preserve">Į kitų Savivaldybės mokyklų pirmąsias klases vaikai priimami centralizuotai Švietimo skyriuje (Laisvės a. 23). Nuo kovo 1 </w:t>
      </w:r>
      <w:r w:rsidR="00D9724B">
        <w:t xml:space="preserve">iki </w:t>
      </w:r>
      <w:r>
        <w:t>31 d. teikiamas pirmumas tiems, kurie gyvena mokyklai priskirtoje aptarnavimo teritorijoje. Nuo balandžio 1 d. teritorinis pirmumas nebetaikomas, tęsiamas priėmimas į laisvas vietas pagal prašymo gavimo datą ir laiką. Mokiniui per mokslo metus (iki gruodžio 31 d.) keičiant mokyklą, prašymą ir dokumentus reikia teikti Švietimo skyriui. Nuo sausio</w:t>
      </w:r>
      <w:r w:rsidR="00D9724B">
        <w:t> </w:t>
      </w:r>
      <w:r>
        <w:t>2</w:t>
      </w:r>
      <w:r w:rsidR="00D9724B">
        <w:t> </w:t>
      </w:r>
      <w:r>
        <w:t>d. į esamų pirmųjų klasių laisvas vietas priima mokyklos (sausio 2 d. sutapus su poilsio diena, priėmimas nukeliamas į artimiausią darbo dieną).“</w:t>
      </w:r>
      <w:r w:rsidR="00D9724B">
        <w:t>;</w:t>
      </w:r>
    </w:p>
    <w:p w14:paraId="45A584E2" w14:textId="3C111043" w:rsidR="00EB24DE" w:rsidRPr="001D7FB2" w:rsidRDefault="00EB24DE" w:rsidP="00091FD3">
      <w:pPr>
        <w:pStyle w:val="Sraopastraipa"/>
        <w:widowControl w:val="0"/>
        <w:numPr>
          <w:ilvl w:val="1"/>
          <w:numId w:val="1"/>
        </w:numPr>
        <w:suppressAutoHyphens/>
        <w:spacing w:line="360" w:lineRule="auto"/>
        <w:ind w:left="0" w:firstLine="851"/>
        <w:jc w:val="both"/>
        <w:rPr>
          <w:rFonts w:ascii="TimesNewRomanPSMT" w:hAnsi="TimesNewRomanPSMT" w:cs="TimesNewRomanPSMT"/>
          <w:szCs w:val="24"/>
          <w:lang w:eastAsia="lt-LT"/>
        </w:rPr>
      </w:pPr>
      <w:r w:rsidRPr="001D7FB2">
        <w:rPr>
          <w:rFonts w:ascii="TimesNewRomanPSMT" w:hAnsi="TimesNewRomanPSMT" w:cs="TimesNewRomanPSMT"/>
          <w:szCs w:val="24"/>
          <w:lang w:eastAsia="lt-LT"/>
        </w:rPr>
        <w:lastRenderedPageBreak/>
        <w:t>pakeisti</w:t>
      </w:r>
      <w:r w:rsidRPr="001D7FB2">
        <w:rPr>
          <w:rFonts w:ascii="TimesNewRomanPSMT" w:hAnsi="TimesNewRomanPSMT" w:cs="TimesNewRomanPSMT"/>
          <w:b/>
          <w:szCs w:val="24"/>
          <w:lang w:eastAsia="lt-LT"/>
        </w:rPr>
        <w:t xml:space="preserve"> </w:t>
      </w:r>
      <w:r w:rsidR="009B4897">
        <w:rPr>
          <w:rFonts w:ascii="TimesNewRomanPSMT" w:hAnsi="TimesNewRomanPSMT" w:cs="TimesNewRomanPSMT"/>
          <w:bCs/>
          <w:szCs w:val="24"/>
          <w:lang w:eastAsia="lt-LT"/>
        </w:rPr>
        <w:t>33</w:t>
      </w:r>
      <w:r w:rsidR="00EC24F7">
        <w:rPr>
          <w:rFonts w:ascii="TimesNewRomanPSMT" w:hAnsi="TimesNewRomanPSMT" w:cs="TimesNewRomanPSMT"/>
          <w:bCs/>
          <w:szCs w:val="24"/>
          <w:lang w:eastAsia="lt-LT"/>
        </w:rPr>
        <w:t>, 34</w:t>
      </w:r>
      <w:r w:rsidRPr="001D7FB2">
        <w:rPr>
          <w:rFonts w:ascii="TimesNewRomanPSMT" w:hAnsi="TimesNewRomanPSMT" w:cs="TimesNewRomanPSMT"/>
          <w:szCs w:val="24"/>
          <w:lang w:eastAsia="lt-LT"/>
        </w:rPr>
        <w:t xml:space="preserve"> punkt</w:t>
      </w:r>
      <w:r w:rsidR="00EC24F7">
        <w:rPr>
          <w:rFonts w:ascii="TimesNewRomanPSMT" w:hAnsi="TimesNewRomanPSMT" w:cs="TimesNewRomanPSMT"/>
          <w:szCs w:val="24"/>
          <w:lang w:eastAsia="lt-LT"/>
        </w:rPr>
        <w:t>us</w:t>
      </w:r>
      <w:r w:rsidRPr="001D7FB2">
        <w:rPr>
          <w:rFonts w:ascii="TimesNewRomanPSMT" w:hAnsi="TimesNewRomanPSMT" w:cs="TimesNewRomanPSMT"/>
          <w:szCs w:val="24"/>
          <w:lang w:eastAsia="lt-LT"/>
        </w:rPr>
        <w:t xml:space="preserve"> ir j</w:t>
      </w:r>
      <w:r w:rsidR="00EC24F7">
        <w:rPr>
          <w:rFonts w:ascii="TimesNewRomanPSMT" w:hAnsi="TimesNewRomanPSMT" w:cs="TimesNewRomanPSMT"/>
          <w:szCs w:val="24"/>
          <w:lang w:eastAsia="lt-LT"/>
        </w:rPr>
        <w:t>uos</w:t>
      </w:r>
      <w:r w:rsidRPr="001D7FB2">
        <w:rPr>
          <w:rFonts w:ascii="TimesNewRomanPSMT" w:hAnsi="TimesNewRomanPSMT" w:cs="TimesNewRomanPSMT"/>
          <w:szCs w:val="24"/>
          <w:lang w:eastAsia="lt-LT"/>
        </w:rPr>
        <w:t xml:space="preserve"> išdėstyti taip:</w:t>
      </w:r>
    </w:p>
    <w:p w14:paraId="79E7A0A0" w14:textId="4577ED68" w:rsidR="00EB24DE" w:rsidRDefault="00F152BA" w:rsidP="00091FD3">
      <w:pPr>
        <w:widowControl w:val="0"/>
        <w:suppressAutoHyphens/>
        <w:spacing w:line="360" w:lineRule="auto"/>
        <w:ind w:firstLine="851"/>
        <w:jc w:val="both"/>
        <w:rPr>
          <w:rFonts w:eastAsiaTheme="minorHAnsi"/>
          <w:szCs w:val="24"/>
          <w:lang w:eastAsia="lt-LT"/>
        </w:rPr>
      </w:pPr>
      <w:r>
        <w:rPr>
          <w:rFonts w:ascii="TimesNewRomanPSMT" w:hAnsi="TimesNewRomanPSMT" w:cs="TimesNewRomanPSMT"/>
          <w:szCs w:val="24"/>
          <w:lang w:eastAsia="lt-LT"/>
        </w:rPr>
        <w:t>„</w:t>
      </w:r>
      <w:r w:rsidR="009B4897">
        <w:rPr>
          <w:rFonts w:ascii="TimesNewRomanPSMT" w:hAnsi="TimesNewRomanPSMT" w:cs="TimesNewRomanPSMT"/>
          <w:szCs w:val="24"/>
          <w:lang w:eastAsia="lt-LT"/>
        </w:rPr>
        <w:t xml:space="preserve">33. </w:t>
      </w:r>
      <w:r w:rsidR="009B4897">
        <w:t xml:space="preserve">Priėmimas į kitų mokyklų penktąsias klases prasideda kovo 1 d. </w:t>
      </w:r>
      <w:r w:rsidR="00D9724B">
        <w:t xml:space="preserve">ir </w:t>
      </w:r>
      <w:r w:rsidR="009B4897">
        <w:t>iki kovo 31 d. teikiamas pirmumas tiems, kurie gyvena mokyklai priskirtoje aptarnavimo teritorijoje. Nuo balandžio</w:t>
      </w:r>
      <w:r w:rsidR="00D9724B">
        <w:t> </w:t>
      </w:r>
      <w:r w:rsidR="009B4897">
        <w:t>1</w:t>
      </w:r>
      <w:r w:rsidR="00D9724B">
        <w:t> </w:t>
      </w:r>
      <w:r w:rsidR="009B4897">
        <w:t>d. teritorinis pirmumas nebetaikomas, tęsiamas priėmimas į laisvas vietas pagal prašymo gavimo datą ir laiką. Mokiniui per mokslo metus (iki gruodžio 31 d.) keičiant mokyklą, prašymą ir dokumentus reikia teikti Švietimo skyriui. Nuo sausio 2 d. į esamų penktųjų klasių laisvas vietas priima mokyklos.</w:t>
      </w:r>
    </w:p>
    <w:p w14:paraId="36AE3D88" w14:textId="77777777" w:rsidR="00EC24F7" w:rsidRDefault="00EC24F7" w:rsidP="00091FD3">
      <w:pPr>
        <w:widowControl w:val="0"/>
        <w:suppressAutoHyphens/>
        <w:spacing w:line="360" w:lineRule="auto"/>
        <w:ind w:firstLine="851"/>
        <w:jc w:val="both"/>
      </w:pPr>
      <w:r>
        <w:t xml:space="preserve">34. Dėl priėmimo į kitų mokyklų penktąsias klases pateikiami dokumentai: </w:t>
      </w:r>
    </w:p>
    <w:p w14:paraId="19A55EA9" w14:textId="77777777" w:rsidR="00EC24F7" w:rsidRDefault="00EC24F7" w:rsidP="00091FD3">
      <w:pPr>
        <w:widowControl w:val="0"/>
        <w:suppressAutoHyphens/>
        <w:spacing w:line="360" w:lineRule="auto"/>
        <w:ind w:firstLine="851"/>
        <w:jc w:val="both"/>
      </w:pPr>
      <w:r>
        <w:t xml:space="preserve">34.1. prašymo popierinis ar elektroninis variantas (žr. 19, 62 punktus, 2A priede pateikta prašymo forma, skirta centralizuotai priimamiems į penktąsias klases mokiniams, gyvenantiems mokyklai priskirtoje aptarnavimo teritorijoje, 2B priede – centralizuotai priimamiems į penktąsias klases mokiniams, negyvenantiems mokyklos aptarnavimo teritorijoje). Prašyme pateikti duomenys apie gyvenamąją vietą priėmimo metu (jei reikia) tikrinami Gyventojų registre); </w:t>
      </w:r>
    </w:p>
    <w:p w14:paraId="776A20D4" w14:textId="77777777" w:rsidR="00EC24F7" w:rsidRDefault="00EC24F7" w:rsidP="00091FD3">
      <w:pPr>
        <w:widowControl w:val="0"/>
        <w:suppressAutoHyphens/>
        <w:spacing w:line="360" w:lineRule="auto"/>
        <w:ind w:firstLine="851"/>
        <w:jc w:val="both"/>
      </w:pPr>
      <w:r>
        <w:t xml:space="preserve">34.2. vaiko asmens dokumentas (gimimo liudijimas, pasas ar tapatybės kortelė) ir jo kopija; </w:t>
      </w:r>
    </w:p>
    <w:p w14:paraId="1A257721" w14:textId="71C65B76" w:rsidR="00EC24F7" w:rsidRDefault="00EC24F7" w:rsidP="00091FD3">
      <w:pPr>
        <w:widowControl w:val="0"/>
        <w:suppressAutoHyphens/>
        <w:spacing w:line="360" w:lineRule="auto"/>
        <w:ind w:firstLine="851"/>
        <w:jc w:val="both"/>
      </w:pPr>
      <w:r>
        <w:t xml:space="preserve">34.3. pradinio išsilavinimo skaitmeninio pažymėjimo </w:t>
      </w:r>
      <w:r w:rsidR="00E02AEC">
        <w:t xml:space="preserve">kopija ar kitas įgytą pradinį išsilavinimą liudijantis dokumentas ir jo </w:t>
      </w:r>
      <w:r>
        <w:t xml:space="preserve">kopija; </w:t>
      </w:r>
    </w:p>
    <w:p w14:paraId="4B632A6C" w14:textId="77777777" w:rsidR="00EC24F7" w:rsidRPr="00D9724B" w:rsidRDefault="00EC24F7" w:rsidP="00091FD3">
      <w:pPr>
        <w:widowControl w:val="0"/>
        <w:suppressAutoHyphens/>
        <w:spacing w:line="360" w:lineRule="auto"/>
        <w:ind w:firstLine="851"/>
        <w:jc w:val="both"/>
      </w:pPr>
      <w:r>
        <w:t xml:space="preserve">34.4. pažyma apie mokymosi pasiekimus ankstesnėje mokykloje, jei pageidauja mokytis </w:t>
      </w:r>
      <w:r w:rsidRPr="00D9724B">
        <w:t xml:space="preserve">prasidėjus mokslo metams; </w:t>
      </w:r>
    </w:p>
    <w:p w14:paraId="03428D63" w14:textId="175113B3" w:rsidR="00EC24F7" w:rsidRPr="00D9724B" w:rsidRDefault="00EC24F7" w:rsidP="00091FD3">
      <w:pPr>
        <w:widowControl w:val="0"/>
        <w:suppressAutoHyphens/>
        <w:spacing w:line="360" w:lineRule="auto"/>
        <w:ind w:firstLine="851"/>
        <w:jc w:val="both"/>
      </w:pPr>
      <w:r w:rsidRPr="00D9724B">
        <w:t>34.5. 2 fotonuotraukos (3</w:t>
      </w:r>
      <w:r w:rsidR="00D9724B" w:rsidRPr="00D9724B">
        <w:t xml:space="preserve"> </w:t>
      </w:r>
      <w:r w:rsidRPr="00D9724B">
        <w:t>x</w:t>
      </w:r>
      <w:r w:rsidR="00D9724B" w:rsidRPr="00D9724B">
        <w:t xml:space="preserve"> </w:t>
      </w:r>
      <w:r w:rsidRPr="00D9724B">
        <w:t xml:space="preserve">4, pateikti į mokyklą iki rugsėjo 1 d.); </w:t>
      </w:r>
    </w:p>
    <w:p w14:paraId="7C16C8B6" w14:textId="342CBBA8" w:rsidR="00EC24F7" w:rsidRPr="00D9724B" w:rsidRDefault="00EC24F7" w:rsidP="00091FD3">
      <w:pPr>
        <w:widowControl w:val="0"/>
        <w:suppressAutoHyphens/>
        <w:spacing w:line="360" w:lineRule="auto"/>
        <w:ind w:firstLine="851"/>
        <w:jc w:val="both"/>
        <w:rPr>
          <w:rFonts w:ascii="TimesNewRomanPSMT" w:eastAsiaTheme="minorHAnsi" w:hAnsi="TimesNewRomanPSMT" w:cs="TimesNewRomanPSMT"/>
          <w:szCs w:val="24"/>
          <w:lang w:eastAsia="lt-LT"/>
        </w:rPr>
      </w:pPr>
      <w:r w:rsidRPr="00D9724B">
        <w:t>34.6. jei reikia, pirmumo kriterijus patvirtinantys dokumentai (žr. 8.1 papunktį, Pedagoginės-psichologinės tarnybos pažyma dėl specialiųjų ugdymosi poreikių įvertinimo ir specialiojo ugdymo skyrimo ar (ir) pažyma iš mokyklos, kurioje mokosi broliai (įbroliai) ar seserys (įseserės).“;</w:t>
      </w:r>
    </w:p>
    <w:p w14:paraId="460A01C0" w14:textId="23BD7C4F" w:rsidR="006F308C" w:rsidRPr="001D7FB2" w:rsidRDefault="006F308C" w:rsidP="00091FD3">
      <w:pPr>
        <w:pStyle w:val="Sraopastraipa"/>
        <w:widowControl w:val="0"/>
        <w:numPr>
          <w:ilvl w:val="1"/>
          <w:numId w:val="1"/>
        </w:numPr>
        <w:suppressAutoHyphens/>
        <w:spacing w:line="360" w:lineRule="auto"/>
        <w:ind w:left="0" w:firstLine="851"/>
        <w:jc w:val="both"/>
        <w:rPr>
          <w:rFonts w:ascii="TimesNewRomanPSMT" w:hAnsi="TimesNewRomanPSMT" w:cs="TimesNewRomanPSMT"/>
          <w:szCs w:val="24"/>
          <w:lang w:eastAsia="lt-LT"/>
        </w:rPr>
      </w:pPr>
      <w:r w:rsidRPr="001D7FB2">
        <w:rPr>
          <w:rFonts w:ascii="TimesNewRomanPSMT" w:hAnsi="TimesNewRomanPSMT" w:cs="TimesNewRomanPSMT"/>
          <w:szCs w:val="24"/>
          <w:lang w:eastAsia="lt-LT"/>
        </w:rPr>
        <w:t xml:space="preserve">pakeisti </w:t>
      </w:r>
      <w:r w:rsidR="009B4897">
        <w:rPr>
          <w:rFonts w:ascii="TimesNewRomanPSMT" w:hAnsi="TimesNewRomanPSMT" w:cs="TimesNewRomanPSMT"/>
          <w:szCs w:val="24"/>
          <w:lang w:eastAsia="lt-LT"/>
        </w:rPr>
        <w:t>37</w:t>
      </w:r>
      <w:r w:rsidR="0059286B" w:rsidRPr="001D7FB2">
        <w:rPr>
          <w:rFonts w:ascii="TimesNewRomanPSMT" w:hAnsi="TimesNewRomanPSMT" w:cs="TimesNewRomanPSMT"/>
          <w:szCs w:val="24"/>
          <w:lang w:eastAsia="lt-LT"/>
        </w:rPr>
        <w:t xml:space="preserve">, </w:t>
      </w:r>
      <w:r w:rsidR="009B4897">
        <w:rPr>
          <w:rFonts w:ascii="TimesNewRomanPSMT" w:hAnsi="TimesNewRomanPSMT" w:cs="TimesNewRomanPSMT"/>
          <w:szCs w:val="24"/>
          <w:lang w:eastAsia="lt-LT"/>
        </w:rPr>
        <w:t>38</w:t>
      </w:r>
      <w:r w:rsidRPr="001D7FB2">
        <w:rPr>
          <w:rFonts w:ascii="TimesNewRomanPSMT" w:hAnsi="TimesNewRomanPSMT" w:cs="TimesNewRomanPSMT"/>
          <w:szCs w:val="24"/>
          <w:lang w:eastAsia="lt-LT"/>
        </w:rPr>
        <w:t xml:space="preserve"> punkt</w:t>
      </w:r>
      <w:r w:rsidR="0059286B" w:rsidRPr="001D7FB2">
        <w:rPr>
          <w:rFonts w:ascii="TimesNewRomanPSMT" w:hAnsi="TimesNewRomanPSMT" w:cs="TimesNewRomanPSMT"/>
          <w:szCs w:val="24"/>
          <w:lang w:eastAsia="lt-LT"/>
        </w:rPr>
        <w:t>us</w:t>
      </w:r>
      <w:r w:rsidRPr="001D7FB2">
        <w:rPr>
          <w:rFonts w:ascii="TimesNewRomanPSMT" w:hAnsi="TimesNewRomanPSMT" w:cs="TimesNewRomanPSMT"/>
          <w:szCs w:val="24"/>
          <w:lang w:eastAsia="lt-LT"/>
        </w:rPr>
        <w:t xml:space="preserve"> ir j</w:t>
      </w:r>
      <w:r w:rsidR="0059286B" w:rsidRPr="001D7FB2">
        <w:rPr>
          <w:rFonts w:ascii="TimesNewRomanPSMT" w:hAnsi="TimesNewRomanPSMT" w:cs="TimesNewRomanPSMT"/>
          <w:szCs w:val="24"/>
          <w:lang w:eastAsia="lt-LT"/>
        </w:rPr>
        <w:t>uos</w:t>
      </w:r>
      <w:r w:rsidRPr="001D7FB2">
        <w:rPr>
          <w:rFonts w:ascii="TimesNewRomanPSMT" w:hAnsi="TimesNewRomanPSMT" w:cs="TimesNewRomanPSMT"/>
          <w:szCs w:val="24"/>
          <w:lang w:eastAsia="lt-LT"/>
        </w:rPr>
        <w:t xml:space="preserve"> išdėstyti taip:</w:t>
      </w:r>
    </w:p>
    <w:p w14:paraId="7D35440F" w14:textId="77777777" w:rsidR="00E02AEC" w:rsidRDefault="006F308C" w:rsidP="009B4897">
      <w:pPr>
        <w:widowControl w:val="0"/>
        <w:suppressAutoHyphens/>
        <w:spacing w:line="360" w:lineRule="auto"/>
        <w:ind w:firstLine="851"/>
        <w:jc w:val="both"/>
      </w:pPr>
      <w:r w:rsidRPr="00B6402C">
        <w:rPr>
          <w:szCs w:val="24"/>
          <w:lang w:eastAsia="lt-LT"/>
        </w:rPr>
        <w:t>„</w:t>
      </w:r>
      <w:r w:rsidR="009B4897">
        <w:rPr>
          <w:szCs w:val="24"/>
          <w:lang w:eastAsia="lt-LT"/>
        </w:rPr>
        <w:t xml:space="preserve">37. </w:t>
      </w:r>
      <w:r w:rsidR="009B4897">
        <w:t xml:space="preserve">Priėmimas į pirmąsias gimnazijų klases prasideda nuo balandžio 1 d. </w:t>
      </w:r>
    </w:p>
    <w:p w14:paraId="38E3F873" w14:textId="7E2F71FF" w:rsidR="006F308C" w:rsidRPr="00B6402C" w:rsidRDefault="009B4897" w:rsidP="009B4897">
      <w:pPr>
        <w:widowControl w:val="0"/>
        <w:suppressAutoHyphens/>
        <w:spacing w:line="360" w:lineRule="auto"/>
        <w:ind w:firstLine="851"/>
        <w:jc w:val="both"/>
        <w:rPr>
          <w:szCs w:val="24"/>
          <w:lang w:eastAsia="lt-LT"/>
        </w:rPr>
      </w:pPr>
      <w:r>
        <w:t>Į Vytauto Žemkalnio gimnazijos pirmąsias klases priimama pačioje gimnazijoje, į kitų gimnazijų pirmąsias klases – centralizuotai Švietimo skyriuje (Laisvės a. 23). Mokiniui per mokslo metus (iki gruodžio 31 d.) keičiant gimnaziją, prašymą ir dokumentus reikia teikti Švietimo skyriui. Nuo sausio 2 d. į esamas pirmąsias klases mokinius priima pačios gimnazijos.</w:t>
      </w:r>
    </w:p>
    <w:p w14:paraId="5EE3F675" w14:textId="77777777" w:rsidR="009B4897" w:rsidRDefault="009B4897" w:rsidP="00091FD3">
      <w:pPr>
        <w:widowControl w:val="0"/>
        <w:suppressAutoHyphens/>
        <w:spacing w:line="360" w:lineRule="auto"/>
        <w:ind w:firstLine="851"/>
        <w:jc w:val="both"/>
      </w:pPr>
      <w:r>
        <w:rPr>
          <w:szCs w:val="24"/>
          <w:lang w:eastAsia="lt-LT"/>
        </w:rPr>
        <w:t>38</w:t>
      </w:r>
      <w:r w:rsidR="006F308C" w:rsidRPr="00B6402C">
        <w:rPr>
          <w:szCs w:val="24"/>
          <w:lang w:eastAsia="lt-LT"/>
        </w:rPr>
        <w:t xml:space="preserve">. </w:t>
      </w:r>
      <w:r>
        <w:t xml:space="preserve">Mokiniai, pageidaujantys pradėti mokytis pagal pagrindinio ugdymo programos antrą dalį kitoje mokykloje, pateikia: </w:t>
      </w:r>
    </w:p>
    <w:p w14:paraId="1E32A5DA" w14:textId="77777777" w:rsidR="009B4897" w:rsidRDefault="009B4897" w:rsidP="00091FD3">
      <w:pPr>
        <w:widowControl w:val="0"/>
        <w:suppressAutoHyphens/>
        <w:spacing w:line="360" w:lineRule="auto"/>
        <w:ind w:firstLine="851"/>
        <w:jc w:val="both"/>
      </w:pPr>
      <w:r>
        <w:t xml:space="preserve">38.1. prašymo popierinį ar elektroninį variantą (žr. 19, 62 punktus, 3 priedas – centralizuotai priimamiems į pirmąsias gimnazijų klases mokiniams); </w:t>
      </w:r>
    </w:p>
    <w:p w14:paraId="6E018A6F" w14:textId="77777777" w:rsidR="009B4897" w:rsidRDefault="009B4897" w:rsidP="00091FD3">
      <w:pPr>
        <w:widowControl w:val="0"/>
        <w:suppressAutoHyphens/>
        <w:spacing w:line="360" w:lineRule="auto"/>
        <w:ind w:firstLine="851"/>
        <w:jc w:val="both"/>
      </w:pPr>
      <w:r>
        <w:t xml:space="preserve">38.2. vaiko asmens dokumentą (gimimo liudijimą, pasą ar tapatybės kortelę) ir jo kopiją; </w:t>
      </w:r>
    </w:p>
    <w:p w14:paraId="78198B82" w14:textId="3327DB7F" w:rsidR="007F3559" w:rsidRDefault="009B4897" w:rsidP="00091FD3">
      <w:pPr>
        <w:widowControl w:val="0"/>
        <w:suppressAutoHyphens/>
        <w:spacing w:line="360" w:lineRule="auto"/>
        <w:ind w:firstLine="851"/>
        <w:jc w:val="both"/>
      </w:pPr>
      <w:r>
        <w:t xml:space="preserve">38.3. </w:t>
      </w:r>
      <w:r w:rsidR="007F3559">
        <w:t xml:space="preserve">skaitmeninio </w:t>
      </w:r>
      <w:r>
        <w:t xml:space="preserve">pažymėjimo (baigus pagrindinio ugdymo programos pirmą dalį) kopiją; </w:t>
      </w:r>
    </w:p>
    <w:p w14:paraId="24AE0193" w14:textId="1C47A93F" w:rsidR="007F3559" w:rsidRDefault="009B4897" w:rsidP="00091FD3">
      <w:pPr>
        <w:widowControl w:val="0"/>
        <w:suppressAutoHyphens/>
        <w:spacing w:line="360" w:lineRule="auto"/>
        <w:ind w:firstLine="851"/>
        <w:jc w:val="both"/>
      </w:pPr>
      <w:r>
        <w:t>38.</w:t>
      </w:r>
      <w:r w:rsidR="007F3559">
        <w:t>4</w:t>
      </w:r>
      <w:r>
        <w:t xml:space="preserve">. pažymą apie mokymosi pasiekimus ankstesnėje mokykloje, jei pageidauja mokytis prasidėjus mokslo metams; </w:t>
      </w:r>
    </w:p>
    <w:p w14:paraId="24365CB6" w14:textId="32201763" w:rsidR="007F3559" w:rsidRDefault="009B4897" w:rsidP="00091FD3">
      <w:pPr>
        <w:widowControl w:val="0"/>
        <w:suppressAutoHyphens/>
        <w:spacing w:line="360" w:lineRule="auto"/>
        <w:ind w:firstLine="851"/>
        <w:jc w:val="both"/>
      </w:pPr>
      <w:r>
        <w:t>38.</w:t>
      </w:r>
      <w:r w:rsidR="007F3559">
        <w:t>5</w:t>
      </w:r>
      <w:r>
        <w:t>. 2 fotonuotraukas (3</w:t>
      </w:r>
      <w:r w:rsidR="00A845FE">
        <w:t xml:space="preserve"> </w:t>
      </w:r>
      <w:r>
        <w:t>x</w:t>
      </w:r>
      <w:r w:rsidR="00A845FE">
        <w:t xml:space="preserve"> </w:t>
      </w:r>
      <w:r>
        <w:t xml:space="preserve">4, pateikti į mokyklą iki rugsėjo 1 d.); </w:t>
      </w:r>
    </w:p>
    <w:p w14:paraId="6BA7EAB1" w14:textId="11B759D7" w:rsidR="006F308C" w:rsidRPr="00B6402C" w:rsidRDefault="009B4897" w:rsidP="00091FD3">
      <w:pPr>
        <w:widowControl w:val="0"/>
        <w:suppressAutoHyphens/>
        <w:spacing w:line="360" w:lineRule="auto"/>
        <w:ind w:firstLine="851"/>
        <w:jc w:val="both"/>
        <w:rPr>
          <w:szCs w:val="24"/>
          <w:lang w:eastAsia="lt-LT"/>
        </w:rPr>
      </w:pPr>
      <w:r>
        <w:t>38.</w:t>
      </w:r>
      <w:r w:rsidR="007F3559">
        <w:t>6</w:t>
      </w:r>
      <w:r>
        <w:t xml:space="preserve">. specialiųjų </w:t>
      </w:r>
      <w:r w:rsidR="005863DA">
        <w:t xml:space="preserve">ugdymosi </w:t>
      </w:r>
      <w:r>
        <w:t>poreikių turintys vaikai gali pateikti Pedagoginės-psichologinės tarnybos pažymas dėl specialiųjų ugdymosi poreikių įvertinimo ir specialiojo ugdymo skyrimo.</w:t>
      </w:r>
      <w:r w:rsidR="007F3559">
        <w:t>“</w:t>
      </w:r>
      <w:r w:rsidR="00A845FE">
        <w:t>;</w:t>
      </w:r>
    </w:p>
    <w:p w14:paraId="23E373AD" w14:textId="39F150D7" w:rsidR="006F308C" w:rsidRPr="00B6402C" w:rsidRDefault="001D7FB2" w:rsidP="006F308C">
      <w:pPr>
        <w:widowControl w:val="0"/>
        <w:suppressAutoHyphens/>
        <w:spacing w:line="360" w:lineRule="auto"/>
        <w:ind w:left="851"/>
        <w:jc w:val="both"/>
        <w:rPr>
          <w:szCs w:val="24"/>
          <w:lang w:eastAsia="lt-LT"/>
        </w:rPr>
      </w:pPr>
      <w:r>
        <w:rPr>
          <w:szCs w:val="24"/>
          <w:lang w:eastAsia="lt-LT"/>
        </w:rPr>
        <w:t>1.</w:t>
      </w:r>
      <w:r w:rsidR="00A845FE">
        <w:rPr>
          <w:szCs w:val="24"/>
          <w:lang w:eastAsia="lt-LT"/>
        </w:rPr>
        <w:t>4</w:t>
      </w:r>
      <w:r w:rsidR="006F308C" w:rsidRPr="00B6402C">
        <w:rPr>
          <w:szCs w:val="24"/>
          <w:lang w:eastAsia="lt-LT"/>
        </w:rPr>
        <w:t xml:space="preserve">. pakeisti </w:t>
      </w:r>
      <w:r w:rsidR="007F3559">
        <w:rPr>
          <w:szCs w:val="24"/>
          <w:lang w:eastAsia="lt-LT"/>
        </w:rPr>
        <w:t>43</w:t>
      </w:r>
      <w:r w:rsidR="00A845FE">
        <w:rPr>
          <w:szCs w:val="24"/>
          <w:lang w:eastAsia="lt-LT"/>
        </w:rPr>
        <w:t>–</w:t>
      </w:r>
      <w:r w:rsidR="007F3559">
        <w:rPr>
          <w:szCs w:val="24"/>
          <w:lang w:eastAsia="lt-LT"/>
        </w:rPr>
        <w:t>45</w:t>
      </w:r>
      <w:r w:rsidR="006F308C" w:rsidRPr="00B6402C">
        <w:rPr>
          <w:szCs w:val="24"/>
          <w:lang w:eastAsia="lt-LT"/>
        </w:rPr>
        <w:t xml:space="preserve"> punkt</w:t>
      </w:r>
      <w:r w:rsidR="00D20381">
        <w:rPr>
          <w:szCs w:val="24"/>
          <w:lang w:eastAsia="lt-LT"/>
        </w:rPr>
        <w:t>us</w:t>
      </w:r>
      <w:r w:rsidR="006F308C" w:rsidRPr="00B6402C">
        <w:rPr>
          <w:szCs w:val="24"/>
          <w:lang w:eastAsia="lt-LT"/>
        </w:rPr>
        <w:t xml:space="preserve"> ir j</w:t>
      </w:r>
      <w:r w:rsidR="00D20381">
        <w:rPr>
          <w:szCs w:val="24"/>
          <w:lang w:eastAsia="lt-LT"/>
        </w:rPr>
        <w:t>uos</w:t>
      </w:r>
      <w:r w:rsidR="006F308C" w:rsidRPr="00B6402C">
        <w:rPr>
          <w:szCs w:val="24"/>
          <w:lang w:eastAsia="lt-LT"/>
        </w:rPr>
        <w:t xml:space="preserve"> išdėstyti taip:</w:t>
      </w:r>
    </w:p>
    <w:p w14:paraId="70D87A5E" w14:textId="79B70E29" w:rsidR="00E02AEC" w:rsidRDefault="006F308C" w:rsidP="007F3559">
      <w:pPr>
        <w:widowControl w:val="0"/>
        <w:suppressAutoHyphens/>
        <w:spacing w:line="360" w:lineRule="auto"/>
        <w:ind w:firstLine="851"/>
        <w:jc w:val="both"/>
      </w:pPr>
      <w:r w:rsidRPr="00B6402C">
        <w:rPr>
          <w:szCs w:val="24"/>
          <w:lang w:eastAsia="lt-LT"/>
        </w:rPr>
        <w:t>„</w:t>
      </w:r>
      <w:r w:rsidR="007F3559">
        <w:t xml:space="preserve">43. Gimnazijų mokiniai, kurie pageidauja tęsti mokymąsi pagal vidurinio ugdymo programą tos pačios gimnazijos trečiojoje klasėje, iki kovo 25 d. gimnazijos direktoriui teikia prašymus. Gimnazijos Švietimo skyriui pateikia informaciją raštu apie gautų prašymų skaičių. Liekančių tęsti mokymąsi skaičiui pasikeitus, informacija Švietimo skyriui tikslinama. </w:t>
      </w:r>
    </w:p>
    <w:p w14:paraId="00177907" w14:textId="5148CC75" w:rsidR="007F3559" w:rsidRDefault="007F3559" w:rsidP="007F3559">
      <w:pPr>
        <w:widowControl w:val="0"/>
        <w:suppressAutoHyphens/>
        <w:spacing w:line="360" w:lineRule="auto"/>
        <w:ind w:firstLine="851"/>
        <w:jc w:val="both"/>
      </w:pPr>
      <w:r>
        <w:t xml:space="preserve">Mokiniai, kurie nori pakeisti mokymosi įstaigą, į trečiąją gimnazijos klasę priimami centralizuotai Švietimo skyriuje (Laisvės a. 23), išskyrus Vytauto Žemkalnio gimnaziją, į kurią priimama pačioje mokykloje. </w:t>
      </w:r>
    </w:p>
    <w:p w14:paraId="2BD09F84" w14:textId="77777777" w:rsidR="007F3559" w:rsidRDefault="007F3559" w:rsidP="007F3559">
      <w:pPr>
        <w:widowControl w:val="0"/>
        <w:suppressAutoHyphens/>
        <w:spacing w:line="360" w:lineRule="auto"/>
        <w:ind w:firstLine="851"/>
        <w:jc w:val="both"/>
      </w:pPr>
      <w:r>
        <w:t xml:space="preserve">44. Priėmimas į trečiąsias gimnazijų klases prasideda balandžio 1 d. Mokiniui keičiant gimnaziją per mokslo metus (iki gruodžio 31 d.), prašymą ir dokumentus reikia teikti Švietimo skyriui. Nuo sausio 2 d. į esamų trečiųjų klasių laisvas vietas mokinius priima pačios gimnazijos. </w:t>
      </w:r>
    </w:p>
    <w:p w14:paraId="56F9C102" w14:textId="77777777" w:rsidR="007F3559" w:rsidRDefault="007F3559" w:rsidP="007F3559">
      <w:pPr>
        <w:widowControl w:val="0"/>
        <w:suppressAutoHyphens/>
        <w:spacing w:line="360" w:lineRule="auto"/>
        <w:ind w:firstLine="851"/>
        <w:jc w:val="both"/>
      </w:pPr>
      <w:r>
        <w:t xml:space="preserve">45. Asmenys, pageidaujantys pradėti mokytis pagal vidurinio ugdymo programą kitoje mokykloje, pateikia: </w:t>
      </w:r>
    </w:p>
    <w:p w14:paraId="3A2F816B" w14:textId="77777777" w:rsidR="007F3559" w:rsidRDefault="007F3559" w:rsidP="007F3559">
      <w:pPr>
        <w:widowControl w:val="0"/>
        <w:suppressAutoHyphens/>
        <w:spacing w:line="360" w:lineRule="auto"/>
        <w:ind w:firstLine="851"/>
        <w:jc w:val="both"/>
      </w:pPr>
      <w:r>
        <w:t xml:space="preserve">45.1. prašymo popierinį ar elektroninį variantą (žr. 19, 62 punktus, 4 priedas – centralizuotai priimamiems į trečiąsias gimnazijų klases mokiniams); </w:t>
      </w:r>
    </w:p>
    <w:p w14:paraId="408A45F8" w14:textId="77777777" w:rsidR="007F3559" w:rsidRDefault="007F3559" w:rsidP="007F3559">
      <w:pPr>
        <w:widowControl w:val="0"/>
        <w:suppressAutoHyphens/>
        <w:spacing w:line="360" w:lineRule="auto"/>
        <w:ind w:firstLine="851"/>
        <w:jc w:val="both"/>
      </w:pPr>
      <w:r>
        <w:t xml:space="preserve">45.2. asmens tapatybę patvirtinantį dokumentą (pasą ar asmens tapatybės kortelę) ir jo kopiją; </w:t>
      </w:r>
    </w:p>
    <w:p w14:paraId="2E64455F" w14:textId="77777777" w:rsidR="007F3559" w:rsidRDefault="007F3559" w:rsidP="007F3559">
      <w:pPr>
        <w:widowControl w:val="0"/>
        <w:suppressAutoHyphens/>
        <w:spacing w:line="360" w:lineRule="auto"/>
        <w:ind w:firstLine="851"/>
        <w:jc w:val="both"/>
      </w:pPr>
      <w:r>
        <w:t xml:space="preserve">45.3. pagrindinio išsilavinimo </w:t>
      </w:r>
      <w:bookmarkStart w:id="3" w:name="_Hlk142039190"/>
      <w:r>
        <w:t xml:space="preserve">skaitmeninio </w:t>
      </w:r>
      <w:bookmarkEnd w:id="3"/>
      <w:r>
        <w:t xml:space="preserve">pažymėjimo kopiją; </w:t>
      </w:r>
    </w:p>
    <w:p w14:paraId="49065530" w14:textId="77777777" w:rsidR="007F3559" w:rsidRDefault="007F3559" w:rsidP="007F3559">
      <w:pPr>
        <w:widowControl w:val="0"/>
        <w:suppressAutoHyphens/>
        <w:spacing w:line="360" w:lineRule="auto"/>
        <w:ind w:firstLine="851"/>
        <w:jc w:val="both"/>
      </w:pPr>
      <w:r>
        <w:t xml:space="preserve">45.4. pažymą apie užsienio kalbų mokėjimo lygį ar jos kopiją; </w:t>
      </w:r>
    </w:p>
    <w:p w14:paraId="06BA4A81" w14:textId="6F9EAAE5" w:rsidR="007F3559" w:rsidRDefault="007F3559" w:rsidP="007F3559">
      <w:pPr>
        <w:widowControl w:val="0"/>
        <w:suppressAutoHyphens/>
        <w:spacing w:line="360" w:lineRule="auto"/>
        <w:ind w:firstLine="851"/>
        <w:jc w:val="both"/>
      </w:pPr>
      <w:r>
        <w:t>45.5. 2 fotonuotraukas (3</w:t>
      </w:r>
      <w:r w:rsidR="00A845FE">
        <w:t xml:space="preserve"> </w:t>
      </w:r>
      <w:r>
        <w:t>x</w:t>
      </w:r>
      <w:r w:rsidR="00A845FE">
        <w:t xml:space="preserve"> </w:t>
      </w:r>
      <w:r>
        <w:t xml:space="preserve">4, pateikti į mokyklą iki rugsėjo 1 d.); </w:t>
      </w:r>
    </w:p>
    <w:p w14:paraId="655796AE" w14:textId="32C3A476" w:rsidR="006F308C" w:rsidRPr="00B6402C" w:rsidRDefault="007F3559" w:rsidP="006F308C">
      <w:pPr>
        <w:widowControl w:val="0"/>
        <w:suppressAutoHyphens/>
        <w:spacing w:line="360" w:lineRule="auto"/>
        <w:ind w:firstLine="851"/>
        <w:jc w:val="both"/>
        <w:rPr>
          <w:rFonts w:ascii="TimesNewRomanPSMT" w:hAnsi="TimesNewRomanPSMT" w:cs="TimesNewRomanPSMT"/>
          <w:szCs w:val="24"/>
          <w:lang w:eastAsia="lt-LT"/>
        </w:rPr>
      </w:pPr>
      <w:r>
        <w:t>45.6. pažymą apie mokymosi pasiekimus ankstesnėje mokykloje, jei pageidauja mokytis prasidėjus mokslo metams</w:t>
      </w:r>
      <w:r w:rsidR="006F308C" w:rsidRPr="00B6402C">
        <w:rPr>
          <w:rFonts w:ascii="TimesNewRomanPSMT" w:hAnsi="TimesNewRomanPSMT" w:cs="TimesNewRomanPSMT"/>
          <w:szCs w:val="24"/>
          <w:lang w:eastAsia="lt-LT"/>
        </w:rPr>
        <w:t>.“</w:t>
      </w:r>
      <w:r w:rsidR="001D7FB2">
        <w:rPr>
          <w:rFonts w:ascii="TimesNewRomanPSMT" w:hAnsi="TimesNewRomanPSMT" w:cs="TimesNewRomanPSMT"/>
          <w:szCs w:val="24"/>
          <w:lang w:eastAsia="lt-LT"/>
        </w:rPr>
        <w:t>;</w:t>
      </w:r>
    </w:p>
    <w:p w14:paraId="6C3C6D4C" w14:textId="1B70FD95" w:rsidR="006F308C" w:rsidRDefault="001D7FB2" w:rsidP="006F308C">
      <w:pPr>
        <w:widowControl w:val="0"/>
        <w:suppressAutoHyphens/>
        <w:spacing w:line="360" w:lineRule="auto"/>
        <w:ind w:firstLine="851"/>
        <w:jc w:val="both"/>
      </w:pPr>
      <w:r>
        <w:t>1.</w:t>
      </w:r>
      <w:r w:rsidR="00A845FE">
        <w:t>5</w:t>
      </w:r>
      <w:r w:rsidR="006F308C" w:rsidRPr="00B6402C">
        <w:t xml:space="preserve">. pakeisti </w:t>
      </w:r>
      <w:r w:rsidR="00EC24F7">
        <w:t xml:space="preserve">62 </w:t>
      </w:r>
      <w:r w:rsidR="006F308C" w:rsidRPr="00B6402C">
        <w:t>punktą ir jį išdėstyti taip:</w:t>
      </w:r>
    </w:p>
    <w:p w14:paraId="02E3EE12" w14:textId="77777777" w:rsidR="00EC24F7" w:rsidRDefault="00EC24F7" w:rsidP="006F308C">
      <w:pPr>
        <w:widowControl w:val="0"/>
        <w:suppressAutoHyphens/>
        <w:spacing w:line="360" w:lineRule="auto"/>
        <w:ind w:firstLine="851"/>
        <w:jc w:val="both"/>
      </w:pPr>
      <w:r>
        <w:t xml:space="preserve">„62. Prašymai dėl priėmimo į mokyklą gali būti pateikiami elektroniniu būdu. Prašymas pasirašomas elektroniniu parašu arba skaitmeninėmis priemonėmis pateikiama parašu patvirtinta prašymo kopija. Siunčiant prašymą elektroniniu paštu pridedamos dokumentų kopijos: </w:t>
      </w:r>
    </w:p>
    <w:p w14:paraId="5707F088" w14:textId="2D64CB52" w:rsidR="00EC24F7" w:rsidRDefault="00EC24F7" w:rsidP="006F308C">
      <w:pPr>
        <w:widowControl w:val="0"/>
        <w:suppressAutoHyphens/>
        <w:spacing w:line="360" w:lineRule="auto"/>
        <w:ind w:firstLine="851"/>
        <w:jc w:val="both"/>
      </w:pPr>
      <w:r>
        <w:t xml:space="preserve">62.1. į </w:t>
      </w:r>
      <w:r w:rsidRPr="00E02AEC">
        <w:rPr>
          <w:u w:val="single"/>
        </w:rPr>
        <w:t>pradinio ugdymo programą</w:t>
      </w:r>
      <w:r>
        <w:t xml:space="preserve"> – nustatytos formos prašymas (</w:t>
      </w:r>
      <w:r w:rsidR="00FC26C2">
        <w:t>1A, 1B priedai</w:t>
      </w:r>
      <w:r>
        <w:t xml:space="preserve">) ir vaiko asmens dokumento (gimimo liudijimo, paso ar asmens tapatybės kortelės) kopija, pirmumą įrodantys dokumentai (pažymos iš mokyklos, kurioje jau mokosi broliai (įbroliai) ar (ir) seserys (įseserės) kopija, pažymos dėl nustatytų specialiųjų ugdymosi poreikių kopija, pažymos apie vieno iš tėvų atliekamą karo tarnybą savivaldybės teritorijoje kopija); </w:t>
      </w:r>
    </w:p>
    <w:p w14:paraId="70B96E37" w14:textId="516F114A" w:rsidR="00EC24F7" w:rsidRDefault="00EC24F7" w:rsidP="006F308C">
      <w:pPr>
        <w:widowControl w:val="0"/>
        <w:suppressAutoHyphens/>
        <w:spacing w:line="360" w:lineRule="auto"/>
        <w:ind w:firstLine="851"/>
        <w:jc w:val="both"/>
      </w:pPr>
      <w:r>
        <w:t xml:space="preserve">62.2. į </w:t>
      </w:r>
      <w:r w:rsidRPr="00E02AEC">
        <w:rPr>
          <w:u w:val="single"/>
        </w:rPr>
        <w:t>pagrindinio ugdymo pirmąją dalį</w:t>
      </w:r>
      <w:r>
        <w:t xml:space="preserve"> – nustatytos formos prašymas (</w:t>
      </w:r>
      <w:r w:rsidR="00FC26C2">
        <w:t>2A, 2B priedai</w:t>
      </w:r>
      <w:r>
        <w:t xml:space="preserve">), vaiko asmens dokumento (gimimo liudijimo, paso ar asmens tapatybės kortelės) kopija, pirmumą įrodantys dokumentai (pažymos iš mokyklos, kurioje jau mokosi broliai (įbroliai) ar (ir) seserys (įseserės) kopija, pažymos dėl nustatytų specialiųjų ugdymosi poreikių kopija, pažymos apie vieno iš tėvų atliekamą karo tarnybą savivaldybės teritorijoje kopiją) ir pradinio išsilavinimo pažymėjimo (baigus pradinio ugdymo programą) kopija; </w:t>
      </w:r>
    </w:p>
    <w:p w14:paraId="61A89CB9" w14:textId="2CF71B2D" w:rsidR="00EC24F7" w:rsidRDefault="00EC24F7" w:rsidP="006F308C">
      <w:pPr>
        <w:widowControl w:val="0"/>
        <w:suppressAutoHyphens/>
        <w:spacing w:line="360" w:lineRule="auto"/>
        <w:ind w:firstLine="851"/>
        <w:jc w:val="both"/>
      </w:pPr>
      <w:r>
        <w:t xml:space="preserve">62.3. į </w:t>
      </w:r>
      <w:r w:rsidRPr="00E02AEC">
        <w:rPr>
          <w:u w:val="single"/>
        </w:rPr>
        <w:t>pagrindinio ugdymo antrąją dalį</w:t>
      </w:r>
      <w:r>
        <w:t xml:space="preserve"> – nustatytos formos prašymas (</w:t>
      </w:r>
      <w:r w:rsidR="00FC26C2">
        <w:t xml:space="preserve">3 </w:t>
      </w:r>
      <w:r>
        <w:t>priedas), vaiko asmens dokumento (gimimo liudijimo, paso ar asmens tapatybės kortelės) kopija, pirmumą įrodantys dokumentai (pažymos iš mokyklos, kurioje jau mokosi broliai (įbroliai) ar (ir) seserys (įseserės) kopija, pažymos dėl nustatytų specialiųjų ugdymosi poreikių kopija, pažymos apie vieno iš tėvų atliekamą karo tarnybą savivaldybės teritorijoje kopija)</w:t>
      </w:r>
      <w:r w:rsidR="00E02551">
        <w:t xml:space="preserve"> ir</w:t>
      </w:r>
      <w:r>
        <w:t xml:space="preserve"> skaitmeninio pažymėjimo (baigus pagrindinio ugdymo programos pirmą dalį) kopija; </w:t>
      </w:r>
    </w:p>
    <w:p w14:paraId="61952177" w14:textId="1EDA5847" w:rsidR="000541D9" w:rsidRDefault="00EC24F7" w:rsidP="000541D9">
      <w:pPr>
        <w:widowControl w:val="0"/>
        <w:suppressAutoHyphens/>
        <w:spacing w:line="360" w:lineRule="auto"/>
        <w:ind w:firstLine="851"/>
        <w:jc w:val="both"/>
      </w:pPr>
      <w:r>
        <w:t xml:space="preserve">62.4. į </w:t>
      </w:r>
      <w:r w:rsidRPr="00E02551">
        <w:rPr>
          <w:u w:val="single"/>
        </w:rPr>
        <w:t>vidurinio ugdymo programą</w:t>
      </w:r>
      <w:r>
        <w:t xml:space="preserve"> – nustatytos formos prašymas (</w:t>
      </w:r>
      <w:r w:rsidR="00FC26C2">
        <w:t xml:space="preserve">4 </w:t>
      </w:r>
      <w:r>
        <w:t>priedas), vaiko asmens dokumento (paso ar asmens tapatybės kortelės) kopija, pirmumą įrodantys dokumentai (pažymos iš mokyklos, kurioje jau mokosi broliai (įbroliai) ar (ir) seserys (įseserės) kopija, pažymos dėl nustatytų specialiųjų ugdymosi poreikių kopija, pažymos apie vieno iš tėvų atliekamą karo tarnybą savivaldybės teritorijoje kopija)</w:t>
      </w:r>
      <w:r w:rsidR="00E02551">
        <w:t xml:space="preserve"> ir</w:t>
      </w:r>
      <w:r>
        <w:t xml:space="preserve"> pagrindinio išsilavinimo skaitmeninio pažymėjimo (baigus pagrindinio ugdymo programos antrąją dalį) kopija, pažymos apie užsienio kalbų mokėjimo lygius. Jeigu el. paštu gautuose prašymuose ar dokumentų kopijose įrašai yra neaiškūs, prašoma papildomai pateikti dokumentų originalus. Ypatingų atvejų (ekstremaliųjų situacijų, karantino ar pan.) laikotarpiu prašymų ir kitų dokumentų pateikimo tvarka gali būti keičiama atskiru Švietimo skyriaus vedėjo įsakymu.“</w:t>
      </w:r>
      <w:r w:rsidR="000541D9">
        <w:t>;</w:t>
      </w:r>
    </w:p>
    <w:p w14:paraId="66C91B83" w14:textId="2FEC5348" w:rsidR="000541D9" w:rsidRPr="00B6402C" w:rsidRDefault="000541D9" w:rsidP="000541D9">
      <w:pPr>
        <w:widowControl w:val="0"/>
        <w:suppressAutoHyphens/>
        <w:spacing w:line="360" w:lineRule="auto"/>
        <w:ind w:firstLine="851"/>
        <w:jc w:val="both"/>
        <w:rPr>
          <w:rFonts w:ascii="TimesNewRomanPSMT" w:hAnsi="TimesNewRomanPSMT" w:cs="TimesNewRomanPSMT"/>
          <w:szCs w:val="24"/>
          <w:lang w:eastAsia="lt-LT"/>
        </w:rPr>
      </w:pPr>
      <w:r>
        <w:t>1.</w:t>
      </w:r>
      <w:r w:rsidR="00A845FE">
        <w:t>6</w:t>
      </w:r>
      <w:r>
        <w:t xml:space="preserve">. </w:t>
      </w:r>
      <w:r w:rsidRPr="00B6402C">
        <w:t>pakeisti 3</w:t>
      </w:r>
      <w:r w:rsidR="00E02551">
        <w:t xml:space="preserve"> ir 4 </w:t>
      </w:r>
      <w:r w:rsidRPr="00B6402C">
        <w:t>pried</w:t>
      </w:r>
      <w:r w:rsidR="00E02551">
        <w:t xml:space="preserve">us </w:t>
      </w:r>
      <w:r w:rsidR="004E7214">
        <w:t xml:space="preserve">ir išdėstyti juos nauja redakcija </w:t>
      </w:r>
      <w:r w:rsidR="00E02551">
        <w:t>(pridedama).</w:t>
      </w:r>
    </w:p>
    <w:p w14:paraId="78409BCC" w14:textId="1B5CCADA" w:rsidR="006F308C" w:rsidRPr="00B6402C" w:rsidRDefault="001D7FB2" w:rsidP="000541D9">
      <w:pPr>
        <w:widowControl w:val="0"/>
        <w:suppressAutoHyphens/>
        <w:spacing w:line="360" w:lineRule="auto"/>
        <w:ind w:firstLine="851"/>
        <w:jc w:val="both"/>
      </w:pPr>
      <w:r>
        <w:t>2</w:t>
      </w:r>
      <w:r w:rsidR="006F308C" w:rsidRPr="00B6402C">
        <w:t>. Nustatyti, kad sprendimas skelbiamas Teisės aktų registre ir Savivaldybės interneto svetainėje.</w:t>
      </w:r>
    </w:p>
    <w:p w14:paraId="61A5E0EF" w14:textId="273021A8" w:rsidR="006F308C" w:rsidRPr="00B6402C" w:rsidRDefault="001D7FB2" w:rsidP="001C3B49">
      <w:pPr>
        <w:pStyle w:val="Betarp"/>
        <w:spacing w:line="360" w:lineRule="auto"/>
        <w:ind w:firstLine="851"/>
        <w:jc w:val="both"/>
        <w:rPr>
          <w:szCs w:val="24"/>
        </w:rPr>
      </w:pPr>
      <w:r>
        <w:t>3</w:t>
      </w:r>
      <w:r w:rsidR="006F308C" w:rsidRPr="00B6402C">
        <w:t>. Nustatyti, kad sprendimas įsigalioja kitą dieną po oficialaus paskelbimo Teisės aktų registre.</w:t>
      </w:r>
    </w:p>
    <w:p w14:paraId="177064EF" w14:textId="77777777" w:rsidR="006F308C" w:rsidRPr="00B6402C" w:rsidRDefault="006F308C" w:rsidP="006F308C">
      <w:pPr>
        <w:tabs>
          <w:tab w:val="left" w:pos="6946"/>
          <w:tab w:val="left" w:pos="6974"/>
        </w:tabs>
      </w:pPr>
    </w:p>
    <w:p w14:paraId="2D098C25" w14:textId="3B8AD574" w:rsidR="00AD396A" w:rsidRPr="00B6402C" w:rsidRDefault="006F308C" w:rsidP="001C3B49">
      <w:pPr>
        <w:tabs>
          <w:tab w:val="left" w:pos="6946"/>
          <w:tab w:val="left" w:pos="6974"/>
        </w:tabs>
      </w:pPr>
      <w:r w:rsidRPr="00B6402C">
        <w:rPr>
          <w:rFonts w:eastAsia="Calibri"/>
          <w:szCs w:val="24"/>
        </w:rPr>
        <w:t>Savivaldybė</w:t>
      </w:r>
      <w:r w:rsidR="001C3B49">
        <w:rPr>
          <w:rFonts w:eastAsia="Calibri"/>
          <w:szCs w:val="24"/>
        </w:rPr>
        <w:t>s</w:t>
      </w:r>
      <w:r w:rsidRPr="00B6402C">
        <w:rPr>
          <w:rFonts w:eastAsia="Calibri"/>
          <w:szCs w:val="24"/>
        </w:rPr>
        <w:t xml:space="preserve"> meras</w:t>
      </w:r>
      <w:r w:rsidRPr="00B6402C">
        <w:rPr>
          <w:rFonts w:eastAsia="Calibri"/>
          <w:szCs w:val="24"/>
        </w:rPr>
        <w:tab/>
        <w:t xml:space="preserve">Rytis Mykolas </w:t>
      </w:r>
      <w:r w:rsidR="00725888">
        <w:rPr>
          <w:rFonts w:eastAsia="Calibri"/>
          <w:szCs w:val="24"/>
        </w:rPr>
        <w:t>Račkausk</w:t>
      </w:r>
      <w:r w:rsidR="001C3B49">
        <w:rPr>
          <w:rFonts w:eastAsia="Calibri"/>
          <w:szCs w:val="24"/>
        </w:rPr>
        <w:t>as</w:t>
      </w:r>
    </w:p>
    <w:sectPr w:rsidR="00AD396A" w:rsidRPr="00B6402C" w:rsidSect="00091FD3">
      <w:headerReference w:type="even" r:id="rId8"/>
      <w:headerReference w:type="default" r:id="rId9"/>
      <w:footerReference w:type="even" r:id="rId10"/>
      <w:foot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8F880" w14:textId="77777777" w:rsidR="007D750B" w:rsidRDefault="007D750B">
      <w:r>
        <w:separator/>
      </w:r>
    </w:p>
  </w:endnote>
  <w:endnote w:type="continuationSeparator" w:id="0">
    <w:p w14:paraId="2C3654E3" w14:textId="77777777" w:rsidR="007D750B" w:rsidRDefault="007D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5D664" w14:textId="77777777" w:rsidR="00B3160D" w:rsidRDefault="00B3160D">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25B43" w14:textId="77777777" w:rsidR="00B3160D" w:rsidRDefault="00B3160D">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EC7AE" w14:textId="77777777" w:rsidR="007D750B" w:rsidRDefault="007D750B">
      <w:r>
        <w:separator/>
      </w:r>
    </w:p>
  </w:footnote>
  <w:footnote w:type="continuationSeparator" w:id="0">
    <w:p w14:paraId="66E59BC3" w14:textId="77777777" w:rsidR="007D750B" w:rsidRDefault="007D7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84C9C" w14:textId="77777777" w:rsidR="00B3160D" w:rsidRDefault="00B3160D">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932204"/>
      <w:docPartObj>
        <w:docPartGallery w:val="Page Numbers (Top of Page)"/>
        <w:docPartUnique/>
      </w:docPartObj>
    </w:sdtPr>
    <w:sdtEndPr>
      <w:rPr>
        <w:rFonts w:ascii="Times New Roman" w:hAnsi="Times New Roman" w:cs="Times New Roman"/>
        <w:sz w:val="24"/>
        <w:szCs w:val="24"/>
      </w:rPr>
    </w:sdtEndPr>
    <w:sdtContent>
      <w:p w14:paraId="2821D83B" w14:textId="436AE5A7" w:rsidR="005A3AF2" w:rsidRPr="005A3AF2" w:rsidRDefault="005A3AF2">
        <w:pPr>
          <w:pStyle w:val="Antrats"/>
          <w:jc w:val="center"/>
          <w:rPr>
            <w:rFonts w:ascii="Times New Roman" w:hAnsi="Times New Roman" w:cs="Times New Roman"/>
            <w:sz w:val="24"/>
            <w:szCs w:val="24"/>
          </w:rPr>
        </w:pPr>
        <w:r w:rsidRPr="005A3AF2">
          <w:rPr>
            <w:rFonts w:ascii="Times New Roman" w:hAnsi="Times New Roman" w:cs="Times New Roman"/>
            <w:sz w:val="24"/>
            <w:szCs w:val="24"/>
          </w:rPr>
          <w:fldChar w:fldCharType="begin"/>
        </w:r>
        <w:r w:rsidRPr="005A3AF2">
          <w:rPr>
            <w:rFonts w:ascii="Times New Roman" w:hAnsi="Times New Roman" w:cs="Times New Roman"/>
            <w:sz w:val="24"/>
            <w:szCs w:val="24"/>
          </w:rPr>
          <w:instrText>PAGE   \* MERGEFORMAT</w:instrText>
        </w:r>
        <w:r w:rsidRPr="005A3AF2">
          <w:rPr>
            <w:rFonts w:ascii="Times New Roman" w:hAnsi="Times New Roman" w:cs="Times New Roman"/>
            <w:sz w:val="24"/>
            <w:szCs w:val="24"/>
          </w:rPr>
          <w:fldChar w:fldCharType="separate"/>
        </w:r>
        <w:r w:rsidR="00C40CEE">
          <w:rPr>
            <w:rFonts w:ascii="Times New Roman" w:hAnsi="Times New Roman" w:cs="Times New Roman"/>
            <w:noProof/>
            <w:sz w:val="24"/>
            <w:szCs w:val="24"/>
          </w:rPr>
          <w:t>4</w:t>
        </w:r>
        <w:r w:rsidRPr="005A3AF2">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4BB3E" w14:textId="77777777" w:rsidR="00B3160D" w:rsidRDefault="00B3160D">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27FAB"/>
    <w:multiLevelType w:val="multilevel"/>
    <w:tmpl w:val="0427001F"/>
    <w:lvl w:ilvl="0">
      <w:start w:val="1"/>
      <w:numFmt w:val="decimal"/>
      <w:lvlText w:val="%1."/>
      <w:lvlJc w:val="left"/>
      <w:pPr>
        <w:ind w:left="1211"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5D"/>
    <w:rsid w:val="00013A34"/>
    <w:rsid w:val="00037438"/>
    <w:rsid w:val="000506E8"/>
    <w:rsid w:val="000541D9"/>
    <w:rsid w:val="0006218B"/>
    <w:rsid w:val="00075217"/>
    <w:rsid w:val="00091FD3"/>
    <w:rsid w:val="00100D83"/>
    <w:rsid w:val="001239EA"/>
    <w:rsid w:val="00174489"/>
    <w:rsid w:val="001C3B49"/>
    <w:rsid w:val="001D7FB2"/>
    <w:rsid w:val="0027030E"/>
    <w:rsid w:val="0030625D"/>
    <w:rsid w:val="00306FC7"/>
    <w:rsid w:val="00333935"/>
    <w:rsid w:val="003C7E74"/>
    <w:rsid w:val="004314E4"/>
    <w:rsid w:val="004461EC"/>
    <w:rsid w:val="004A5295"/>
    <w:rsid w:val="004E7214"/>
    <w:rsid w:val="005112F8"/>
    <w:rsid w:val="005863DA"/>
    <w:rsid w:val="0059286B"/>
    <w:rsid w:val="005A3AF2"/>
    <w:rsid w:val="005C6BAE"/>
    <w:rsid w:val="006466A2"/>
    <w:rsid w:val="00665AB7"/>
    <w:rsid w:val="00667D1F"/>
    <w:rsid w:val="00686EB9"/>
    <w:rsid w:val="006F2B38"/>
    <w:rsid w:val="006F308C"/>
    <w:rsid w:val="0072537B"/>
    <w:rsid w:val="00725888"/>
    <w:rsid w:val="00737195"/>
    <w:rsid w:val="00753FBC"/>
    <w:rsid w:val="00765383"/>
    <w:rsid w:val="007656E4"/>
    <w:rsid w:val="007D750B"/>
    <w:rsid w:val="007F3559"/>
    <w:rsid w:val="00920D51"/>
    <w:rsid w:val="009B4897"/>
    <w:rsid w:val="009E1A2F"/>
    <w:rsid w:val="00A17EF4"/>
    <w:rsid w:val="00A845FE"/>
    <w:rsid w:val="00AD396A"/>
    <w:rsid w:val="00B3160D"/>
    <w:rsid w:val="00B3301D"/>
    <w:rsid w:val="00B56F00"/>
    <w:rsid w:val="00B57C96"/>
    <w:rsid w:val="00B61047"/>
    <w:rsid w:val="00B6402C"/>
    <w:rsid w:val="00C36A1A"/>
    <w:rsid w:val="00C40CEE"/>
    <w:rsid w:val="00C72A1D"/>
    <w:rsid w:val="00D20381"/>
    <w:rsid w:val="00D647E9"/>
    <w:rsid w:val="00D9724B"/>
    <w:rsid w:val="00DA49F6"/>
    <w:rsid w:val="00DB0533"/>
    <w:rsid w:val="00DC4896"/>
    <w:rsid w:val="00E02551"/>
    <w:rsid w:val="00E02AEC"/>
    <w:rsid w:val="00E05F21"/>
    <w:rsid w:val="00E1645E"/>
    <w:rsid w:val="00E635A0"/>
    <w:rsid w:val="00EB24DE"/>
    <w:rsid w:val="00EC24F7"/>
    <w:rsid w:val="00F152BA"/>
    <w:rsid w:val="00F541B4"/>
    <w:rsid w:val="00FA39F8"/>
    <w:rsid w:val="00FC2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860E"/>
  <w15:chartTrackingRefBased/>
  <w15:docId w15:val="{ED748D85-4DA8-44B9-8552-4849248D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625D"/>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0625D"/>
    <w:pPr>
      <w:ind w:left="720"/>
      <w:contextualSpacing/>
    </w:pPr>
  </w:style>
  <w:style w:type="paragraph" w:styleId="Betarp">
    <w:name w:val="No Spacing"/>
    <w:uiPriority w:val="1"/>
    <w:qFormat/>
    <w:rsid w:val="0030625D"/>
    <w:rPr>
      <w:rFonts w:eastAsia="Times New Roman" w:cs="Times New Roman"/>
      <w:szCs w:val="20"/>
    </w:rPr>
  </w:style>
  <w:style w:type="paragraph" w:styleId="Antrats">
    <w:name w:val="header"/>
    <w:basedOn w:val="prastasis"/>
    <w:link w:val="AntratsDiagrama"/>
    <w:uiPriority w:val="99"/>
    <w:unhideWhenUsed/>
    <w:rsid w:val="006F308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6F308C"/>
    <w:rPr>
      <w:rFonts w:asciiTheme="minorHAnsi" w:eastAsiaTheme="minorEastAsia" w:hAnsiTheme="minorHAnsi"/>
      <w:sz w:val="22"/>
      <w:lang w:eastAsia="lt-LT"/>
    </w:rPr>
  </w:style>
  <w:style w:type="paragraph" w:styleId="Debesliotekstas">
    <w:name w:val="Balloon Text"/>
    <w:basedOn w:val="prastasis"/>
    <w:link w:val="DebesliotekstasDiagrama"/>
    <w:uiPriority w:val="99"/>
    <w:semiHidden/>
    <w:unhideWhenUsed/>
    <w:rsid w:val="00A17E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7EF4"/>
    <w:rPr>
      <w:rFonts w:ascii="Segoe UI" w:eastAsia="Times New Roman" w:hAnsi="Segoe UI" w:cs="Segoe UI"/>
      <w:sz w:val="18"/>
      <w:szCs w:val="18"/>
    </w:rPr>
  </w:style>
  <w:style w:type="character" w:styleId="Hipersaitas">
    <w:name w:val="Hyperlink"/>
    <w:basedOn w:val="Numatytasispastraiposriftas"/>
    <w:uiPriority w:val="99"/>
    <w:unhideWhenUsed/>
    <w:rsid w:val="00C72A1D"/>
    <w:rPr>
      <w:color w:val="0563C1" w:themeColor="hyperlink"/>
      <w:u w:val="single"/>
    </w:rPr>
  </w:style>
  <w:style w:type="character" w:customStyle="1" w:styleId="Neapdorotaspaminjimas1">
    <w:name w:val="Neapdorotas paminėjimas1"/>
    <w:basedOn w:val="Numatytasispastraiposriftas"/>
    <w:uiPriority w:val="99"/>
    <w:semiHidden/>
    <w:unhideWhenUsed/>
    <w:rsid w:val="00C72A1D"/>
    <w:rPr>
      <w:color w:val="605E5C"/>
      <w:shd w:val="clear" w:color="auto" w:fill="E1DFDD"/>
    </w:rPr>
  </w:style>
  <w:style w:type="paragraph" w:styleId="Porat">
    <w:name w:val="footer"/>
    <w:basedOn w:val="prastasis"/>
    <w:link w:val="PoratDiagrama"/>
    <w:uiPriority w:val="99"/>
    <w:unhideWhenUsed/>
    <w:rsid w:val="001C3B49"/>
    <w:pPr>
      <w:tabs>
        <w:tab w:val="center" w:pos="4819"/>
        <w:tab w:val="right" w:pos="9638"/>
      </w:tabs>
    </w:pPr>
  </w:style>
  <w:style w:type="character" w:customStyle="1" w:styleId="PoratDiagrama">
    <w:name w:val="Poraštė Diagrama"/>
    <w:basedOn w:val="Numatytasispastraiposriftas"/>
    <w:link w:val="Porat"/>
    <w:uiPriority w:val="99"/>
    <w:rsid w:val="001C3B49"/>
    <w:rPr>
      <w:rFonts w:eastAsia="Times New Roman" w:cs="Times New Roman"/>
      <w:szCs w:val="20"/>
    </w:rPr>
  </w:style>
  <w:style w:type="character" w:customStyle="1" w:styleId="Style3">
    <w:name w:val="Style3"/>
    <w:uiPriority w:val="99"/>
    <w:rsid w:val="0007521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0910">
      <w:bodyDiv w:val="1"/>
      <w:marLeft w:val="0"/>
      <w:marRight w:val="0"/>
      <w:marTop w:val="0"/>
      <w:marBottom w:val="0"/>
      <w:divBdr>
        <w:top w:val="none" w:sz="0" w:space="0" w:color="auto"/>
        <w:left w:val="none" w:sz="0" w:space="0" w:color="auto"/>
        <w:bottom w:val="none" w:sz="0" w:space="0" w:color="auto"/>
        <w:right w:val="none" w:sz="0" w:space="0" w:color="auto"/>
      </w:divBdr>
    </w:div>
    <w:div w:id="14630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6284</Words>
  <Characters>3582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Seredžiuvienė</dc:creator>
  <cp:lastModifiedBy>Diana Brazdžiunienė</cp:lastModifiedBy>
  <cp:revision>2</cp:revision>
  <cp:lastPrinted>2022-11-08T06:19:00Z</cp:lastPrinted>
  <dcterms:created xsi:type="dcterms:W3CDTF">2023-08-24T07:46:00Z</dcterms:created>
  <dcterms:modified xsi:type="dcterms:W3CDTF">2023-08-24T07:46:00Z</dcterms:modified>
</cp:coreProperties>
</file>