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ECD9" w14:textId="77777777" w:rsidR="00EB137F" w:rsidRDefault="00EB137F" w:rsidP="00EB137F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401DECDA" w14:textId="77777777" w:rsidR="00EB137F" w:rsidRPr="00EB137F" w:rsidRDefault="00EB137F" w:rsidP="00EB137F">
      <w:pPr>
        <w:jc w:val="center"/>
        <w:rPr>
          <w:b/>
        </w:rPr>
      </w:pPr>
      <w:r w:rsidRPr="00EB137F">
        <w:rPr>
          <w:b/>
          <w:color w:val="000000" w:themeColor="text1"/>
          <w:szCs w:val="24"/>
        </w:rPr>
        <w:t xml:space="preserve">DĖL PANEVĖŽIO </w:t>
      </w:r>
      <w:r w:rsidR="000E786D">
        <w:rPr>
          <w:b/>
          <w:color w:val="000000" w:themeColor="text1"/>
          <w:szCs w:val="24"/>
        </w:rPr>
        <w:t>ELENOS MEZGINAITĖS VIEŠOSIOS BIBLIOTEKOS</w:t>
      </w:r>
      <w:r w:rsidRPr="00EB137F">
        <w:rPr>
          <w:b/>
          <w:color w:val="000000" w:themeColor="text1"/>
          <w:szCs w:val="24"/>
        </w:rPr>
        <w:t xml:space="preserve"> NUOSTATŲ PATVIRTINI</w:t>
      </w:r>
      <w:r w:rsidR="000E786D">
        <w:rPr>
          <w:b/>
          <w:color w:val="000000" w:themeColor="text1"/>
          <w:szCs w:val="24"/>
        </w:rPr>
        <w:t xml:space="preserve">MO IR SAVIVALDYBĖS TARYBOS 2020 </w:t>
      </w:r>
      <w:r w:rsidRPr="00EB137F">
        <w:rPr>
          <w:b/>
          <w:color w:val="000000" w:themeColor="text1"/>
          <w:szCs w:val="24"/>
        </w:rPr>
        <w:t xml:space="preserve">M. </w:t>
      </w:r>
      <w:r w:rsidR="000E786D">
        <w:rPr>
          <w:b/>
          <w:color w:val="000000" w:themeColor="text1"/>
          <w:szCs w:val="24"/>
        </w:rPr>
        <w:t>BIRŽELIO 23</w:t>
      </w:r>
      <w:r w:rsidRPr="00EB137F">
        <w:rPr>
          <w:b/>
          <w:color w:val="000000" w:themeColor="text1"/>
          <w:szCs w:val="24"/>
        </w:rPr>
        <w:t xml:space="preserve"> D. SPRENDIMO NR. 1-</w:t>
      </w:r>
      <w:r w:rsidR="000E786D">
        <w:rPr>
          <w:b/>
          <w:color w:val="000000" w:themeColor="text1"/>
          <w:szCs w:val="24"/>
        </w:rPr>
        <w:t>191</w:t>
      </w:r>
      <w:r w:rsidRPr="00EB137F">
        <w:rPr>
          <w:b/>
          <w:color w:val="000000" w:themeColor="text1"/>
          <w:szCs w:val="24"/>
        </w:rPr>
        <w:t xml:space="preserve"> PRIPAŽINIMO NETEKUSIU GALIOS</w:t>
      </w:r>
    </w:p>
    <w:p w14:paraId="401DECDB" w14:textId="77777777" w:rsidR="00EB137F" w:rsidRDefault="00EB137F" w:rsidP="00EB137F">
      <w:pPr>
        <w:jc w:val="center"/>
        <w:rPr>
          <w:b/>
        </w:rPr>
      </w:pPr>
    </w:p>
    <w:p w14:paraId="401DECDC" w14:textId="77777777" w:rsidR="00EB137F" w:rsidRDefault="00EB137F" w:rsidP="00EB137F">
      <w:pPr>
        <w:jc w:val="center"/>
      </w:pPr>
      <w:r>
        <w:t xml:space="preserve">2023 m. birželio </w:t>
      </w:r>
      <w:r w:rsidR="000E786D">
        <w:t>30</w:t>
      </w:r>
      <w:r>
        <w:t xml:space="preserve"> d.</w:t>
      </w:r>
    </w:p>
    <w:p w14:paraId="401DECDD" w14:textId="77777777" w:rsidR="00EB137F" w:rsidRDefault="00EB137F" w:rsidP="00EB137F">
      <w:pPr>
        <w:jc w:val="center"/>
      </w:pPr>
    </w:p>
    <w:p w14:paraId="401DECDE" w14:textId="77777777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Sprendimo projekto tikslas ir uždaviniai</w:t>
      </w:r>
    </w:p>
    <w:p w14:paraId="401DECDF" w14:textId="3594C725" w:rsidR="00D0527F" w:rsidRPr="00D0527F" w:rsidRDefault="00D0527F" w:rsidP="00D0527F">
      <w:pPr>
        <w:pStyle w:val="Sraopastraipa"/>
        <w:ind w:left="0" w:firstLine="720"/>
        <w:jc w:val="both"/>
      </w:pPr>
      <w:r w:rsidRPr="00D95C4F">
        <w:t>2023 m. sausio 1 d. įsigaliojo Lietuvos Respublikos bibliotekų įstatymo Nr. I-920 6</w:t>
      </w:r>
      <w:r w:rsidRPr="00D0527F">
        <w:t>1</w:t>
      </w:r>
      <w:r w:rsidRPr="00D95C4F">
        <w:t>, 7, 8, 9, 10, 17 straipsnių pakeitimo ir įstatymo papildymo 8</w:t>
      </w:r>
      <w:r w:rsidRPr="00456DBA">
        <w:rPr>
          <w:vertAlign w:val="superscript"/>
        </w:rPr>
        <w:t>1</w:t>
      </w:r>
      <w:r w:rsidRPr="00D95C4F">
        <w:t xml:space="preserve"> straipsniu įstatymas </w:t>
      </w:r>
      <w:r w:rsidR="00DC46BB" w:rsidRPr="00456DBA">
        <w:t>2022 m. gruodžio 20 d. Nr.XIV-1719</w:t>
      </w:r>
      <w:r w:rsidR="00DC46BB">
        <w:t xml:space="preserve"> </w:t>
      </w:r>
      <w:r w:rsidRPr="00D95C4F">
        <w:t>(toliau – Pakeitimo įstatymas). Pakeitimo įstatymo 8 straipsnio 2, 3 dalyse nurodyta, kad Pakeitimo įstatymo 1 straipsnio 2 dalis įsigalioja 2023 m. balandžio 1 d., o š</w:t>
      </w:r>
      <w:r w:rsidRPr="00D0527F">
        <w:t xml:space="preserve">io įstatymo 1 straipsnio 2 dalyje išdėstytos Lietuvos Respublikos bibliotekų įstatymo </w:t>
      </w:r>
      <w:r w:rsidRPr="00D95C4F">
        <w:t>6</w:t>
      </w:r>
      <w:r w:rsidRPr="00456DBA">
        <w:rPr>
          <w:vertAlign w:val="superscript"/>
        </w:rPr>
        <w:t>1</w:t>
      </w:r>
      <w:r w:rsidRPr="00D0527F">
        <w:t xml:space="preserve"> </w:t>
      </w:r>
      <w:r w:rsidRPr="00D95C4F">
        <w:t>straipsnio</w:t>
      </w:r>
      <w:r w:rsidRPr="00D0527F">
        <w:t xml:space="preserve"> </w:t>
      </w:r>
      <w:r w:rsidRPr="00D95C4F">
        <w:t>2</w:t>
      </w:r>
      <w:r w:rsidRPr="00456DBA">
        <w:rPr>
          <w:vertAlign w:val="superscript"/>
        </w:rPr>
        <w:t>1</w:t>
      </w:r>
      <w:r w:rsidRPr="00D0527F">
        <w:t xml:space="preserve"> dalies nuostatos dėl priėmimo į savivaldybės viešosios bibliotekos vadovo pareigas antrajai kadencijai be konkurso taikomos ir iki šio įstatymo įsigaliojimo į pareigas priimtiems vadovams, jeigu jų pirmoji kadencija baigiasi po šio įstatymo įsigaliojimo.</w:t>
      </w:r>
    </w:p>
    <w:p w14:paraId="401DECE0" w14:textId="77777777" w:rsidR="00D0527F" w:rsidRPr="00D0527F" w:rsidRDefault="00D0527F" w:rsidP="00D0527F">
      <w:pPr>
        <w:pStyle w:val="Sraopastraipa"/>
        <w:ind w:left="0" w:firstLine="720"/>
        <w:jc w:val="both"/>
      </w:pPr>
      <w:r w:rsidRPr="00D0527F">
        <w:t>Pakeitimo įstatymo 1 straipsnio 1 dalimi buvo pakeista Lietuvos Respublikos bibliotekų įstatymo (toliau – Bibliotekų įstatymas) 6</w:t>
      </w:r>
      <w:r w:rsidRPr="00456DBA">
        <w:rPr>
          <w:vertAlign w:val="superscript"/>
        </w:rPr>
        <w:t>1</w:t>
      </w:r>
      <w:r w:rsidRPr="00D0527F">
        <w:t xml:space="preserve"> straipsnio 2 dalis, reglamentuojanti </w:t>
      </w:r>
      <w:r w:rsidRPr="00D95C4F">
        <w:t xml:space="preserve">Lietuvos nacionalinės, apskričių, savivaldybių viešųjų ir valstybinės reikšmės bibliotekų vadovų skyrimo į pareigas tvarką. </w:t>
      </w:r>
    </w:p>
    <w:p w14:paraId="401DECE1" w14:textId="77777777" w:rsidR="00D0527F" w:rsidRPr="00D0527F" w:rsidRDefault="00D0527F" w:rsidP="00D0527F">
      <w:pPr>
        <w:pStyle w:val="Sraopastraipa"/>
        <w:ind w:left="0" w:firstLine="720"/>
        <w:jc w:val="both"/>
      </w:pPr>
      <w:r w:rsidRPr="00D0527F">
        <w:t>Pakeitimo įstatymo 1 straipsnio 2 dalimi buvo papildytas Bibliotekų įstatymo 6</w:t>
      </w:r>
      <w:r w:rsidRPr="00456DBA">
        <w:rPr>
          <w:vertAlign w:val="superscript"/>
        </w:rPr>
        <w:t>1</w:t>
      </w:r>
      <w:r w:rsidRPr="00D0527F">
        <w:t xml:space="preserve"> straipsnis 2</w:t>
      </w:r>
      <w:r w:rsidRPr="00456DBA">
        <w:rPr>
          <w:vertAlign w:val="superscript"/>
        </w:rPr>
        <w:t>1</w:t>
      </w:r>
      <w:r w:rsidRPr="00D0527F">
        <w:t xml:space="preserve"> - 2</w:t>
      </w:r>
      <w:r w:rsidRPr="00456DBA">
        <w:rPr>
          <w:vertAlign w:val="superscript"/>
        </w:rPr>
        <w:t>4</w:t>
      </w:r>
      <w:r w:rsidRPr="00D0527F">
        <w:t xml:space="preserve"> dalimis, kuriose detalizuota savivaldybės viešosios bibliotekos vadovo skyrimo ir atleidimo tvarka.  </w:t>
      </w:r>
    </w:p>
    <w:p w14:paraId="401DECE2" w14:textId="77777777" w:rsidR="00D0527F" w:rsidRDefault="00D0527F" w:rsidP="00D0527F">
      <w:pPr>
        <w:pStyle w:val="Sraopastraipa"/>
        <w:ind w:left="0" w:firstLine="720"/>
        <w:jc w:val="both"/>
      </w:pPr>
      <w:r w:rsidRPr="00D95C4F">
        <w:t xml:space="preserve">Pažymėtina, kad pagal </w:t>
      </w:r>
      <w:r w:rsidRPr="00D0527F">
        <w:t>Lietuvos Respublikos biudžetinių įstaigų įstatymo 6 straipsnio 2 dalies 7 punkto nuostatas, b</w:t>
      </w:r>
      <w:r w:rsidRPr="00D95C4F">
        <w:t>iudžetinės įstaigos nuostatuose</w:t>
      </w:r>
      <w:r w:rsidRPr="00D0527F">
        <w:t xml:space="preserve"> </w:t>
      </w:r>
      <w:r w:rsidRPr="00D95C4F">
        <w:t>turi būti nurodyta biudžetinės įstaigos vadovo kompetencija, skyrimo ir atleidimo</w:t>
      </w:r>
      <w:r w:rsidRPr="00D0527F">
        <w:t xml:space="preserve"> </w:t>
      </w:r>
      <w:r w:rsidRPr="00D95C4F">
        <w:t>tvarka. Dėl pasikeitusio Bibliotekų įstatymo, savivaldybių viešųjų bibliotekų nuostatai turi būti suderinti su aktualios redakcijos Bibliotekų įstatymo nuostatomis.</w:t>
      </w:r>
    </w:p>
    <w:p w14:paraId="401DECE3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401DECE4" w14:textId="2E55FE64" w:rsidR="00E00547" w:rsidRPr="00EB137F" w:rsidRDefault="0047574A" w:rsidP="00E012B7">
      <w:pPr>
        <w:pStyle w:val="Sraopastraipa"/>
        <w:ind w:left="0" w:firstLine="720"/>
        <w:jc w:val="both"/>
      </w:pPr>
      <w:r>
        <w:t xml:space="preserve">Atsižvelgiant į </w:t>
      </w:r>
      <w:r w:rsidR="00EA31AF">
        <w:t>šiuo metu galiojančius</w:t>
      </w:r>
      <w:r w:rsidR="00FC355E">
        <w:t xml:space="preserve"> </w:t>
      </w:r>
      <w:r w:rsidR="00E012B7">
        <w:t>teisės aktus:</w:t>
      </w:r>
      <w:r w:rsidR="00F05469" w:rsidRPr="00F05469">
        <w:t xml:space="preserve"> Vietos savivaldos</w:t>
      </w:r>
      <w:r w:rsidR="00EA31AF">
        <w:t xml:space="preserve"> įstatymą, </w:t>
      </w:r>
      <w:r w:rsidR="00E012B7">
        <w:t xml:space="preserve">Civilinį kodeksą, </w:t>
      </w:r>
      <w:r w:rsidR="00EA31AF">
        <w:t xml:space="preserve">Biudžetinių įstaigų įstatymą ir </w:t>
      </w:r>
      <w:r w:rsidR="00D0527F">
        <w:t>Bibliotekų</w:t>
      </w:r>
      <w:r>
        <w:t xml:space="preserve"> įstatymą</w:t>
      </w:r>
      <w:r w:rsidR="00F05469" w:rsidRPr="00F05469">
        <w:t xml:space="preserve">, </w:t>
      </w:r>
      <w:r w:rsidR="006A4E63">
        <w:t xml:space="preserve">parengti </w:t>
      </w:r>
      <w:r w:rsidR="00E012B7">
        <w:t xml:space="preserve">atnaujinti </w:t>
      </w:r>
      <w:r w:rsidR="00D0527F">
        <w:t>Panevėžio Elenos Mezginaitės viešosios bibliotekos</w:t>
      </w:r>
      <w:r w:rsidR="006A4E63">
        <w:t xml:space="preserve"> </w:t>
      </w:r>
      <w:r w:rsidR="00D0527F">
        <w:t xml:space="preserve">(toliau – Biblioteka) </w:t>
      </w:r>
      <w:r w:rsidR="006A4E63">
        <w:t xml:space="preserve">nuostatai. </w:t>
      </w:r>
      <w:r w:rsidR="00D0527F">
        <w:t>Bibliotekos</w:t>
      </w:r>
      <w:r w:rsidR="00EA31AF" w:rsidRPr="00F05469">
        <w:t xml:space="preserve"> </w:t>
      </w:r>
      <w:r w:rsidR="00EA31AF" w:rsidRPr="00EA31AF">
        <w:t>savininko teises ir pareigas įgyvendinančiai institucijai</w:t>
      </w:r>
      <w:r w:rsidR="00EA31AF">
        <w:t xml:space="preserve"> – P</w:t>
      </w:r>
      <w:r w:rsidR="00EA31AF" w:rsidRPr="00EA31AF">
        <w:t xml:space="preserve">anevėžio miesto savivaldybės tarybai, </w:t>
      </w:r>
      <w:r w:rsidR="006A4E63">
        <w:t>teikiamas šis Tarybos sprendimo projektas „Dėl P</w:t>
      </w:r>
      <w:r w:rsidR="006A4E63" w:rsidRPr="00EA31AF">
        <w:t xml:space="preserve">anevėžio </w:t>
      </w:r>
      <w:r w:rsidR="00D0527F">
        <w:t>Elenos Mezginaitės viešosios bibliotekos</w:t>
      </w:r>
      <w:r w:rsidR="006A4E63">
        <w:t xml:space="preserve"> nuostatų patvirtinimo ir S</w:t>
      </w:r>
      <w:r w:rsidR="00D0527F">
        <w:t>avivaldybės tarybos 2020</w:t>
      </w:r>
      <w:r w:rsidR="006A4E63" w:rsidRPr="00EA31AF">
        <w:t xml:space="preserve"> m. </w:t>
      </w:r>
      <w:r w:rsidR="00D0527F">
        <w:t>birželio 23</w:t>
      </w:r>
      <w:r w:rsidR="006A4E63" w:rsidRPr="00EA31AF">
        <w:t xml:space="preserve"> d. sprendimo </w:t>
      </w:r>
      <w:r w:rsidR="006A4E63">
        <w:t>N</w:t>
      </w:r>
      <w:r w:rsidR="006A4E63" w:rsidRPr="00EA31AF">
        <w:t>r. 1-</w:t>
      </w:r>
      <w:r w:rsidR="00D0527F">
        <w:t>191</w:t>
      </w:r>
      <w:r w:rsidR="006A4E63" w:rsidRPr="00EA31AF">
        <w:t xml:space="preserve"> pripažinimo netekusiu galios</w:t>
      </w:r>
      <w:r w:rsidR="006A4E63">
        <w:t>“</w:t>
      </w:r>
      <w:r w:rsidR="00E012B7">
        <w:t xml:space="preserve"> ir prašoma </w:t>
      </w:r>
      <w:r w:rsidR="00955E75">
        <w:t xml:space="preserve">jam </w:t>
      </w:r>
      <w:r w:rsidR="00E012B7">
        <w:t>pritarti</w:t>
      </w:r>
      <w:r w:rsidR="006A4E63">
        <w:t xml:space="preserve">. </w:t>
      </w:r>
    </w:p>
    <w:p w14:paraId="401DECE5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401DECE6" w14:textId="77777777" w:rsidR="00EB137F" w:rsidRPr="00EB137F" w:rsidRDefault="00F05469" w:rsidP="00E012B7">
      <w:pPr>
        <w:pStyle w:val="Sraopastraipa"/>
        <w:ind w:left="0" w:firstLine="720"/>
        <w:jc w:val="both"/>
      </w:pPr>
      <w:r w:rsidRPr="00F05469">
        <w:t>Papildomų išlaidų nenumatoma, išskyrus mokestį už nuostatų įregistravimą Juridinių asmenų registre.</w:t>
      </w:r>
    </w:p>
    <w:p w14:paraId="401DECE7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401DECE8" w14:textId="77777777" w:rsidR="00EB137F" w:rsidRDefault="00E012B7" w:rsidP="00EB137F">
      <w:pPr>
        <w:pStyle w:val="Sraopastraipa"/>
      </w:pPr>
      <w:r>
        <w:t>Priėmus šį S</w:t>
      </w:r>
      <w:r w:rsidR="00F05469" w:rsidRPr="00F05469">
        <w:t>avivaldybės tarybos sprendimą, neigiamų pasekmių nenumatoma</w:t>
      </w:r>
      <w:r w:rsidR="00FC09B5">
        <w:t>.</w:t>
      </w:r>
    </w:p>
    <w:p w14:paraId="401DECE9" w14:textId="77777777" w:rsidR="00F05469" w:rsidRPr="00EB137F" w:rsidRDefault="00AE0F68" w:rsidP="00EB137F">
      <w:pPr>
        <w:pStyle w:val="Sraopastraipa"/>
      </w:pPr>
      <w:r w:rsidRPr="00F05469">
        <w:t xml:space="preserve">Nuostatų pakeitimai reikalingi tiesioginei </w:t>
      </w:r>
      <w:r w:rsidR="00955E75">
        <w:t>Bibliotekos</w:t>
      </w:r>
      <w:r w:rsidRPr="00F05469">
        <w:t xml:space="preserve"> veiklai vykdyti.</w:t>
      </w:r>
    </w:p>
    <w:p w14:paraId="401DECEA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401DECEB" w14:textId="77777777" w:rsidR="00F05469" w:rsidRPr="00F05469" w:rsidRDefault="00F05469" w:rsidP="00E012B7">
      <w:pPr>
        <w:pStyle w:val="Sraopastraipa"/>
        <w:jc w:val="both"/>
      </w:pPr>
      <w:r w:rsidRPr="00F05469">
        <w:t xml:space="preserve">Sprendimo projektas parengtas </w:t>
      </w:r>
      <w:r>
        <w:t>Kultūros ir meno</w:t>
      </w:r>
      <w:r w:rsidRPr="00F05469">
        <w:t xml:space="preserve"> skyriaus iniciatyva.</w:t>
      </w:r>
    </w:p>
    <w:p w14:paraId="401DECEC" w14:textId="77777777" w:rsidR="00EB137F" w:rsidRPr="00EB137F" w:rsidRDefault="00EB137F" w:rsidP="00EB137F">
      <w:pPr>
        <w:pStyle w:val="Sraopastraipa"/>
      </w:pPr>
    </w:p>
    <w:p w14:paraId="401DECED" w14:textId="77777777" w:rsidR="00EB137F" w:rsidRDefault="00EB137F" w:rsidP="00EB137F">
      <w:pPr>
        <w:pStyle w:val="Sraopastraipa"/>
        <w:jc w:val="both"/>
      </w:pPr>
    </w:p>
    <w:p w14:paraId="401DECEE" w14:textId="77777777" w:rsidR="00E012B7" w:rsidRPr="00EB137F" w:rsidRDefault="00E012B7" w:rsidP="00EB137F">
      <w:pPr>
        <w:pStyle w:val="Sraopastraipa"/>
        <w:jc w:val="both"/>
      </w:pPr>
    </w:p>
    <w:p w14:paraId="401DECEF" w14:textId="77777777" w:rsidR="00D0527F" w:rsidRPr="00F05469" w:rsidRDefault="00EB137F" w:rsidP="00955E75">
      <w:pPr>
        <w:jc w:val="both"/>
      </w:pPr>
      <w:r w:rsidRPr="00EB137F">
        <w:t>Kultūros ir meno skyriaus vedėja</w:t>
      </w:r>
      <w:r w:rsidRPr="00EB137F">
        <w:tab/>
      </w:r>
      <w:r w:rsidRPr="00EB137F">
        <w:tab/>
      </w:r>
      <w:r w:rsidRPr="00EB137F">
        <w:tab/>
      </w:r>
      <w:r w:rsidR="00E012B7">
        <w:tab/>
      </w:r>
      <w:r w:rsidRPr="00EB137F">
        <w:t>Asta Čeponienė</w:t>
      </w:r>
    </w:p>
    <w:sectPr w:rsidR="00D0527F" w:rsidRPr="00F05469" w:rsidSect="004757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78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35913"/>
    <w:rsid w:val="000E786D"/>
    <w:rsid w:val="00456DBA"/>
    <w:rsid w:val="0047574A"/>
    <w:rsid w:val="0051035A"/>
    <w:rsid w:val="006A4E63"/>
    <w:rsid w:val="00897DDA"/>
    <w:rsid w:val="00955E75"/>
    <w:rsid w:val="00AE0F68"/>
    <w:rsid w:val="00D0527F"/>
    <w:rsid w:val="00DA2D69"/>
    <w:rsid w:val="00DC46BB"/>
    <w:rsid w:val="00E00547"/>
    <w:rsid w:val="00E012B7"/>
    <w:rsid w:val="00EA31AF"/>
    <w:rsid w:val="00EB137F"/>
    <w:rsid w:val="00F00655"/>
    <w:rsid w:val="00F05469"/>
    <w:rsid w:val="00F80EAF"/>
    <w:rsid w:val="00FC09B5"/>
    <w:rsid w:val="00FC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ECD9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1951</Words>
  <Characters>1113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Skaistė Bakanauskienė</cp:lastModifiedBy>
  <cp:revision>2</cp:revision>
  <dcterms:created xsi:type="dcterms:W3CDTF">2023-08-09T11:06:00Z</dcterms:created>
  <dcterms:modified xsi:type="dcterms:W3CDTF">2023-08-09T11:06:00Z</dcterms:modified>
</cp:coreProperties>
</file>