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63A5" w14:textId="77777777" w:rsidR="007C4B79" w:rsidRPr="00C45477" w:rsidRDefault="00EB30E5" w:rsidP="007C4B79">
      <w:pPr>
        <w:jc w:val="center"/>
        <w:rPr>
          <w:b/>
        </w:rPr>
      </w:pPr>
      <w:r w:rsidRPr="00C45477">
        <w:rPr>
          <w:b/>
        </w:rPr>
        <w:t>AIŠKINAMASIS RAŠTAS</w:t>
      </w:r>
    </w:p>
    <w:p w14:paraId="086B5EE0" w14:textId="77777777" w:rsidR="007C4B79" w:rsidRPr="00C45477" w:rsidRDefault="007C4B79" w:rsidP="007C4B79">
      <w:pPr>
        <w:pStyle w:val="Pagrindinistekstas2"/>
        <w:rPr>
          <w:noProof/>
          <w:sz w:val="24"/>
          <w:szCs w:val="24"/>
        </w:rPr>
      </w:pPr>
    </w:p>
    <w:p w14:paraId="1A23781E" w14:textId="4B67CE66" w:rsidR="00701C13" w:rsidRPr="001B6337" w:rsidRDefault="00701C13" w:rsidP="00701C13">
      <w:pPr>
        <w:jc w:val="center"/>
        <w:rPr>
          <w:b/>
        </w:rPr>
      </w:pPr>
      <w:r w:rsidRPr="001B6337">
        <w:rPr>
          <w:b/>
        </w:rPr>
        <w:t xml:space="preserve">DĖL </w:t>
      </w:r>
      <w:r w:rsidR="00C45477" w:rsidRPr="001B6337">
        <w:rPr>
          <w:b/>
        </w:rPr>
        <w:t>PRITARIMO PANEVĖŽIO MIESTO STRATEGINIO PLĖTROS 2021–2027 METŲ  PLANO ĮGYVENDINIMO 202</w:t>
      </w:r>
      <w:r w:rsidR="001B6337" w:rsidRPr="001B6337">
        <w:rPr>
          <w:b/>
        </w:rPr>
        <w:t>2</w:t>
      </w:r>
      <w:r w:rsidR="00C45477" w:rsidRPr="001B6337">
        <w:rPr>
          <w:b/>
        </w:rPr>
        <w:t xml:space="preserve"> METŲ ATASKAITAI</w:t>
      </w:r>
    </w:p>
    <w:p w14:paraId="5DC3C7FA" w14:textId="10FC8A0A" w:rsidR="004B1858" w:rsidRPr="001B6337" w:rsidRDefault="001B6337" w:rsidP="00701C13">
      <w:pPr>
        <w:jc w:val="center"/>
        <w:rPr>
          <w:b/>
        </w:rPr>
      </w:pPr>
      <w:r w:rsidRPr="001B6337">
        <w:rPr>
          <w:b/>
        </w:rPr>
        <w:t>2023</w:t>
      </w:r>
      <w:r w:rsidR="004B1858" w:rsidRPr="001B6337">
        <w:rPr>
          <w:b/>
        </w:rPr>
        <w:t>-</w:t>
      </w:r>
      <w:r w:rsidR="00C45477" w:rsidRPr="001B6337">
        <w:rPr>
          <w:b/>
        </w:rPr>
        <w:t>0</w:t>
      </w:r>
      <w:r w:rsidRPr="001B6337">
        <w:rPr>
          <w:b/>
        </w:rPr>
        <w:t>8</w:t>
      </w:r>
      <w:r w:rsidR="00C41948" w:rsidRPr="001B6337">
        <w:rPr>
          <w:b/>
        </w:rPr>
        <w:t>-</w:t>
      </w:r>
      <w:r w:rsidR="00C45477" w:rsidRPr="001B6337">
        <w:rPr>
          <w:b/>
        </w:rPr>
        <w:t>0</w:t>
      </w:r>
      <w:r w:rsidR="00645D51" w:rsidRPr="001B6337">
        <w:rPr>
          <w:b/>
        </w:rPr>
        <w:t>9</w:t>
      </w:r>
    </w:p>
    <w:p w14:paraId="478F1C84" w14:textId="77777777" w:rsidR="007F0796" w:rsidRPr="001B6337" w:rsidRDefault="007F0796" w:rsidP="000A2ADE">
      <w:pPr>
        <w:tabs>
          <w:tab w:val="left" w:pos="0"/>
        </w:tabs>
        <w:jc w:val="both"/>
        <w:rPr>
          <w:b/>
        </w:rPr>
      </w:pPr>
    </w:p>
    <w:p w14:paraId="15CA15C0" w14:textId="299155A3" w:rsidR="00EB30E5" w:rsidRPr="001B6337" w:rsidRDefault="00EB30E5" w:rsidP="000A2ADE">
      <w:pPr>
        <w:tabs>
          <w:tab w:val="left" w:pos="0"/>
        </w:tabs>
        <w:jc w:val="both"/>
      </w:pPr>
      <w:r w:rsidRPr="001B6337">
        <w:rPr>
          <w:b/>
        </w:rPr>
        <w:t>1.Problemos esmė</w:t>
      </w:r>
      <w:r w:rsidRPr="001B6337">
        <w:t xml:space="preserve">: </w:t>
      </w:r>
    </w:p>
    <w:p w14:paraId="7B358600" w14:textId="535D27AF" w:rsidR="00ED73F5" w:rsidRPr="001B6337" w:rsidRDefault="00ED73F5" w:rsidP="00ED73F5">
      <w:pPr>
        <w:ind w:firstLine="748"/>
        <w:jc w:val="both"/>
        <w:rPr>
          <w:bCs/>
        </w:rPr>
      </w:pPr>
      <w:r w:rsidRPr="001B6337">
        <w:rPr>
          <w:bCs/>
        </w:rPr>
        <w:t>20</w:t>
      </w:r>
      <w:r w:rsidR="00C45477" w:rsidRPr="001B6337">
        <w:rPr>
          <w:bCs/>
        </w:rPr>
        <w:t>21</w:t>
      </w:r>
      <w:r w:rsidRPr="001B6337">
        <w:rPr>
          <w:bCs/>
        </w:rPr>
        <w:t xml:space="preserve"> m. </w:t>
      </w:r>
      <w:r w:rsidR="003C6345" w:rsidRPr="001B6337">
        <w:rPr>
          <w:bCs/>
        </w:rPr>
        <w:t xml:space="preserve">gruodžio 23 d. </w:t>
      </w:r>
      <w:r w:rsidRPr="001B6337">
        <w:rPr>
          <w:bCs/>
        </w:rPr>
        <w:t xml:space="preserve"> Panevėžio miesto tarybos sprendimu Nr. 1-</w:t>
      </w:r>
      <w:r w:rsidR="003C6345" w:rsidRPr="001B6337">
        <w:rPr>
          <w:bCs/>
        </w:rPr>
        <w:t>362</w:t>
      </w:r>
      <w:r w:rsidRPr="001B6337">
        <w:rPr>
          <w:bCs/>
        </w:rPr>
        <w:t xml:space="preserve">  buvo patvirtintas </w:t>
      </w:r>
      <w:r w:rsidR="003C6345" w:rsidRPr="001B6337">
        <w:rPr>
          <w:bCs/>
        </w:rPr>
        <w:t>Panevėžio miesto strateginis plėtros 2021–2027 metų planas</w:t>
      </w:r>
      <w:r w:rsidRPr="001B6337">
        <w:rPr>
          <w:bCs/>
        </w:rPr>
        <w:t xml:space="preserve">. </w:t>
      </w:r>
    </w:p>
    <w:p w14:paraId="20A0F83E" w14:textId="3A1E379D" w:rsidR="00EE5B0A" w:rsidRPr="001B6337" w:rsidRDefault="00262676" w:rsidP="00EE5B0A">
      <w:pPr>
        <w:ind w:firstLine="748"/>
        <w:jc w:val="both"/>
      </w:pPr>
      <w:r w:rsidRPr="001B6337">
        <w:t xml:space="preserve">2016 m. lapkričio 24 d. sprendimu Nr. 1-377 </w:t>
      </w:r>
      <w:r w:rsidR="007E03A6" w:rsidRPr="001B6337">
        <w:t>patvirtinta</w:t>
      </w:r>
      <w:r w:rsidR="002C5927" w:rsidRPr="001B6337">
        <w:t>s</w:t>
      </w:r>
      <w:r w:rsidR="00FC6296" w:rsidRPr="001B6337">
        <w:t xml:space="preserve"> </w:t>
      </w:r>
      <w:r w:rsidR="00B66D4B" w:rsidRPr="001B6337">
        <w:t xml:space="preserve">Panevėžio miesto savivaldybės strateginio planavimo organizavimo </w:t>
      </w:r>
      <w:r w:rsidR="007E03A6" w:rsidRPr="001B6337">
        <w:t>tvarkos aprašas</w:t>
      </w:r>
      <w:r w:rsidR="003C6345" w:rsidRPr="001B6337">
        <w:t xml:space="preserve"> (su vėlesniais pakeitimais)</w:t>
      </w:r>
      <w:r w:rsidR="00FC6296" w:rsidRPr="001B6337">
        <w:t xml:space="preserve">. </w:t>
      </w:r>
    </w:p>
    <w:p w14:paraId="1B7E3B44" w14:textId="5526C228" w:rsidR="00FC6296" w:rsidRPr="001B6337" w:rsidRDefault="00FC6296" w:rsidP="000A2ADE">
      <w:pPr>
        <w:ind w:firstLine="748"/>
        <w:jc w:val="both"/>
      </w:pPr>
      <w:r w:rsidRPr="001B6337">
        <w:t xml:space="preserve">Pagal Savivaldybės tarybos patvirtintą </w:t>
      </w:r>
      <w:r w:rsidR="007E03A6" w:rsidRPr="001B6337">
        <w:t xml:space="preserve">Panevėžio miesto plėtros </w:t>
      </w:r>
      <w:r w:rsidRPr="001B6337">
        <w:t xml:space="preserve">strateginio plano </w:t>
      </w:r>
      <w:r w:rsidR="00AB6A08" w:rsidRPr="001B6337">
        <w:t>organizavimo</w:t>
      </w:r>
      <w:r w:rsidR="007E03A6" w:rsidRPr="001B6337">
        <w:t xml:space="preserve"> tvarkos aprašą</w:t>
      </w:r>
      <w:r w:rsidRPr="001B6337">
        <w:t xml:space="preserve">, Savivaldybės taryba kiekvienais metais </w:t>
      </w:r>
      <w:r w:rsidR="00464A5B" w:rsidRPr="001B6337">
        <w:t xml:space="preserve">svarsto ir </w:t>
      </w:r>
      <w:r w:rsidR="00913154" w:rsidRPr="001B6337">
        <w:t xml:space="preserve">priima sprendimus dėl </w:t>
      </w:r>
      <w:r w:rsidRPr="001B6337">
        <w:t xml:space="preserve"> Strateginio plano įgyvendinimo.</w:t>
      </w:r>
    </w:p>
    <w:p w14:paraId="4AF35418" w14:textId="77777777" w:rsidR="00326A91" w:rsidRPr="001D7ADC" w:rsidRDefault="00326A91" w:rsidP="000A2ADE">
      <w:pPr>
        <w:ind w:firstLine="748"/>
        <w:jc w:val="both"/>
        <w:rPr>
          <w:color w:val="FF0000"/>
        </w:rPr>
      </w:pPr>
    </w:p>
    <w:p w14:paraId="29A7C6AE" w14:textId="3A4276BE" w:rsidR="00EB30E5" w:rsidRPr="001B6337" w:rsidRDefault="00EB30E5" w:rsidP="000A2ADE">
      <w:pPr>
        <w:tabs>
          <w:tab w:val="left" w:pos="0"/>
        </w:tabs>
        <w:ind w:hanging="360"/>
        <w:jc w:val="both"/>
      </w:pPr>
      <w:r w:rsidRPr="001D7ADC">
        <w:rPr>
          <w:b/>
          <w:color w:val="FF0000"/>
        </w:rPr>
        <w:tab/>
      </w:r>
      <w:r w:rsidRPr="001B6337">
        <w:rPr>
          <w:b/>
        </w:rPr>
        <w:t>2.Kaip šiuo metu sprendžiami sprendimo projekte aptarti klausimai:</w:t>
      </w:r>
      <w:r w:rsidRPr="001B6337">
        <w:t xml:space="preserve"> </w:t>
      </w:r>
    </w:p>
    <w:p w14:paraId="247DC9BE" w14:textId="293A3EF5" w:rsidR="0074483A" w:rsidRPr="001B6337" w:rsidRDefault="00EB30E5" w:rsidP="000A2ADE">
      <w:pPr>
        <w:ind w:firstLine="748"/>
        <w:jc w:val="both"/>
      </w:pPr>
      <w:r w:rsidRPr="001B6337">
        <w:t>Panevėžio miesto savivaldybės tarybos sprendimu patvirtin</w:t>
      </w:r>
      <w:r w:rsidR="003A13AC" w:rsidRPr="001B6337">
        <w:t>tas</w:t>
      </w:r>
      <w:r w:rsidRPr="001B6337">
        <w:t xml:space="preserve"> Panevėžio miesto plėtros strateginio plano </w:t>
      </w:r>
      <w:r w:rsidR="00FD4216" w:rsidRPr="001B6337">
        <w:t>organizavimo</w:t>
      </w:r>
      <w:r w:rsidRPr="001B6337">
        <w:t xml:space="preserve"> tvark</w:t>
      </w:r>
      <w:r w:rsidR="00FD4216" w:rsidRPr="001B6337">
        <w:t>os apraš</w:t>
      </w:r>
      <w:r w:rsidR="003A13AC" w:rsidRPr="001B6337">
        <w:t>as</w:t>
      </w:r>
      <w:r w:rsidRPr="001B6337">
        <w:t>, kuri</w:t>
      </w:r>
      <w:r w:rsidR="00FD4216" w:rsidRPr="001B6337">
        <w:t>s</w:t>
      </w:r>
      <w:r w:rsidRPr="001B6337">
        <w:t xml:space="preserve"> sudaro sąlygas kontroliuoti Panevėžio miesto plėtros strateginio plano įgyvendinimą, kasmetinį plano įgyvendinimo darbų ciklą bei įgyvendinimo rodiklių ir sąnaudų sistemą. Vadovaudamasi tvark</w:t>
      </w:r>
      <w:r w:rsidR="00FD4216" w:rsidRPr="001B6337">
        <w:t>os aprašu</w:t>
      </w:r>
      <w:r w:rsidRPr="001B6337">
        <w:t>, Savivaldybės administracij</w:t>
      </w:r>
      <w:r w:rsidR="00464A5B" w:rsidRPr="001B6337">
        <w:t xml:space="preserve">a </w:t>
      </w:r>
      <w:r w:rsidR="00687035" w:rsidRPr="001B6337">
        <w:t>parengė</w:t>
      </w:r>
      <w:r w:rsidRPr="001B6337">
        <w:t xml:space="preserve"> Panevėžio miesto </w:t>
      </w:r>
      <w:r w:rsidR="00566DC7" w:rsidRPr="001B6337">
        <w:t>strategin</w:t>
      </w:r>
      <w:r w:rsidR="00A03875" w:rsidRPr="001B6337">
        <w:t>io</w:t>
      </w:r>
      <w:r w:rsidR="00566DC7" w:rsidRPr="001B6337">
        <w:t xml:space="preserve"> </w:t>
      </w:r>
      <w:r w:rsidRPr="001B6337">
        <w:t>plėtros 20</w:t>
      </w:r>
      <w:r w:rsidR="00566DC7" w:rsidRPr="001B6337">
        <w:t>21</w:t>
      </w:r>
      <w:r w:rsidRPr="001B6337">
        <w:t>-20</w:t>
      </w:r>
      <w:r w:rsidR="006C23E1" w:rsidRPr="001B6337">
        <w:t>2</w:t>
      </w:r>
      <w:r w:rsidR="00566DC7" w:rsidRPr="001B6337">
        <w:t>7</w:t>
      </w:r>
      <w:r w:rsidRPr="001B6337">
        <w:t xml:space="preserve"> metų plano vykdymo ataskaitą už 20</w:t>
      </w:r>
      <w:r w:rsidR="003A13AC" w:rsidRPr="001B6337">
        <w:t>2</w:t>
      </w:r>
      <w:r w:rsidR="001B6337" w:rsidRPr="001B6337">
        <w:t>2</w:t>
      </w:r>
      <w:r w:rsidRPr="001B6337">
        <w:t xml:space="preserve"> metus </w:t>
      </w:r>
      <w:bookmarkStart w:id="0" w:name="_Hlk82680708"/>
      <w:r w:rsidRPr="001B6337">
        <w:t>–</w:t>
      </w:r>
      <w:bookmarkEnd w:id="0"/>
      <w:r w:rsidRPr="001B6337">
        <w:t xml:space="preserve"> surinko duomenis iš plano veiksmų vykdytojų (Panevėžio miesto savivaldybės administracijos padalinių, Savivaldybės įmonių, biudžetinių ir viešųjų įstaigų,  Kauno technologijos Panevėžio instituto, Panevėžio kolegijos</w:t>
      </w:r>
      <w:r w:rsidR="00566DC7" w:rsidRPr="001B6337">
        <w:t xml:space="preserve"> ir kitų strateginiame plane numatytų vykdytojų</w:t>
      </w:r>
      <w:r w:rsidRPr="001B6337">
        <w:t xml:space="preserve">) ir </w:t>
      </w:r>
      <w:r w:rsidR="00687035" w:rsidRPr="001B6337">
        <w:t>parengė</w:t>
      </w:r>
      <w:r w:rsidRPr="001B6337">
        <w:t xml:space="preserve"> plano veiksmų įgyvendinimo analizę.</w:t>
      </w:r>
      <w:r w:rsidR="00A60693" w:rsidRPr="001B6337">
        <w:t xml:space="preserve"> </w:t>
      </w:r>
    </w:p>
    <w:p w14:paraId="680DE679" w14:textId="016A6D54" w:rsidR="002C0AEE" w:rsidRPr="001B6337" w:rsidRDefault="002C0AEE" w:rsidP="000A2ADE">
      <w:pPr>
        <w:ind w:firstLine="748"/>
        <w:jc w:val="both"/>
      </w:pPr>
      <w:r w:rsidRPr="001B6337">
        <w:t>Dokumente išskirti 3 miesto plėtros prioritetai: 1.</w:t>
      </w:r>
      <w:r w:rsidR="00DE7DEE" w:rsidRPr="001B6337">
        <w:t xml:space="preserve"> Darni bendruomenė, kurianti miesto kultūrą. </w:t>
      </w:r>
      <w:r w:rsidRPr="001B6337">
        <w:t xml:space="preserve">2. </w:t>
      </w:r>
      <w:r w:rsidR="00DE7DEE" w:rsidRPr="001B6337">
        <w:t xml:space="preserve">Miestas, vystantis tvarią aplinką. </w:t>
      </w:r>
      <w:r w:rsidRPr="001B6337">
        <w:t>3</w:t>
      </w:r>
      <w:r w:rsidR="00DE7DEE" w:rsidRPr="001B6337">
        <w:t>. Švietimo ir verslo bendrystė, plėtojanti ateities ekonomiką</w:t>
      </w:r>
      <w:r w:rsidR="00D146EB" w:rsidRPr="001B6337">
        <w:t>.</w:t>
      </w:r>
      <w:r w:rsidRPr="001B6337">
        <w:t xml:space="preserve"> </w:t>
      </w:r>
    </w:p>
    <w:p w14:paraId="2C16E1B8" w14:textId="027EA239" w:rsidR="001B5B5B" w:rsidRPr="001B6337" w:rsidRDefault="002C0AEE" w:rsidP="000A2ADE">
      <w:pPr>
        <w:ind w:firstLine="748"/>
        <w:jc w:val="both"/>
      </w:pPr>
      <w:r w:rsidRPr="001B6337">
        <w:t xml:space="preserve">Sprendimo projektą, kuriuo tvirtinama </w:t>
      </w:r>
      <w:r w:rsidR="00D146EB" w:rsidRPr="001B6337">
        <w:t xml:space="preserve">Strateginio plėtros </w:t>
      </w:r>
      <w:r w:rsidRPr="001B6337">
        <w:t xml:space="preserve"> </w:t>
      </w:r>
      <w:r w:rsidR="00933B1D" w:rsidRPr="001B6337">
        <w:t>plano ataskaita</w:t>
      </w:r>
      <w:r w:rsidR="002B1486">
        <w:t>,</w:t>
      </w:r>
      <w:r w:rsidR="00933B1D" w:rsidRPr="001B6337">
        <w:t xml:space="preserve"> sudaro </w:t>
      </w:r>
      <w:r w:rsidR="00DE7DEE" w:rsidRPr="001B6337">
        <w:t>2</w:t>
      </w:r>
      <w:r w:rsidR="00933B1D" w:rsidRPr="001B6337">
        <w:t xml:space="preserve"> dalys</w:t>
      </w:r>
      <w:r w:rsidR="00A03875" w:rsidRPr="001B6337">
        <w:t>.</w:t>
      </w:r>
    </w:p>
    <w:p w14:paraId="47112747" w14:textId="77777777" w:rsidR="005C0E60" w:rsidRPr="001D7ADC" w:rsidRDefault="005C0E60" w:rsidP="005C0E60">
      <w:pPr>
        <w:pStyle w:val="Sraopastraipa"/>
        <w:jc w:val="both"/>
        <w:rPr>
          <w:color w:val="FF0000"/>
        </w:rPr>
      </w:pPr>
    </w:p>
    <w:p w14:paraId="08B15146" w14:textId="1E8A9F62" w:rsidR="00213E59" w:rsidRPr="001B6337" w:rsidRDefault="00213E59" w:rsidP="005C0E60">
      <w:pPr>
        <w:jc w:val="both"/>
      </w:pPr>
      <w:r w:rsidRPr="001B6337">
        <w:rPr>
          <w:b/>
        </w:rPr>
        <w:t>3.Sprendimo priėmimo būtinumo pagrindimas, kokių pozityvių rezultatų laukiama</w:t>
      </w:r>
      <w:r w:rsidRPr="001B6337">
        <w:t>:</w:t>
      </w:r>
    </w:p>
    <w:p w14:paraId="5872A076" w14:textId="15D910C2" w:rsidR="00B30982" w:rsidRPr="00595ADA" w:rsidRDefault="00213E59" w:rsidP="00B30982">
      <w:pPr>
        <w:ind w:firstLine="748"/>
        <w:jc w:val="both"/>
        <w:rPr>
          <w:bCs/>
        </w:rPr>
      </w:pPr>
      <w:r w:rsidRPr="001B6337">
        <w:t xml:space="preserve">Pagal Savivaldybės tarybos patvirtintą strateginio plano </w:t>
      </w:r>
      <w:r w:rsidR="003A13AC" w:rsidRPr="001B6337">
        <w:t>organizavimo tvarkos aprašą</w:t>
      </w:r>
      <w:r w:rsidRPr="001B6337">
        <w:t xml:space="preserve">, Savivaldybės taryba kiekvienais metais </w:t>
      </w:r>
      <w:r w:rsidR="00095571" w:rsidRPr="001B6337">
        <w:t xml:space="preserve">svarsto ir </w:t>
      </w:r>
      <w:r w:rsidR="004B1858" w:rsidRPr="001B6337">
        <w:t xml:space="preserve">priima sprendimus dėl </w:t>
      </w:r>
      <w:r w:rsidRPr="001B6337">
        <w:t xml:space="preserve"> Strateginio plano įgyvendinimo ataskait</w:t>
      </w:r>
      <w:r w:rsidR="004B1858" w:rsidRPr="001B6337">
        <w:t>o</w:t>
      </w:r>
      <w:r w:rsidR="00B30982" w:rsidRPr="001B6337">
        <w:t>s, p</w:t>
      </w:r>
      <w:r w:rsidR="00B30982" w:rsidRPr="001B6337">
        <w:rPr>
          <w:bCs/>
        </w:rPr>
        <w:t xml:space="preserve">rieš tai ją apsvarsčius </w:t>
      </w:r>
      <w:r w:rsidR="00595ADA" w:rsidRPr="00595ADA">
        <w:rPr>
          <w:bCs/>
        </w:rPr>
        <w:t>Panevėžio miesto strateginio plėtros plano rengimo ir įgyvendinimo komisij</w:t>
      </w:r>
      <w:r w:rsidR="00595ADA">
        <w:rPr>
          <w:bCs/>
        </w:rPr>
        <w:t>os (vėlia</w:t>
      </w:r>
      <w:r w:rsidR="002B1486">
        <w:rPr>
          <w:bCs/>
        </w:rPr>
        <w:t>u</w:t>
      </w:r>
      <w:r w:rsidR="00595ADA">
        <w:rPr>
          <w:bCs/>
        </w:rPr>
        <w:t xml:space="preserve"> - Komisija)</w:t>
      </w:r>
      <w:r w:rsidR="00595ADA" w:rsidRPr="00595ADA">
        <w:rPr>
          <w:bCs/>
        </w:rPr>
        <w:t xml:space="preserve"> </w:t>
      </w:r>
      <w:r w:rsidR="00B30982" w:rsidRPr="001B6337">
        <w:rPr>
          <w:bCs/>
        </w:rPr>
        <w:t>posėdyje. Strateginio plano ataskaitos projektas už 202</w:t>
      </w:r>
      <w:r w:rsidR="001B6337" w:rsidRPr="001B6337">
        <w:rPr>
          <w:bCs/>
        </w:rPr>
        <w:t>2</w:t>
      </w:r>
      <w:r w:rsidR="00B30982" w:rsidRPr="001B6337">
        <w:rPr>
          <w:bCs/>
        </w:rPr>
        <w:t xml:space="preserve"> metus apsvarstytas 202</w:t>
      </w:r>
      <w:r w:rsidR="001B6337" w:rsidRPr="001B6337">
        <w:rPr>
          <w:bCs/>
        </w:rPr>
        <w:t>3</w:t>
      </w:r>
      <w:r w:rsidR="00B30982" w:rsidRPr="001B6337">
        <w:rPr>
          <w:bCs/>
        </w:rPr>
        <w:t xml:space="preserve"> m. </w:t>
      </w:r>
      <w:r w:rsidR="001B6337" w:rsidRPr="001B6337">
        <w:rPr>
          <w:bCs/>
        </w:rPr>
        <w:t xml:space="preserve">rugpjūčio 8 </w:t>
      </w:r>
      <w:r w:rsidR="00B30982" w:rsidRPr="001B6337">
        <w:rPr>
          <w:bCs/>
        </w:rPr>
        <w:t xml:space="preserve">d. </w:t>
      </w:r>
      <w:r w:rsidR="00595ADA">
        <w:rPr>
          <w:bCs/>
        </w:rPr>
        <w:t>K</w:t>
      </w:r>
      <w:r w:rsidR="00595ADA">
        <w:t>omisijos</w:t>
      </w:r>
      <w:r w:rsidR="00B30982" w:rsidRPr="001D7ADC">
        <w:rPr>
          <w:bCs/>
          <w:color w:val="FF0000"/>
        </w:rPr>
        <w:t xml:space="preserve"> </w:t>
      </w:r>
      <w:r w:rsidR="00B30982" w:rsidRPr="00595ADA">
        <w:rPr>
          <w:bCs/>
        </w:rPr>
        <w:t>posėdyje ir buvo nutarta ataskaitą</w:t>
      </w:r>
      <w:r w:rsidR="008F6EA5">
        <w:rPr>
          <w:bCs/>
        </w:rPr>
        <w:t xml:space="preserve"> svarstyti Savivaldybės tarybos komitetuose bei</w:t>
      </w:r>
      <w:r w:rsidR="00B30982" w:rsidRPr="00595ADA">
        <w:rPr>
          <w:bCs/>
        </w:rPr>
        <w:t xml:space="preserve"> teikti tvirtinti Savivaldybės Taryboje.</w:t>
      </w:r>
    </w:p>
    <w:p w14:paraId="15879657" w14:textId="4082A64F" w:rsidR="00213E59" w:rsidRPr="001D7ADC" w:rsidRDefault="00213E59" w:rsidP="000A2ADE">
      <w:pPr>
        <w:ind w:firstLine="748"/>
        <w:jc w:val="both"/>
        <w:rPr>
          <w:b/>
          <w:color w:val="FF0000"/>
        </w:rPr>
      </w:pPr>
    </w:p>
    <w:p w14:paraId="33340913" w14:textId="77777777" w:rsidR="00213E59" w:rsidRPr="00595ADA" w:rsidRDefault="00213E59" w:rsidP="000A2ADE">
      <w:pPr>
        <w:tabs>
          <w:tab w:val="left" w:pos="0"/>
        </w:tabs>
        <w:jc w:val="both"/>
      </w:pPr>
      <w:r w:rsidRPr="00595ADA">
        <w:rPr>
          <w:b/>
        </w:rPr>
        <w:t>4.Skaičiavimai, išlaidų sąmatos, finansavimo šaltiniai:</w:t>
      </w:r>
      <w:r w:rsidRPr="00595ADA">
        <w:t xml:space="preserve"> </w:t>
      </w:r>
    </w:p>
    <w:p w14:paraId="6E4CECA6" w14:textId="4FBEB65F" w:rsidR="00213E59" w:rsidRPr="00595ADA" w:rsidRDefault="00213E59" w:rsidP="000A2ADE">
      <w:pPr>
        <w:tabs>
          <w:tab w:val="left" w:pos="0"/>
        </w:tabs>
        <w:ind w:hanging="360"/>
        <w:jc w:val="both"/>
      </w:pPr>
      <w:r w:rsidRPr="00595ADA">
        <w:tab/>
      </w:r>
      <w:r w:rsidRPr="00595ADA">
        <w:tab/>
      </w:r>
      <w:r w:rsidR="00FC4C79" w:rsidRPr="00595ADA">
        <w:t xml:space="preserve">Pateikti  </w:t>
      </w:r>
      <w:r w:rsidR="007108CE" w:rsidRPr="00595ADA">
        <w:t>ataskaito</w:t>
      </w:r>
      <w:r w:rsidR="006D3A70" w:rsidRPr="00595ADA">
        <w:t>s</w:t>
      </w:r>
      <w:r w:rsidR="004E42A9" w:rsidRPr="00595ADA">
        <w:t xml:space="preserve"> </w:t>
      </w:r>
      <w:r w:rsidR="005C0E60" w:rsidRPr="00595ADA">
        <w:t>2</w:t>
      </w:r>
      <w:r w:rsidR="007108CE" w:rsidRPr="00595ADA">
        <w:t xml:space="preserve"> pr</w:t>
      </w:r>
      <w:r w:rsidR="00FC4C79" w:rsidRPr="00595ADA">
        <w:t>iede</w:t>
      </w:r>
      <w:r w:rsidR="007108CE" w:rsidRPr="00595ADA">
        <w:t>.</w:t>
      </w:r>
    </w:p>
    <w:p w14:paraId="181F98D7" w14:textId="77777777" w:rsidR="007108CE" w:rsidRPr="001D7ADC" w:rsidRDefault="007108CE" w:rsidP="000A2ADE">
      <w:pPr>
        <w:tabs>
          <w:tab w:val="left" w:pos="0"/>
        </w:tabs>
        <w:ind w:hanging="360"/>
        <w:jc w:val="both"/>
        <w:rPr>
          <w:color w:val="FF0000"/>
        </w:rPr>
      </w:pPr>
    </w:p>
    <w:p w14:paraId="0F371F63" w14:textId="77777777" w:rsidR="00213E59" w:rsidRPr="00595ADA" w:rsidRDefault="00213E59" w:rsidP="000A2ADE">
      <w:pPr>
        <w:tabs>
          <w:tab w:val="left" w:pos="0"/>
        </w:tabs>
        <w:jc w:val="both"/>
      </w:pPr>
      <w:r w:rsidRPr="00595ADA">
        <w:rPr>
          <w:b/>
        </w:rPr>
        <w:t>5.Galimos neigiamos pasekmės priėmus sprendimą, kokių priemonių reikėtų imtis, kad tokių pasekmių būtų išvengta</w:t>
      </w:r>
      <w:r w:rsidRPr="00595ADA">
        <w:t xml:space="preserve">:  </w:t>
      </w:r>
    </w:p>
    <w:p w14:paraId="50BBE40B" w14:textId="77777777" w:rsidR="00213E59" w:rsidRPr="00595ADA" w:rsidRDefault="00213E59" w:rsidP="000A2ADE">
      <w:pPr>
        <w:tabs>
          <w:tab w:val="left" w:pos="0"/>
        </w:tabs>
        <w:jc w:val="both"/>
      </w:pPr>
      <w:r w:rsidRPr="00595ADA">
        <w:tab/>
        <w:t>Priėmus sprendimą  neigiamų pasekmių nesitikima.</w:t>
      </w:r>
    </w:p>
    <w:p w14:paraId="532853FC" w14:textId="77777777" w:rsidR="00213E59" w:rsidRPr="00595ADA" w:rsidRDefault="00213E59" w:rsidP="000A2ADE">
      <w:pPr>
        <w:tabs>
          <w:tab w:val="left" w:pos="0"/>
        </w:tabs>
        <w:ind w:left="360"/>
        <w:jc w:val="both"/>
      </w:pPr>
    </w:p>
    <w:p w14:paraId="4D2ACA28" w14:textId="77777777" w:rsidR="00FC4C79" w:rsidRPr="00595ADA" w:rsidRDefault="00213E59" w:rsidP="000A2ADE">
      <w:pPr>
        <w:tabs>
          <w:tab w:val="left" w:pos="0"/>
        </w:tabs>
        <w:jc w:val="both"/>
        <w:rPr>
          <w:b/>
        </w:rPr>
      </w:pPr>
      <w:r w:rsidRPr="00595ADA">
        <w:rPr>
          <w:b/>
        </w:rPr>
        <w:t>6.Kieno iniciatyva parengtas sprendimo projektas</w:t>
      </w:r>
      <w:r w:rsidR="00FC4C79" w:rsidRPr="00595ADA">
        <w:rPr>
          <w:b/>
        </w:rPr>
        <w:t>.</w:t>
      </w:r>
    </w:p>
    <w:p w14:paraId="7D9A31AD" w14:textId="77777777" w:rsidR="00FC4C79" w:rsidRPr="00595ADA" w:rsidRDefault="004C6004" w:rsidP="000A2ADE">
      <w:pPr>
        <w:tabs>
          <w:tab w:val="left" w:pos="0"/>
        </w:tabs>
        <w:jc w:val="both"/>
        <w:rPr>
          <w:b/>
        </w:rPr>
      </w:pPr>
      <w:r w:rsidRPr="00595ADA">
        <w:tab/>
      </w:r>
      <w:r w:rsidR="00FC4C79" w:rsidRPr="00595ADA">
        <w:t xml:space="preserve">Projekto rengėjas – </w:t>
      </w:r>
      <w:r w:rsidR="00105CA9" w:rsidRPr="00595ADA">
        <w:t>Panevėžio miesto s</w:t>
      </w:r>
      <w:r w:rsidR="00FC4C79" w:rsidRPr="00595ADA">
        <w:t>avivaldybės administracij</w:t>
      </w:r>
      <w:r w:rsidR="00F53D2F" w:rsidRPr="00595ADA">
        <w:t>a</w:t>
      </w:r>
      <w:r w:rsidR="00FC4C79" w:rsidRPr="00595ADA">
        <w:t>.</w:t>
      </w:r>
    </w:p>
    <w:p w14:paraId="1F70AF30" w14:textId="77777777" w:rsidR="004B34E9" w:rsidRPr="00595ADA" w:rsidRDefault="004B34E9" w:rsidP="000A2ADE">
      <w:pPr>
        <w:jc w:val="both"/>
      </w:pPr>
    </w:p>
    <w:p w14:paraId="40FD894C" w14:textId="77777777" w:rsidR="00932613" w:rsidRPr="00595ADA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595ADA">
        <w:rPr>
          <w:szCs w:val="24"/>
        </w:rPr>
        <w:t xml:space="preserve">Priedai. </w:t>
      </w:r>
    </w:p>
    <w:p w14:paraId="650C0CD2" w14:textId="5018E9B2" w:rsidR="005C0E60" w:rsidRPr="00595ADA" w:rsidRDefault="005C0E60" w:rsidP="005C0E60">
      <w:pPr>
        <w:pStyle w:val="Sraopastraipa"/>
        <w:numPr>
          <w:ilvl w:val="0"/>
          <w:numId w:val="10"/>
        </w:numPr>
        <w:jc w:val="both"/>
      </w:pPr>
      <w:r w:rsidRPr="00595ADA">
        <w:t xml:space="preserve">priedas. Produkto </w:t>
      </w:r>
      <w:r w:rsidR="002B1486">
        <w:t xml:space="preserve">ir rezultato </w:t>
      </w:r>
      <w:r w:rsidRPr="00595ADA">
        <w:t>vertinimo rodiklių</w:t>
      </w:r>
      <w:r w:rsidR="002B1486">
        <w:t xml:space="preserve"> </w:t>
      </w:r>
      <w:r w:rsidRPr="00595ADA">
        <w:t xml:space="preserve">įgyvendinimo pokyčio pateikimo forma. </w:t>
      </w:r>
    </w:p>
    <w:p w14:paraId="1A54B493" w14:textId="1DD330FE" w:rsidR="005C0E60" w:rsidRPr="00595ADA" w:rsidRDefault="005C0E60" w:rsidP="005C0E60">
      <w:pPr>
        <w:pStyle w:val="Sraopastraipa"/>
        <w:numPr>
          <w:ilvl w:val="0"/>
          <w:numId w:val="10"/>
        </w:numPr>
        <w:jc w:val="both"/>
      </w:pPr>
      <w:r w:rsidRPr="00595ADA">
        <w:t xml:space="preserve">priedas. </w:t>
      </w:r>
      <w:r w:rsidR="002B1486">
        <w:t xml:space="preserve">Produkto </w:t>
      </w:r>
      <w:r w:rsidRPr="00595ADA">
        <w:t xml:space="preserve">vertinimo rodiklių </w:t>
      </w:r>
      <w:r w:rsidR="002B1486">
        <w:t xml:space="preserve">(priemonių) </w:t>
      </w:r>
      <w:r w:rsidRPr="00595ADA">
        <w:t>įgyvendinimo pokyčio pateikimo forma.</w:t>
      </w:r>
      <w:r w:rsidRPr="00595ADA">
        <w:rPr>
          <w:i/>
        </w:rPr>
        <w:t xml:space="preserve"> </w:t>
      </w:r>
    </w:p>
    <w:p w14:paraId="0E858859" w14:textId="77777777" w:rsidR="00D14E01" w:rsidRPr="00595ADA" w:rsidRDefault="00D14E01" w:rsidP="000A2ADE">
      <w:pPr>
        <w:jc w:val="both"/>
      </w:pPr>
    </w:p>
    <w:p w14:paraId="33CC7302" w14:textId="77777777" w:rsidR="00A753B8" w:rsidRPr="00595ADA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</w:pPr>
    </w:p>
    <w:p w14:paraId="4564E1CD" w14:textId="77777777" w:rsidR="00682A80" w:rsidRPr="00595ADA" w:rsidRDefault="00F53D2F" w:rsidP="000A2ADE">
      <w:pPr>
        <w:pStyle w:val="Pagrindinistekstas2"/>
        <w:rPr>
          <w:b w:val="0"/>
          <w:sz w:val="24"/>
          <w:szCs w:val="24"/>
        </w:rPr>
      </w:pPr>
      <w:r w:rsidRPr="00595ADA">
        <w:rPr>
          <w:b w:val="0"/>
          <w:sz w:val="24"/>
          <w:szCs w:val="24"/>
        </w:rPr>
        <w:t>Strateginio planavimo</w:t>
      </w:r>
      <w:r w:rsidR="00CB3354" w:rsidRPr="00595ADA">
        <w:rPr>
          <w:b w:val="0"/>
          <w:sz w:val="24"/>
          <w:szCs w:val="24"/>
        </w:rPr>
        <w:t xml:space="preserve"> </w:t>
      </w:r>
      <w:r w:rsidRPr="00595ADA">
        <w:rPr>
          <w:b w:val="0"/>
          <w:sz w:val="24"/>
          <w:szCs w:val="24"/>
        </w:rPr>
        <w:t xml:space="preserve">ir </w:t>
      </w:r>
    </w:p>
    <w:p w14:paraId="4A3759A7" w14:textId="78D135E0" w:rsidR="00B51A18" w:rsidRPr="00595ADA" w:rsidRDefault="00CB3354" w:rsidP="000A2ADE">
      <w:pPr>
        <w:pStyle w:val="Pagrindinistekstas2"/>
        <w:rPr>
          <w:b w:val="0"/>
          <w:sz w:val="24"/>
          <w:szCs w:val="24"/>
        </w:rPr>
      </w:pPr>
      <w:r w:rsidRPr="00595ADA">
        <w:rPr>
          <w:b w:val="0"/>
          <w:sz w:val="24"/>
          <w:szCs w:val="24"/>
        </w:rPr>
        <w:t xml:space="preserve">finansų </w:t>
      </w:r>
      <w:r w:rsidR="00380DCF" w:rsidRPr="00595ADA">
        <w:rPr>
          <w:b w:val="0"/>
          <w:sz w:val="24"/>
          <w:szCs w:val="24"/>
        </w:rPr>
        <w:t>skyriaus</w:t>
      </w:r>
      <w:r w:rsidR="00682A80" w:rsidRPr="00595ADA">
        <w:rPr>
          <w:b w:val="0"/>
          <w:sz w:val="24"/>
          <w:szCs w:val="24"/>
        </w:rPr>
        <w:t xml:space="preserve"> </w:t>
      </w:r>
      <w:r w:rsidR="00380DCF" w:rsidRPr="00595ADA">
        <w:rPr>
          <w:b w:val="0"/>
          <w:sz w:val="24"/>
          <w:szCs w:val="24"/>
        </w:rPr>
        <w:t xml:space="preserve"> vyr.</w:t>
      </w:r>
      <w:r w:rsidR="00F53D2F" w:rsidRPr="00595ADA">
        <w:rPr>
          <w:b w:val="0"/>
          <w:sz w:val="24"/>
          <w:szCs w:val="24"/>
        </w:rPr>
        <w:t xml:space="preserve"> </w:t>
      </w:r>
      <w:r w:rsidR="00380DCF" w:rsidRPr="00595ADA">
        <w:rPr>
          <w:b w:val="0"/>
          <w:sz w:val="24"/>
          <w:szCs w:val="24"/>
        </w:rPr>
        <w:t>specialistė</w:t>
      </w:r>
      <w:r w:rsidR="00261A04" w:rsidRPr="00595ADA">
        <w:rPr>
          <w:b w:val="0"/>
          <w:sz w:val="24"/>
          <w:szCs w:val="24"/>
        </w:rPr>
        <w:tab/>
      </w:r>
      <w:r w:rsidR="002314B3" w:rsidRPr="00595ADA">
        <w:rPr>
          <w:b w:val="0"/>
          <w:sz w:val="24"/>
          <w:szCs w:val="24"/>
        </w:rPr>
        <w:tab/>
      </w:r>
      <w:r w:rsidR="002314B3" w:rsidRPr="00595ADA">
        <w:rPr>
          <w:b w:val="0"/>
          <w:sz w:val="24"/>
          <w:szCs w:val="24"/>
        </w:rPr>
        <w:tab/>
      </w:r>
      <w:r w:rsidR="00261A04" w:rsidRPr="00595ADA">
        <w:rPr>
          <w:b w:val="0"/>
          <w:sz w:val="24"/>
          <w:szCs w:val="24"/>
        </w:rPr>
        <w:t>Asta Puodžiūnienė</w:t>
      </w:r>
    </w:p>
    <w:p w14:paraId="0D0CC625" w14:textId="3E1A1EFB" w:rsidR="001418C4" w:rsidRPr="00595ADA" w:rsidRDefault="001418C4" w:rsidP="000A2ADE">
      <w:pPr>
        <w:pStyle w:val="Pagrindinistekstas2"/>
        <w:rPr>
          <w:b w:val="0"/>
          <w:sz w:val="24"/>
          <w:szCs w:val="24"/>
        </w:rPr>
      </w:pPr>
    </w:p>
    <w:sectPr w:rsidR="001418C4" w:rsidRPr="00595ADA" w:rsidSect="00E475A0">
      <w:footerReference w:type="even" r:id="rId7"/>
      <w:footerReference w:type="default" r:id="rId8"/>
      <w:pgSz w:w="11906" w:h="16838"/>
      <w:pgMar w:top="899" w:right="873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2817" w14:textId="77777777" w:rsidR="0097494A" w:rsidRDefault="0097494A">
      <w:r>
        <w:separator/>
      </w:r>
    </w:p>
  </w:endnote>
  <w:endnote w:type="continuationSeparator" w:id="0">
    <w:p w14:paraId="7D6E6148" w14:textId="77777777" w:rsidR="0097494A" w:rsidRDefault="0097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3263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1BCD71" w14:textId="77777777"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65A7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22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7BBB2B" w14:textId="77777777"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C4D3" w14:textId="77777777" w:rsidR="0097494A" w:rsidRDefault="0097494A">
      <w:r>
        <w:separator/>
      </w:r>
    </w:p>
  </w:footnote>
  <w:footnote w:type="continuationSeparator" w:id="0">
    <w:p w14:paraId="7144B216" w14:textId="77777777" w:rsidR="0097494A" w:rsidRDefault="0097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452E6"/>
    <w:multiLevelType w:val="hybridMultilevel"/>
    <w:tmpl w:val="9228833C"/>
    <w:lvl w:ilvl="0" w:tplc="0F6A93C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0A2E"/>
    <w:multiLevelType w:val="hybridMultilevel"/>
    <w:tmpl w:val="6704650A"/>
    <w:lvl w:ilvl="0" w:tplc="FFFACE14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4DA60D89"/>
    <w:multiLevelType w:val="hybridMultilevel"/>
    <w:tmpl w:val="A36E3F28"/>
    <w:lvl w:ilvl="0" w:tplc="FDC4E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4E07"/>
    <w:multiLevelType w:val="hybridMultilevel"/>
    <w:tmpl w:val="45BE0D18"/>
    <w:lvl w:ilvl="0" w:tplc="0427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0DF3B83"/>
    <w:multiLevelType w:val="hybridMultilevel"/>
    <w:tmpl w:val="C7A21C76"/>
    <w:lvl w:ilvl="0" w:tplc="E04C4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0914"/>
    <w:multiLevelType w:val="hybridMultilevel"/>
    <w:tmpl w:val="C7A21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4540E"/>
    <w:multiLevelType w:val="hybridMultilevel"/>
    <w:tmpl w:val="2AB4C79C"/>
    <w:lvl w:ilvl="0" w:tplc="6854E6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0898"/>
    <w:multiLevelType w:val="hybridMultilevel"/>
    <w:tmpl w:val="3C18BD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1793">
    <w:abstractNumId w:val="6"/>
  </w:num>
  <w:num w:numId="2" w16cid:durableId="1236669455">
    <w:abstractNumId w:val="0"/>
  </w:num>
  <w:num w:numId="3" w16cid:durableId="2001537842">
    <w:abstractNumId w:val="8"/>
  </w:num>
  <w:num w:numId="4" w16cid:durableId="1576284364">
    <w:abstractNumId w:val="4"/>
  </w:num>
  <w:num w:numId="5" w16cid:durableId="1189950193">
    <w:abstractNumId w:val="9"/>
  </w:num>
  <w:num w:numId="6" w16cid:durableId="1086804817">
    <w:abstractNumId w:val="2"/>
  </w:num>
  <w:num w:numId="7" w16cid:durableId="253898057">
    <w:abstractNumId w:val="3"/>
  </w:num>
  <w:num w:numId="8" w16cid:durableId="1110125149">
    <w:abstractNumId w:val="5"/>
  </w:num>
  <w:num w:numId="9" w16cid:durableId="2097555846">
    <w:abstractNumId w:val="7"/>
  </w:num>
  <w:num w:numId="10" w16cid:durableId="42916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2937"/>
    <w:rsid w:val="0001501D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232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66D7"/>
    <w:rsid w:val="000C3EEE"/>
    <w:rsid w:val="000C5E3F"/>
    <w:rsid w:val="000D02C4"/>
    <w:rsid w:val="000E2338"/>
    <w:rsid w:val="000F3D61"/>
    <w:rsid w:val="00101CFF"/>
    <w:rsid w:val="00105CA9"/>
    <w:rsid w:val="00112CDC"/>
    <w:rsid w:val="00113E55"/>
    <w:rsid w:val="00117BE3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18C4"/>
    <w:rsid w:val="00142E18"/>
    <w:rsid w:val="0015067F"/>
    <w:rsid w:val="00151B7C"/>
    <w:rsid w:val="00153FED"/>
    <w:rsid w:val="001540C9"/>
    <w:rsid w:val="001626AD"/>
    <w:rsid w:val="00162BBD"/>
    <w:rsid w:val="0016309E"/>
    <w:rsid w:val="00166405"/>
    <w:rsid w:val="0016754D"/>
    <w:rsid w:val="00175481"/>
    <w:rsid w:val="0018000A"/>
    <w:rsid w:val="00191A78"/>
    <w:rsid w:val="00193CAF"/>
    <w:rsid w:val="00194A45"/>
    <w:rsid w:val="001967D8"/>
    <w:rsid w:val="001A56A7"/>
    <w:rsid w:val="001B32F8"/>
    <w:rsid w:val="001B5B5B"/>
    <w:rsid w:val="001B6337"/>
    <w:rsid w:val="001B7FAD"/>
    <w:rsid w:val="001C36C5"/>
    <w:rsid w:val="001D1192"/>
    <w:rsid w:val="001D5190"/>
    <w:rsid w:val="001D7ADC"/>
    <w:rsid w:val="001E2F5C"/>
    <w:rsid w:val="001E3B2F"/>
    <w:rsid w:val="001E3C54"/>
    <w:rsid w:val="001F2292"/>
    <w:rsid w:val="001F6FAF"/>
    <w:rsid w:val="002021A4"/>
    <w:rsid w:val="00204AAC"/>
    <w:rsid w:val="0020739B"/>
    <w:rsid w:val="002111F7"/>
    <w:rsid w:val="00211928"/>
    <w:rsid w:val="00213E59"/>
    <w:rsid w:val="0021416D"/>
    <w:rsid w:val="00217B8D"/>
    <w:rsid w:val="00221DCE"/>
    <w:rsid w:val="00222F3F"/>
    <w:rsid w:val="00224417"/>
    <w:rsid w:val="002244D4"/>
    <w:rsid w:val="00224608"/>
    <w:rsid w:val="002265BD"/>
    <w:rsid w:val="002311AB"/>
    <w:rsid w:val="002314B3"/>
    <w:rsid w:val="002327B7"/>
    <w:rsid w:val="00261A04"/>
    <w:rsid w:val="00262676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1486"/>
    <w:rsid w:val="002B646B"/>
    <w:rsid w:val="002C05DB"/>
    <w:rsid w:val="002C0AEE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2F1D"/>
    <w:rsid w:val="0030424A"/>
    <w:rsid w:val="003060FE"/>
    <w:rsid w:val="0030620D"/>
    <w:rsid w:val="00307233"/>
    <w:rsid w:val="00307C05"/>
    <w:rsid w:val="0031288A"/>
    <w:rsid w:val="00314822"/>
    <w:rsid w:val="00315E59"/>
    <w:rsid w:val="00316104"/>
    <w:rsid w:val="00326A91"/>
    <w:rsid w:val="0032726E"/>
    <w:rsid w:val="003277D1"/>
    <w:rsid w:val="00327B2C"/>
    <w:rsid w:val="00330ABA"/>
    <w:rsid w:val="00334506"/>
    <w:rsid w:val="0033545C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0C8E"/>
    <w:rsid w:val="003916A8"/>
    <w:rsid w:val="00396535"/>
    <w:rsid w:val="00397438"/>
    <w:rsid w:val="003A13AC"/>
    <w:rsid w:val="003A1B8E"/>
    <w:rsid w:val="003A41FF"/>
    <w:rsid w:val="003A5A8B"/>
    <w:rsid w:val="003A5C79"/>
    <w:rsid w:val="003A6340"/>
    <w:rsid w:val="003A76D4"/>
    <w:rsid w:val="003B7E42"/>
    <w:rsid w:val="003C197D"/>
    <w:rsid w:val="003C249F"/>
    <w:rsid w:val="003C3567"/>
    <w:rsid w:val="003C6345"/>
    <w:rsid w:val="003D164D"/>
    <w:rsid w:val="003D3C6D"/>
    <w:rsid w:val="003D6A12"/>
    <w:rsid w:val="003E022D"/>
    <w:rsid w:val="003F1CFD"/>
    <w:rsid w:val="003F2852"/>
    <w:rsid w:val="003F4983"/>
    <w:rsid w:val="00401956"/>
    <w:rsid w:val="00407698"/>
    <w:rsid w:val="00414BC9"/>
    <w:rsid w:val="004164C0"/>
    <w:rsid w:val="0042235D"/>
    <w:rsid w:val="00425850"/>
    <w:rsid w:val="00431223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148B"/>
    <w:rsid w:val="004847F2"/>
    <w:rsid w:val="004848AF"/>
    <w:rsid w:val="00487558"/>
    <w:rsid w:val="00492007"/>
    <w:rsid w:val="004924B7"/>
    <w:rsid w:val="004A15A1"/>
    <w:rsid w:val="004A2C39"/>
    <w:rsid w:val="004B1858"/>
    <w:rsid w:val="004B34E9"/>
    <w:rsid w:val="004B3982"/>
    <w:rsid w:val="004C6004"/>
    <w:rsid w:val="004C6300"/>
    <w:rsid w:val="004E0401"/>
    <w:rsid w:val="004E42A9"/>
    <w:rsid w:val="004E65BB"/>
    <w:rsid w:val="004F193B"/>
    <w:rsid w:val="004F1A26"/>
    <w:rsid w:val="004F1F96"/>
    <w:rsid w:val="004F6BE3"/>
    <w:rsid w:val="0050013E"/>
    <w:rsid w:val="00500157"/>
    <w:rsid w:val="00502191"/>
    <w:rsid w:val="00502319"/>
    <w:rsid w:val="0050578F"/>
    <w:rsid w:val="00505ED1"/>
    <w:rsid w:val="00511127"/>
    <w:rsid w:val="0051398B"/>
    <w:rsid w:val="005164A9"/>
    <w:rsid w:val="0052143E"/>
    <w:rsid w:val="00522935"/>
    <w:rsid w:val="00527425"/>
    <w:rsid w:val="00530771"/>
    <w:rsid w:val="00530BAB"/>
    <w:rsid w:val="00534EB6"/>
    <w:rsid w:val="00535285"/>
    <w:rsid w:val="005424F9"/>
    <w:rsid w:val="00555719"/>
    <w:rsid w:val="005612F4"/>
    <w:rsid w:val="0056133D"/>
    <w:rsid w:val="00565289"/>
    <w:rsid w:val="00566DC7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5ADA"/>
    <w:rsid w:val="00596563"/>
    <w:rsid w:val="005A56FF"/>
    <w:rsid w:val="005A5F5F"/>
    <w:rsid w:val="005A63E1"/>
    <w:rsid w:val="005B49A3"/>
    <w:rsid w:val="005B4F01"/>
    <w:rsid w:val="005B5217"/>
    <w:rsid w:val="005B722A"/>
    <w:rsid w:val="005C0E60"/>
    <w:rsid w:val="005C2EB7"/>
    <w:rsid w:val="005C4E66"/>
    <w:rsid w:val="005D1781"/>
    <w:rsid w:val="005D63C1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35314"/>
    <w:rsid w:val="00635879"/>
    <w:rsid w:val="00637C72"/>
    <w:rsid w:val="00641184"/>
    <w:rsid w:val="00643660"/>
    <w:rsid w:val="00645D51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CEE"/>
    <w:rsid w:val="00693F71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5210"/>
    <w:rsid w:val="006E6CB8"/>
    <w:rsid w:val="006E7612"/>
    <w:rsid w:val="006F5C2F"/>
    <w:rsid w:val="00701C13"/>
    <w:rsid w:val="007027AF"/>
    <w:rsid w:val="007032CD"/>
    <w:rsid w:val="00704A92"/>
    <w:rsid w:val="00704EA7"/>
    <w:rsid w:val="007108CE"/>
    <w:rsid w:val="00710B3D"/>
    <w:rsid w:val="007139AE"/>
    <w:rsid w:val="00723353"/>
    <w:rsid w:val="00726957"/>
    <w:rsid w:val="007415C6"/>
    <w:rsid w:val="0074483A"/>
    <w:rsid w:val="00746205"/>
    <w:rsid w:val="0075313A"/>
    <w:rsid w:val="00756192"/>
    <w:rsid w:val="00756897"/>
    <w:rsid w:val="00765B55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2F74"/>
    <w:rsid w:val="0079760E"/>
    <w:rsid w:val="00797A91"/>
    <w:rsid w:val="00797DB1"/>
    <w:rsid w:val="007A2304"/>
    <w:rsid w:val="007A6236"/>
    <w:rsid w:val="007B1D7B"/>
    <w:rsid w:val="007B2537"/>
    <w:rsid w:val="007C14AC"/>
    <w:rsid w:val="007C4B79"/>
    <w:rsid w:val="007C6322"/>
    <w:rsid w:val="007C7210"/>
    <w:rsid w:val="007D1BE7"/>
    <w:rsid w:val="007D2461"/>
    <w:rsid w:val="007E03A6"/>
    <w:rsid w:val="007E36AC"/>
    <w:rsid w:val="007E61C1"/>
    <w:rsid w:val="007E71A5"/>
    <w:rsid w:val="007E762C"/>
    <w:rsid w:val="007F0796"/>
    <w:rsid w:val="007F2C11"/>
    <w:rsid w:val="007F36EF"/>
    <w:rsid w:val="007F3A90"/>
    <w:rsid w:val="008011EB"/>
    <w:rsid w:val="00804F83"/>
    <w:rsid w:val="00805015"/>
    <w:rsid w:val="0081004C"/>
    <w:rsid w:val="00810794"/>
    <w:rsid w:val="00812214"/>
    <w:rsid w:val="00813C43"/>
    <w:rsid w:val="00813DBC"/>
    <w:rsid w:val="00815A07"/>
    <w:rsid w:val="00820677"/>
    <w:rsid w:val="008227A0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57F3B"/>
    <w:rsid w:val="0086348C"/>
    <w:rsid w:val="008661A7"/>
    <w:rsid w:val="00871B24"/>
    <w:rsid w:val="00891B8C"/>
    <w:rsid w:val="00891C6C"/>
    <w:rsid w:val="00894D20"/>
    <w:rsid w:val="0089515C"/>
    <w:rsid w:val="008A095F"/>
    <w:rsid w:val="008A2210"/>
    <w:rsid w:val="008A61F3"/>
    <w:rsid w:val="008A77FA"/>
    <w:rsid w:val="008B5F7E"/>
    <w:rsid w:val="008C192A"/>
    <w:rsid w:val="008E7FA4"/>
    <w:rsid w:val="008F292A"/>
    <w:rsid w:val="008F34DB"/>
    <w:rsid w:val="008F4DF4"/>
    <w:rsid w:val="008F6EA5"/>
    <w:rsid w:val="008F78EF"/>
    <w:rsid w:val="00904BE1"/>
    <w:rsid w:val="00906C1B"/>
    <w:rsid w:val="00910589"/>
    <w:rsid w:val="00910F1A"/>
    <w:rsid w:val="00913154"/>
    <w:rsid w:val="009148B7"/>
    <w:rsid w:val="0091562E"/>
    <w:rsid w:val="009233C2"/>
    <w:rsid w:val="00926BE9"/>
    <w:rsid w:val="00932613"/>
    <w:rsid w:val="0093333C"/>
    <w:rsid w:val="00933B1D"/>
    <w:rsid w:val="0093726E"/>
    <w:rsid w:val="00944CC0"/>
    <w:rsid w:val="00947415"/>
    <w:rsid w:val="0094758F"/>
    <w:rsid w:val="009504C4"/>
    <w:rsid w:val="00962487"/>
    <w:rsid w:val="0096390F"/>
    <w:rsid w:val="00972C25"/>
    <w:rsid w:val="0097494A"/>
    <w:rsid w:val="0098153E"/>
    <w:rsid w:val="00991274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9F5AA3"/>
    <w:rsid w:val="00A01BD0"/>
    <w:rsid w:val="00A02F88"/>
    <w:rsid w:val="00A03875"/>
    <w:rsid w:val="00A074F2"/>
    <w:rsid w:val="00A10A92"/>
    <w:rsid w:val="00A10DB1"/>
    <w:rsid w:val="00A205AF"/>
    <w:rsid w:val="00A206DC"/>
    <w:rsid w:val="00A22E6F"/>
    <w:rsid w:val="00A278EF"/>
    <w:rsid w:val="00A3102F"/>
    <w:rsid w:val="00A32B40"/>
    <w:rsid w:val="00A32CEB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5CD6"/>
    <w:rsid w:val="00A97BCB"/>
    <w:rsid w:val="00AA44F1"/>
    <w:rsid w:val="00AB6A08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4FAC"/>
    <w:rsid w:val="00B2745B"/>
    <w:rsid w:val="00B30982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3C95"/>
    <w:rsid w:val="00B56F6C"/>
    <w:rsid w:val="00B60772"/>
    <w:rsid w:val="00B66C40"/>
    <w:rsid w:val="00B66D4B"/>
    <w:rsid w:val="00B70E69"/>
    <w:rsid w:val="00B7773D"/>
    <w:rsid w:val="00B777AA"/>
    <w:rsid w:val="00B8166F"/>
    <w:rsid w:val="00B81E7B"/>
    <w:rsid w:val="00B86934"/>
    <w:rsid w:val="00B87030"/>
    <w:rsid w:val="00B93A2D"/>
    <w:rsid w:val="00B9697C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698A"/>
    <w:rsid w:val="00BF6B1A"/>
    <w:rsid w:val="00C00058"/>
    <w:rsid w:val="00C13114"/>
    <w:rsid w:val="00C201C8"/>
    <w:rsid w:val="00C22BE0"/>
    <w:rsid w:val="00C2400E"/>
    <w:rsid w:val="00C27FED"/>
    <w:rsid w:val="00C3714B"/>
    <w:rsid w:val="00C37AB7"/>
    <w:rsid w:val="00C41948"/>
    <w:rsid w:val="00C45477"/>
    <w:rsid w:val="00C50677"/>
    <w:rsid w:val="00C51BAA"/>
    <w:rsid w:val="00C53BCC"/>
    <w:rsid w:val="00C5408F"/>
    <w:rsid w:val="00C72D23"/>
    <w:rsid w:val="00C7371F"/>
    <w:rsid w:val="00C754C4"/>
    <w:rsid w:val="00C75A01"/>
    <w:rsid w:val="00C771A9"/>
    <w:rsid w:val="00C775D1"/>
    <w:rsid w:val="00C83F19"/>
    <w:rsid w:val="00CA0F0E"/>
    <w:rsid w:val="00CA67FF"/>
    <w:rsid w:val="00CB2112"/>
    <w:rsid w:val="00CB3354"/>
    <w:rsid w:val="00CB727B"/>
    <w:rsid w:val="00CC0B6E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AC1"/>
    <w:rsid w:val="00D06583"/>
    <w:rsid w:val="00D102D4"/>
    <w:rsid w:val="00D10495"/>
    <w:rsid w:val="00D146EB"/>
    <w:rsid w:val="00D14E01"/>
    <w:rsid w:val="00D2520C"/>
    <w:rsid w:val="00D36A79"/>
    <w:rsid w:val="00D406DA"/>
    <w:rsid w:val="00D43856"/>
    <w:rsid w:val="00D5019F"/>
    <w:rsid w:val="00D54C38"/>
    <w:rsid w:val="00D558FB"/>
    <w:rsid w:val="00D6056A"/>
    <w:rsid w:val="00D6094E"/>
    <w:rsid w:val="00D62489"/>
    <w:rsid w:val="00D6344F"/>
    <w:rsid w:val="00D64CD2"/>
    <w:rsid w:val="00D661EE"/>
    <w:rsid w:val="00D668AF"/>
    <w:rsid w:val="00D71850"/>
    <w:rsid w:val="00D73D5F"/>
    <w:rsid w:val="00D77B3E"/>
    <w:rsid w:val="00D81ED0"/>
    <w:rsid w:val="00D90390"/>
    <w:rsid w:val="00D96045"/>
    <w:rsid w:val="00DA024F"/>
    <w:rsid w:val="00DA0D81"/>
    <w:rsid w:val="00DA6293"/>
    <w:rsid w:val="00DA7250"/>
    <w:rsid w:val="00DA78A5"/>
    <w:rsid w:val="00DB5196"/>
    <w:rsid w:val="00DB74BD"/>
    <w:rsid w:val="00DC1E71"/>
    <w:rsid w:val="00DD0C93"/>
    <w:rsid w:val="00DD1EC4"/>
    <w:rsid w:val="00DD37FF"/>
    <w:rsid w:val="00DD3B02"/>
    <w:rsid w:val="00DD534F"/>
    <w:rsid w:val="00DD673B"/>
    <w:rsid w:val="00DD74BB"/>
    <w:rsid w:val="00DE507B"/>
    <w:rsid w:val="00DE5747"/>
    <w:rsid w:val="00DE7DEE"/>
    <w:rsid w:val="00DF0BA1"/>
    <w:rsid w:val="00DF1AFC"/>
    <w:rsid w:val="00DF29AA"/>
    <w:rsid w:val="00DF76A2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7599"/>
    <w:rsid w:val="00E475A0"/>
    <w:rsid w:val="00E51322"/>
    <w:rsid w:val="00E51436"/>
    <w:rsid w:val="00E52F87"/>
    <w:rsid w:val="00E53187"/>
    <w:rsid w:val="00E54B2B"/>
    <w:rsid w:val="00E55ED6"/>
    <w:rsid w:val="00E566BF"/>
    <w:rsid w:val="00E56CBC"/>
    <w:rsid w:val="00E57CC3"/>
    <w:rsid w:val="00E61076"/>
    <w:rsid w:val="00E616A6"/>
    <w:rsid w:val="00E675F1"/>
    <w:rsid w:val="00E77B42"/>
    <w:rsid w:val="00E812BA"/>
    <w:rsid w:val="00E85617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0A51"/>
    <w:rsid w:val="00EC1F10"/>
    <w:rsid w:val="00ED057B"/>
    <w:rsid w:val="00ED0CDC"/>
    <w:rsid w:val="00ED35DE"/>
    <w:rsid w:val="00ED73F5"/>
    <w:rsid w:val="00EE0E0A"/>
    <w:rsid w:val="00EE1C62"/>
    <w:rsid w:val="00EE2F5D"/>
    <w:rsid w:val="00EE4173"/>
    <w:rsid w:val="00EE43BA"/>
    <w:rsid w:val="00EE463F"/>
    <w:rsid w:val="00EE4730"/>
    <w:rsid w:val="00EE5B0A"/>
    <w:rsid w:val="00EF24AC"/>
    <w:rsid w:val="00EF4EFF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4247F"/>
    <w:rsid w:val="00F433DD"/>
    <w:rsid w:val="00F473E2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84BBB"/>
    <w:rsid w:val="00F97EAB"/>
    <w:rsid w:val="00FA13EB"/>
    <w:rsid w:val="00FA1DE0"/>
    <w:rsid w:val="00FA2226"/>
    <w:rsid w:val="00FA32CD"/>
    <w:rsid w:val="00FB0AE9"/>
    <w:rsid w:val="00FB1D5F"/>
    <w:rsid w:val="00FB3169"/>
    <w:rsid w:val="00FB6B5B"/>
    <w:rsid w:val="00FC4C79"/>
    <w:rsid w:val="00FC6296"/>
    <w:rsid w:val="00FC7D4D"/>
    <w:rsid w:val="00FD2F92"/>
    <w:rsid w:val="00FD4216"/>
    <w:rsid w:val="00FE043D"/>
    <w:rsid w:val="00FE13BB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38F0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B79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1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2757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Skaistė Bakanauskienė</cp:lastModifiedBy>
  <cp:revision>2</cp:revision>
  <cp:lastPrinted>2022-09-19T05:01:00Z</cp:lastPrinted>
  <dcterms:created xsi:type="dcterms:W3CDTF">2023-08-10T10:48:00Z</dcterms:created>
  <dcterms:modified xsi:type="dcterms:W3CDTF">2023-08-10T10:48:00Z</dcterms:modified>
</cp:coreProperties>
</file>