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BBC82" w14:textId="77777777" w:rsidR="00F8577A" w:rsidRDefault="004C0A33">
      <w:pPr>
        <w:rPr>
          <w:lang w:val="lt-LT"/>
        </w:rPr>
      </w:pPr>
      <w:bookmarkStart w:id="0" w:name="_GoBack"/>
      <w:bookmarkEnd w:id="0"/>
      <w:r>
        <w:rPr>
          <w:lang w:val="lt-LT"/>
        </w:rPr>
        <w:t xml:space="preserve">Panevėžio miesto savivaldybės tarybai                                                                     2023-07-    Nr.   </w:t>
      </w:r>
    </w:p>
    <w:p w14:paraId="217BBC83" w14:textId="77777777" w:rsidR="00F8577A" w:rsidRDefault="00F8577A">
      <w:pPr>
        <w:rPr>
          <w:lang w:val="lt-LT"/>
        </w:rPr>
      </w:pPr>
    </w:p>
    <w:p w14:paraId="217BBC84" w14:textId="77777777" w:rsidR="00F8577A" w:rsidRDefault="004C0A33">
      <w:pPr>
        <w:rPr>
          <w:lang w:val="lt-LT"/>
        </w:rPr>
      </w:pPr>
      <w:r>
        <w:rPr>
          <w:lang w:val="lt-LT"/>
        </w:rPr>
        <w:t>Kopija</w:t>
      </w:r>
    </w:p>
    <w:p w14:paraId="217BBC85" w14:textId="77777777" w:rsidR="00F8577A" w:rsidRDefault="004C0A33">
      <w:pPr>
        <w:rPr>
          <w:lang w:val="lt-LT"/>
        </w:rPr>
      </w:pPr>
      <w:r>
        <w:rPr>
          <w:lang w:val="lt-LT"/>
        </w:rPr>
        <w:t>Panevėžio miesto savivaldybės merui</w:t>
      </w:r>
    </w:p>
    <w:p w14:paraId="217BBC86" w14:textId="77777777" w:rsidR="00F8577A" w:rsidRDefault="00F8577A">
      <w:pPr>
        <w:keepNext/>
        <w:overflowPunct w:val="0"/>
        <w:autoSpaceDE w:val="0"/>
        <w:jc w:val="center"/>
        <w:textAlignment w:val="baseline"/>
        <w:outlineLvl w:val="1"/>
        <w:rPr>
          <w:b/>
          <w:lang w:val="lt-LT" w:eastAsia="lt-LT"/>
        </w:rPr>
      </w:pPr>
    </w:p>
    <w:p w14:paraId="217BBC87" w14:textId="77777777" w:rsidR="00F8577A" w:rsidRDefault="004C0A33">
      <w:pPr>
        <w:keepNext/>
        <w:overflowPunct w:val="0"/>
        <w:autoSpaceDE w:val="0"/>
        <w:jc w:val="center"/>
        <w:textAlignment w:val="baseline"/>
        <w:outlineLvl w:val="1"/>
      </w:pPr>
      <w:r>
        <w:rPr>
          <w:b/>
          <w:lang w:val="lt-LT" w:eastAsia="lt-LT"/>
        </w:rPr>
        <w:t>REIKALAVIMAS</w:t>
      </w:r>
    </w:p>
    <w:p w14:paraId="217BBC88" w14:textId="77777777" w:rsidR="00F8577A" w:rsidRDefault="004C0A33">
      <w:pPr>
        <w:overflowPunct w:val="0"/>
        <w:autoSpaceDE w:val="0"/>
        <w:jc w:val="center"/>
        <w:textAlignment w:val="baseline"/>
        <w:rPr>
          <w:b/>
          <w:bCs/>
          <w:lang w:val="lt-LT" w:eastAsia="lt-LT"/>
        </w:rPr>
      </w:pPr>
      <w:r>
        <w:rPr>
          <w:b/>
          <w:bCs/>
          <w:lang w:val="lt-LT" w:eastAsia="lt-LT"/>
        </w:rPr>
        <w:t xml:space="preserve">DĖL LIETUVOS RESPUBLIKOS VIETOS SAVIVALDOS ĮSTATYMO NR. I-533 </w:t>
      </w:r>
    </w:p>
    <w:p w14:paraId="217BBC89" w14:textId="77777777" w:rsidR="00F8577A" w:rsidRDefault="004C0A33">
      <w:pPr>
        <w:overflowPunct w:val="0"/>
        <w:autoSpaceDE w:val="0"/>
        <w:jc w:val="center"/>
        <w:textAlignment w:val="baseline"/>
        <w:rPr>
          <w:b/>
          <w:bCs/>
          <w:lang w:val="lt-LT" w:eastAsia="lt-LT"/>
        </w:rPr>
      </w:pPr>
      <w:r>
        <w:rPr>
          <w:b/>
          <w:bCs/>
          <w:lang w:val="lt-LT" w:eastAsia="lt-LT"/>
        </w:rPr>
        <w:t>9, 12 IR 25 STRAIPSNIŲ PAKEITIMO ĮSTATYMO 4 STRAIPSNIO 2 DALIES BEI LIETUVOS RESPUBLIKOS VIETOS SAVIVALDOS ĮSTATYMO 12 STRAIPSNIO 2 IR 3 DALIŲ NUOSTATŲ ĮGYVENDINIMO</w:t>
      </w:r>
    </w:p>
    <w:p w14:paraId="217BBC8A" w14:textId="77777777" w:rsidR="00F8577A" w:rsidRDefault="00F8577A">
      <w:pPr>
        <w:overflowPunct w:val="0"/>
        <w:autoSpaceDE w:val="0"/>
        <w:jc w:val="center"/>
        <w:textAlignment w:val="baseline"/>
        <w:rPr>
          <w:b/>
          <w:bCs/>
          <w:lang w:val="lt-LT" w:eastAsia="lt-LT"/>
        </w:rPr>
      </w:pPr>
    </w:p>
    <w:p w14:paraId="217BBC8B" w14:textId="77777777" w:rsidR="00F8577A" w:rsidRDefault="004C0A33">
      <w:pPr>
        <w:overflowPunct w:val="0"/>
        <w:autoSpaceDE w:val="0"/>
        <w:ind w:firstLine="567"/>
        <w:jc w:val="both"/>
        <w:textAlignment w:val="baseline"/>
      </w:pPr>
      <w:r>
        <w:rPr>
          <w:lang w:val="lt-LT" w:eastAsia="lt-LT"/>
        </w:rPr>
        <w:t xml:space="preserve">Lietuvos Respublikos Seimas 2023 m. birželio 13 d. </w:t>
      </w:r>
      <w:bookmarkStart w:id="1" w:name="_Hlk141364730"/>
      <w:r>
        <w:rPr>
          <w:lang w:val="lt-LT" w:eastAsia="lt-LT"/>
        </w:rPr>
        <w:t xml:space="preserve">priėmė Lietuvos Respublikos vietos savivaldos įstatymo Nr. I-533 9, 12 ir 25 straipsnių pakeitimo įstatymą Nr. XIV-2053 </w:t>
      </w:r>
      <w:bookmarkEnd w:id="1"/>
      <w:r>
        <w:rPr>
          <w:lang w:val="lt-LT" w:eastAsia="lt-LT"/>
        </w:rPr>
        <w:t xml:space="preserve">(toliau – </w:t>
      </w:r>
      <w:r>
        <w:rPr>
          <w:i/>
          <w:iCs/>
          <w:lang w:val="lt-LT" w:eastAsia="lt-LT"/>
        </w:rPr>
        <w:t>ir</w:t>
      </w:r>
      <w:r>
        <w:rPr>
          <w:lang w:val="lt-LT" w:eastAsia="lt-LT"/>
        </w:rPr>
        <w:t xml:space="preserve"> Pakeitimo įstatymas).</w:t>
      </w:r>
    </w:p>
    <w:p w14:paraId="217BBC8C" w14:textId="77777777" w:rsidR="00F8577A" w:rsidRDefault="004C0A33">
      <w:pPr>
        <w:overflowPunct w:val="0"/>
        <w:autoSpaceDE w:val="0"/>
        <w:ind w:firstLine="567"/>
        <w:jc w:val="both"/>
        <w:textAlignment w:val="baseline"/>
        <w:rPr>
          <w:lang w:val="lt-LT" w:eastAsia="lt-LT"/>
        </w:rPr>
      </w:pPr>
      <w:r>
        <w:rPr>
          <w:lang w:val="lt-LT" w:eastAsia="lt-LT"/>
        </w:rPr>
        <w:t>Pakeitimo įstatymo 2 str. buvo pakeistas Lietuvos Respublikos vietos savivaldos įstatymo (toliau – VSĮ) 12 str. ir išdėstytas nauja redakcija taip:</w:t>
      </w:r>
    </w:p>
    <w:p w14:paraId="217BBC8D" w14:textId="77777777" w:rsidR="00F8577A" w:rsidRDefault="004C0A33">
      <w:pPr>
        <w:overflowPunct w:val="0"/>
        <w:autoSpaceDE w:val="0"/>
        <w:ind w:firstLine="567"/>
        <w:jc w:val="both"/>
        <w:textAlignment w:val="baseline"/>
      </w:pPr>
      <w:r>
        <w:rPr>
          <w:lang w:val="lt-LT" w:eastAsia="lt-LT"/>
        </w:rPr>
        <w:t>„1. Savivaldybės tarybos nariams už darbą atliekant savivaldybės tarybos nario pareigas yra atlyginama (apmokama). Savivaldybės tarybos nariams nustatomas 20 procentų tos savivaldybės, kurios tarybos narys jis yra, mero darbo užmokesčio dydžio atlyginimas; savivaldybės tarybos opozicijos lyderiui ir savivaldybės tarybos komitetų ir nuolatinių komisijų pirmininkams nustatomas 20 procentų didesnio dydžio savivaldybės tarybos narių atlyginimas; savivaldybės tarybos komitetų ir nuolatinių komisijų pirmininkų pavaduotojams nustatomas 10 procentų didesnio dydžio savivaldybės tarybos narių atlyginimas. Jeigu savivaldybės tarybos narys vienu metu eina kelias pareigas, jam mokamas tas savivaldybės tarybos nario atlyginimas, kurio nustatytas dydis yra didesnis. Tarybos narys turi teisę atsisakyti šio atlyginimo, reglamento nustatyta tvarka pateikdamas prašymą dėl savivaldybės tarybos nario pareigų atlikimo neatlygintinai (tai yra visuomeniniais pagrindais). Tokį prašymą pateikusiam savivaldybės tarybos nariui šioje dalyje nurodytas atlyginimas neskaičiuojamas ir nemokamas, taip pat neskaičiuojami ir nemokami teisės aktų nustatyti privalomi mokėti mokesčiai, valstybinio socialinio draudimo ir privalomojo sveikatos draudimo įmokos.</w:t>
      </w:r>
    </w:p>
    <w:p w14:paraId="217BBC8E" w14:textId="77777777" w:rsidR="00F8577A" w:rsidRDefault="004C0A33">
      <w:pPr>
        <w:overflowPunct w:val="0"/>
        <w:autoSpaceDE w:val="0"/>
        <w:ind w:firstLine="567"/>
        <w:jc w:val="both"/>
        <w:textAlignment w:val="baseline"/>
      </w:pPr>
      <w:r>
        <w:rPr>
          <w:i/>
          <w:iCs/>
          <w:lang w:val="lt-LT" w:eastAsia="lt-LT"/>
        </w:rPr>
        <w:t xml:space="preserve">2. Savivaldybės tarybos nario atlyginimas mažinamas </w:t>
      </w:r>
      <w:r>
        <w:rPr>
          <w:i/>
          <w:iCs/>
          <w:u w:val="single"/>
          <w:lang w:val="lt-LT" w:eastAsia="lt-LT"/>
        </w:rPr>
        <w:t>reglamente nustatyta tvarka</w:t>
      </w:r>
      <w:r>
        <w:rPr>
          <w:i/>
          <w:iCs/>
          <w:lang w:val="lt-LT" w:eastAsia="lt-LT"/>
        </w:rPr>
        <w:t xml:space="preserve"> </w:t>
      </w:r>
      <w:r>
        <w:rPr>
          <w:lang w:val="lt-LT" w:eastAsia="lt-LT"/>
        </w:rPr>
        <w:t>proporcingai savivaldybės tarybos nario praleistų to mėnesio savivaldybės tarybos, komitetų, nuolatinių komisijų ir savivaldybės kolegijos, kurių narys savivaldybės tarybos narys yra, posėdžių skaičiui.</w:t>
      </w:r>
    </w:p>
    <w:p w14:paraId="217BBC8F" w14:textId="77777777" w:rsidR="00F8577A" w:rsidRDefault="004C0A33">
      <w:pPr>
        <w:overflowPunct w:val="0"/>
        <w:autoSpaceDE w:val="0"/>
        <w:ind w:firstLine="567"/>
        <w:jc w:val="both"/>
        <w:textAlignment w:val="baseline"/>
        <w:rPr>
          <w:i/>
          <w:iCs/>
          <w:lang w:val="lt-LT" w:eastAsia="lt-LT"/>
        </w:rPr>
      </w:pPr>
      <w:r>
        <w:rPr>
          <w:i/>
          <w:iCs/>
          <w:lang w:val="lt-LT" w:eastAsia="lt-LT"/>
        </w:rPr>
        <w:t>3. Informacija apie savivaldybių tarybų narių atlyginimus skelbiama savivaldybių interneto svetainėse.</w:t>
      </w:r>
    </w:p>
    <w:p w14:paraId="217BBC90" w14:textId="77777777" w:rsidR="00F8577A" w:rsidRDefault="004C0A33">
      <w:pPr>
        <w:overflowPunct w:val="0"/>
        <w:autoSpaceDE w:val="0"/>
        <w:ind w:firstLine="567"/>
        <w:jc w:val="both"/>
        <w:textAlignment w:val="baseline"/>
        <w:rPr>
          <w:lang w:val="lt-LT" w:eastAsia="lt-LT"/>
        </w:rPr>
      </w:pPr>
      <w:r>
        <w:rPr>
          <w:lang w:val="lt-LT" w:eastAsia="lt-LT"/>
        </w:rPr>
        <w:t>(...)“</w:t>
      </w:r>
    </w:p>
    <w:p w14:paraId="217BBC91" w14:textId="77777777" w:rsidR="00F8577A" w:rsidRDefault="004C0A33">
      <w:pPr>
        <w:overflowPunct w:val="0"/>
        <w:autoSpaceDE w:val="0"/>
        <w:ind w:firstLine="567"/>
        <w:jc w:val="both"/>
        <w:textAlignment w:val="baseline"/>
        <w:rPr>
          <w:u w:val="single"/>
          <w:lang w:val="lt-LT"/>
        </w:rPr>
      </w:pPr>
      <w:r>
        <w:rPr>
          <w:lang w:val="lt-LT" w:eastAsia="lt-LT"/>
        </w:rPr>
        <w:t xml:space="preserve">Pakeitimo įstatymo 4 str. 2 d. nustatyta, jog </w:t>
      </w:r>
      <w:r>
        <w:rPr>
          <w:i/>
          <w:iCs/>
          <w:u w:val="single"/>
          <w:lang w:val="lt-LT"/>
        </w:rPr>
        <w:t>Savivaldybių tarybos iki 2023 m. birželio 30 d. priima šio įstatymo įgyvendinamuosius teisės aktus</w:t>
      </w:r>
      <w:r>
        <w:rPr>
          <w:u w:val="single"/>
          <w:lang w:val="lt-LT"/>
        </w:rPr>
        <w:t>.</w:t>
      </w:r>
    </w:p>
    <w:p w14:paraId="217BBC92" w14:textId="77777777" w:rsidR="00F8577A" w:rsidRDefault="00F8577A">
      <w:pPr>
        <w:overflowPunct w:val="0"/>
        <w:autoSpaceDE w:val="0"/>
        <w:ind w:firstLine="567"/>
        <w:jc w:val="both"/>
        <w:textAlignment w:val="baseline"/>
        <w:rPr>
          <w:u w:val="single"/>
          <w:lang w:val="lt-LT" w:eastAsia="lt-LT"/>
        </w:rPr>
      </w:pPr>
    </w:p>
    <w:p w14:paraId="217BBC93" w14:textId="77777777" w:rsidR="00F8577A" w:rsidRDefault="004C0A33">
      <w:pPr>
        <w:overflowPunct w:val="0"/>
        <w:autoSpaceDE w:val="0"/>
        <w:ind w:firstLine="567"/>
        <w:jc w:val="both"/>
        <w:textAlignment w:val="baseline"/>
        <w:rPr>
          <w:lang w:val="lt-LT" w:eastAsia="lt-LT"/>
        </w:rPr>
      </w:pPr>
      <w:r>
        <w:rPr>
          <w:lang w:val="lt-LT" w:eastAsia="lt-LT"/>
        </w:rPr>
        <w:t xml:space="preserve">Vadovaujantis VSĮ 12 str. 2 d. nuostata, savivaldybės taryba savo veiklos Reglamente turi nustatyti </w:t>
      </w:r>
      <w:r>
        <w:rPr>
          <w:i/>
          <w:iCs/>
          <w:lang w:val="lt-LT" w:eastAsia="lt-LT"/>
        </w:rPr>
        <w:t xml:space="preserve">Savivaldybės tarybos nario atlyginimo mažinimo proporcingai savivaldybės tarybos nario praleistų to mėnesio savivaldybės tarybos, komitetų, nuolatinių komisijų ir savivaldybės kolegijos, kurių narys savivaldybės tarybos narys yra, posėdžių skaičiui, tvarką </w:t>
      </w:r>
      <w:r>
        <w:rPr>
          <w:lang w:val="lt-LT" w:eastAsia="lt-LT"/>
        </w:rPr>
        <w:t xml:space="preserve">(toliau – </w:t>
      </w:r>
      <w:r>
        <w:rPr>
          <w:i/>
          <w:iCs/>
          <w:lang w:val="lt-LT" w:eastAsia="lt-LT"/>
        </w:rPr>
        <w:t>ir</w:t>
      </w:r>
      <w:r>
        <w:rPr>
          <w:lang w:val="lt-LT" w:eastAsia="lt-LT"/>
        </w:rPr>
        <w:t xml:space="preserve"> Tvarka)</w:t>
      </w:r>
      <w:r>
        <w:rPr>
          <w:i/>
          <w:iCs/>
          <w:lang w:val="lt-LT" w:eastAsia="lt-LT"/>
        </w:rPr>
        <w:t>.</w:t>
      </w:r>
      <w:r>
        <w:rPr>
          <w:lang w:val="lt-LT" w:eastAsia="lt-LT"/>
        </w:rPr>
        <w:t xml:space="preserve"> </w:t>
      </w:r>
      <w:bookmarkStart w:id="2" w:name="_Hlk141364560"/>
    </w:p>
    <w:p w14:paraId="217BBC94" w14:textId="77777777" w:rsidR="00F8577A" w:rsidRDefault="004C0A33">
      <w:pPr>
        <w:overflowPunct w:val="0"/>
        <w:autoSpaceDE w:val="0"/>
        <w:ind w:firstLine="567"/>
        <w:jc w:val="both"/>
        <w:textAlignment w:val="baseline"/>
        <w:rPr>
          <w:lang w:val="lt-LT" w:eastAsia="lt-LT"/>
        </w:rPr>
      </w:pPr>
      <w:r>
        <w:rPr>
          <w:lang w:val="lt-LT"/>
        </w:rPr>
        <w:lastRenderedPageBreak/>
        <w:t>Atsižvelgiant į VSĮ 12 str. 3 d. nuostatą, savivaldybėje taip pat turi būti užtikrinta, kad</w:t>
      </w:r>
      <w:r>
        <w:t xml:space="preserve"> </w:t>
      </w:r>
      <w:r>
        <w:rPr>
          <w:lang w:val="lt-LT"/>
        </w:rPr>
        <w:t>i</w:t>
      </w:r>
      <w:r>
        <w:rPr>
          <w:lang w:val="lt-LT" w:eastAsia="lt-LT"/>
        </w:rPr>
        <w:t>nformacija apie savivaldybių tarybų narių atlyginimus būtų skelbiama savivaldybės interneto svetainėje.</w:t>
      </w:r>
    </w:p>
    <w:bookmarkEnd w:id="2"/>
    <w:p w14:paraId="217BBC95" w14:textId="77777777" w:rsidR="00F8577A" w:rsidRDefault="00F8577A">
      <w:pPr>
        <w:overflowPunct w:val="0"/>
        <w:autoSpaceDE w:val="0"/>
        <w:ind w:firstLine="567"/>
        <w:jc w:val="both"/>
        <w:textAlignment w:val="baseline"/>
        <w:rPr>
          <w:lang w:val="lt-LT" w:eastAsia="lt-LT"/>
        </w:rPr>
      </w:pPr>
    </w:p>
    <w:p w14:paraId="217BBC96" w14:textId="77777777" w:rsidR="00F8577A" w:rsidRDefault="004C0A33">
      <w:pPr>
        <w:overflowPunct w:val="0"/>
        <w:autoSpaceDE w:val="0"/>
        <w:ind w:firstLine="567"/>
        <w:jc w:val="both"/>
        <w:textAlignment w:val="baseline"/>
        <w:rPr>
          <w:lang w:val="lt-LT" w:eastAsia="lt-LT"/>
        </w:rPr>
      </w:pPr>
      <w:r>
        <w:rPr>
          <w:lang w:val="lt-LT" w:eastAsia="lt-LT"/>
        </w:rPr>
        <w:t xml:space="preserve">Vykdant Panevėžio miesto savivaldybės veiklos administracinę priežiūrą nustatyta, kad Panevėžio miesto savivaldybės tarybos veiklos Reglamente, patvirtintame Panevėžio miesto savivaldybės tarybos 2023-04-20 sprendimu Nr.1-103, iki šio laiko nėra nustatyta VSĮ 12 str. 2 d. reikalaujama nustatyti Tvarka. </w:t>
      </w:r>
    </w:p>
    <w:p w14:paraId="217BBC97" w14:textId="77777777" w:rsidR="00F8577A" w:rsidRDefault="00F8577A">
      <w:pPr>
        <w:overflowPunct w:val="0"/>
        <w:autoSpaceDE w:val="0"/>
        <w:ind w:firstLine="567"/>
        <w:jc w:val="both"/>
        <w:textAlignment w:val="baseline"/>
        <w:rPr>
          <w:lang w:val="lt-LT" w:eastAsia="lt-LT"/>
        </w:rPr>
      </w:pPr>
    </w:p>
    <w:p w14:paraId="217BBC98" w14:textId="77777777" w:rsidR="00F8577A" w:rsidRDefault="004C0A33">
      <w:pPr>
        <w:overflowPunct w:val="0"/>
        <w:autoSpaceDE w:val="0"/>
        <w:ind w:firstLine="567"/>
        <w:jc w:val="both"/>
        <w:textAlignment w:val="baseline"/>
        <w:rPr>
          <w:lang w:val="lt-LT" w:eastAsia="lt-LT"/>
        </w:rPr>
      </w:pPr>
      <w:r>
        <w:rPr>
          <w:lang w:val="lt-LT" w:eastAsia="lt-LT"/>
        </w:rPr>
        <w:t xml:space="preserve">Atkreiptinas dėmesys į tai, jog Lietuvos Respublikos vidaus reikalų ministerijos interneto svetainėje, nuorodoje </w:t>
      </w:r>
      <w:hyperlink r:id="rId7">
        <w:r>
          <w:rPr>
            <w:rStyle w:val="Hipersaitas"/>
            <w:lang w:val="lt-LT" w:eastAsia="lt-LT"/>
          </w:rPr>
          <w:t>https://vrm.lrv.lt/lt/d-u-k-apie-naujaji-vietos-savivaldos-modeli</w:t>
        </w:r>
      </w:hyperlink>
      <w:r>
        <w:rPr>
          <w:lang w:val="lt-LT" w:eastAsia="lt-LT"/>
        </w:rPr>
        <w:t xml:space="preserve"> patalpintas minėtos VSĮ 12 str. normos aiškinimas. </w:t>
      </w:r>
    </w:p>
    <w:p w14:paraId="217BBC99" w14:textId="77777777" w:rsidR="00F8577A" w:rsidRDefault="00F8577A">
      <w:pPr>
        <w:overflowPunct w:val="0"/>
        <w:autoSpaceDE w:val="0"/>
        <w:ind w:firstLine="567"/>
        <w:jc w:val="both"/>
        <w:textAlignment w:val="baseline"/>
        <w:rPr>
          <w:lang w:val="lt-LT" w:eastAsia="lt-LT"/>
        </w:rPr>
      </w:pPr>
    </w:p>
    <w:p w14:paraId="217BBC9A" w14:textId="77777777" w:rsidR="00F8577A" w:rsidRDefault="004C0A33">
      <w:pPr>
        <w:overflowPunct w:val="0"/>
        <w:autoSpaceDE w:val="0"/>
        <w:ind w:firstLine="567"/>
        <w:jc w:val="both"/>
        <w:textAlignment w:val="baseline"/>
        <w:rPr>
          <w:lang w:val="lt-LT" w:eastAsia="lt-LT"/>
        </w:rPr>
      </w:pPr>
      <w:r>
        <w:rPr>
          <w:lang w:val="lt-LT" w:eastAsia="lt-LT"/>
        </w:rPr>
        <w:t xml:space="preserve">Taip pat pažymėtina, jog šiuo metu Jūsų Reglamente nustatytas tarybos narių veiklos apmokėjimo reglamentavimas, neatitinka VSĮ 12 str. nuostatų ir turi būti pakeistas ar panaikintas, nes VSĮ 4 str. 5 p. reglamentuotas vienas iš  pagrindinių principų, kuriuo grindžiama vietos savivalda – teisėtumo principas – reikalauja, kad savivaldybės institucijų ir įstaigų veikla būtų grindžiama Konstitucija, įstatymais ir kitais teisės aktais, t. y. turi būti užtikrinamas savivaldybės veiklos ir savivaldybės institucijų priimamų sprendimų teisėtumas, kuris be kita ko įpareigoja teisėkūros subjektus laikytis  teisės aktų hierarchijos ir užtikrinti, kad žemesnės galios teisės aktai atitiktų visų aukštesnės galios teisės aktų reikalavimus. </w:t>
      </w:r>
    </w:p>
    <w:p w14:paraId="217BBC9B" w14:textId="77777777" w:rsidR="00F8577A" w:rsidRDefault="00F8577A">
      <w:pPr>
        <w:overflowPunct w:val="0"/>
        <w:autoSpaceDE w:val="0"/>
        <w:ind w:firstLine="567"/>
        <w:jc w:val="both"/>
        <w:textAlignment w:val="baseline"/>
        <w:rPr>
          <w:lang w:val="lt-LT" w:eastAsia="lt-LT"/>
        </w:rPr>
      </w:pPr>
      <w:bookmarkStart w:id="3" w:name="_Hlk141689550"/>
      <w:bookmarkEnd w:id="3"/>
    </w:p>
    <w:p w14:paraId="217BBC9C" w14:textId="77777777" w:rsidR="00F8577A" w:rsidRDefault="004C0A33">
      <w:pPr>
        <w:pStyle w:val="Pagrindinistekstas"/>
        <w:ind w:firstLine="731"/>
      </w:pPr>
      <w:proofErr w:type="spellStart"/>
      <w:r>
        <w:t>Atsižvelgiant</w:t>
      </w:r>
      <w:proofErr w:type="spellEnd"/>
      <w:r>
        <w:t xml:space="preserve"> į tai, </w:t>
      </w:r>
      <w:proofErr w:type="spellStart"/>
      <w:r>
        <w:t>kas</w:t>
      </w:r>
      <w:proofErr w:type="spellEnd"/>
      <w:r>
        <w:t xml:space="preserve"> </w:t>
      </w:r>
      <w:proofErr w:type="spellStart"/>
      <w:r>
        <w:t>išdėstyta</w:t>
      </w:r>
      <w:proofErr w:type="spellEnd"/>
      <w:r>
        <w:t xml:space="preserve"> </w:t>
      </w:r>
      <w:proofErr w:type="spellStart"/>
      <w:r>
        <w:t>bei</w:t>
      </w:r>
      <w:proofErr w:type="spellEnd"/>
      <w:r>
        <w:t xml:space="preserve"> </w:t>
      </w:r>
      <w:proofErr w:type="spellStart"/>
      <w:r>
        <w:t>vadovaujantis</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savivaldybių</w:t>
      </w:r>
      <w:proofErr w:type="spellEnd"/>
      <w:r>
        <w:t xml:space="preserve"> </w:t>
      </w:r>
      <w:proofErr w:type="spellStart"/>
      <w:r>
        <w:t>administracinės</w:t>
      </w:r>
      <w:proofErr w:type="spellEnd"/>
      <w:r>
        <w:t xml:space="preserve"> </w:t>
      </w:r>
      <w:proofErr w:type="spellStart"/>
      <w:r>
        <w:t>priežiūros</w:t>
      </w:r>
      <w:proofErr w:type="spellEnd"/>
      <w:r>
        <w:t xml:space="preserve"> </w:t>
      </w:r>
      <w:proofErr w:type="spellStart"/>
      <w:r>
        <w:t>įstatymo</w:t>
      </w:r>
      <w:proofErr w:type="spellEnd"/>
      <w:r>
        <w:t xml:space="preserve"> 7 str. 1 d. 2 p., 8 str. 2 d. 1 p., </w:t>
      </w:r>
      <w:proofErr w:type="spellStart"/>
      <w:r>
        <w:t>reikalauju</w:t>
      </w:r>
      <w:proofErr w:type="spellEnd"/>
      <w:r>
        <w:t xml:space="preserve"> </w:t>
      </w:r>
      <w:proofErr w:type="spellStart"/>
      <w:r>
        <w:t>neatidėliojant</w:t>
      </w:r>
      <w:proofErr w:type="spellEnd"/>
      <w:r>
        <w:t xml:space="preserve"> </w:t>
      </w:r>
      <w:proofErr w:type="spellStart"/>
      <w:r>
        <w:t>įgyvendinti</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rPr>
          <w:lang w:eastAsia="lt-LT"/>
        </w:rPr>
        <w:t>vietos</w:t>
      </w:r>
      <w:proofErr w:type="spellEnd"/>
      <w:r>
        <w:rPr>
          <w:lang w:eastAsia="lt-LT"/>
        </w:rPr>
        <w:t xml:space="preserve"> </w:t>
      </w:r>
      <w:proofErr w:type="spellStart"/>
      <w:r>
        <w:rPr>
          <w:lang w:eastAsia="lt-LT"/>
        </w:rPr>
        <w:t>savivaldos</w:t>
      </w:r>
      <w:proofErr w:type="spellEnd"/>
      <w:r>
        <w:rPr>
          <w:lang w:eastAsia="lt-LT"/>
        </w:rPr>
        <w:t xml:space="preserve"> </w:t>
      </w:r>
      <w:proofErr w:type="spellStart"/>
      <w:r>
        <w:rPr>
          <w:lang w:eastAsia="lt-LT"/>
        </w:rPr>
        <w:t>įstatymo</w:t>
      </w:r>
      <w:proofErr w:type="spellEnd"/>
      <w:r>
        <w:rPr>
          <w:lang w:eastAsia="lt-LT"/>
        </w:rPr>
        <w:t xml:space="preserve"> </w:t>
      </w:r>
      <w:proofErr w:type="spellStart"/>
      <w:r>
        <w:rPr>
          <w:lang w:eastAsia="lt-LT"/>
        </w:rPr>
        <w:t>Nr</w:t>
      </w:r>
      <w:proofErr w:type="spellEnd"/>
      <w:r>
        <w:rPr>
          <w:lang w:eastAsia="lt-LT"/>
        </w:rPr>
        <w:t xml:space="preserve">. I-533 9, 12 </w:t>
      </w:r>
      <w:proofErr w:type="spellStart"/>
      <w:r>
        <w:rPr>
          <w:lang w:eastAsia="lt-LT"/>
        </w:rPr>
        <w:t>ir</w:t>
      </w:r>
      <w:proofErr w:type="spellEnd"/>
      <w:r>
        <w:rPr>
          <w:lang w:eastAsia="lt-LT"/>
        </w:rPr>
        <w:t xml:space="preserve"> 25 </w:t>
      </w:r>
      <w:proofErr w:type="spellStart"/>
      <w:r>
        <w:rPr>
          <w:lang w:eastAsia="lt-LT"/>
        </w:rPr>
        <w:t>straipsnių</w:t>
      </w:r>
      <w:proofErr w:type="spellEnd"/>
      <w:r>
        <w:rPr>
          <w:lang w:eastAsia="lt-LT"/>
        </w:rPr>
        <w:t xml:space="preserve"> </w:t>
      </w:r>
      <w:proofErr w:type="spellStart"/>
      <w:r>
        <w:rPr>
          <w:lang w:eastAsia="lt-LT"/>
        </w:rPr>
        <w:t>pakeitimo</w:t>
      </w:r>
      <w:proofErr w:type="spellEnd"/>
      <w:r>
        <w:rPr>
          <w:lang w:eastAsia="lt-LT"/>
        </w:rPr>
        <w:t xml:space="preserve"> </w:t>
      </w:r>
      <w:proofErr w:type="spellStart"/>
      <w:r>
        <w:rPr>
          <w:lang w:eastAsia="lt-LT"/>
        </w:rPr>
        <w:t>įstatymo</w:t>
      </w:r>
      <w:proofErr w:type="spellEnd"/>
      <w:r>
        <w:rPr>
          <w:lang w:eastAsia="lt-LT"/>
        </w:rPr>
        <w:t xml:space="preserve"> </w:t>
      </w:r>
      <w:proofErr w:type="spellStart"/>
      <w:r>
        <w:rPr>
          <w:lang w:eastAsia="lt-LT"/>
        </w:rPr>
        <w:t>Nr</w:t>
      </w:r>
      <w:proofErr w:type="spellEnd"/>
      <w:r>
        <w:rPr>
          <w:lang w:eastAsia="lt-LT"/>
        </w:rPr>
        <w:t>. XIV-2053 4 str. 2 d.</w:t>
      </w:r>
      <w:r>
        <w:t xml:space="preserve"> </w:t>
      </w:r>
      <w:proofErr w:type="spellStart"/>
      <w:r>
        <w:rPr>
          <w:lang w:eastAsia="lt-LT"/>
        </w:rPr>
        <w:t>bei</w:t>
      </w:r>
      <w:proofErr w:type="spellEnd"/>
      <w:r>
        <w:rPr>
          <w:lang w:eastAsia="lt-LT"/>
        </w:rPr>
        <w:t xml:space="preserve"> </w:t>
      </w:r>
      <w:proofErr w:type="spellStart"/>
      <w:r>
        <w:rPr>
          <w:lang w:eastAsia="lt-LT"/>
        </w:rPr>
        <w:t>Lietuvos</w:t>
      </w:r>
      <w:proofErr w:type="spellEnd"/>
      <w:r>
        <w:rPr>
          <w:lang w:eastAsia="lt-LT"/>
        </w:rPr>
        <w:t xml:space="preserve"> </w:t>
      </w:r>
      <w:proofErr w:type="spellStart"/>
      <w:r>
        <w:rPr>
          <w:lang w:eastAsia="lt-LT"/>
        </w:rPr>
        <w:t>Respublikos</w:t>
      </w:r>
      <w:proofErr w:type="spellEnd"/>
      <w:r>
        <w:rPr>
          <w:lang w:eastAsia="lt-LT"/>
        </w:rPr>
        <w:t xml:space="preserve"> </w:t>
      </w:r>
      <w:proofErr w:type="spellStart"/>
      <w:r>
        <w:rPr>
          <w:lang w:eastAsia="lt-LT"/>
        </w:rPr>
        <w:t>vietos</w:t>
      </w:r>
      <w:proofErr w:type="spellEnd"/>
      <w:r>
        <w:rPr>
          <w:lang w:eastAsia="lt-LT"/>
        </w:rPr>
        <w:t xml:space="preserve"> </w:t>
      </w:r>
      <w:proofErr w:type="spellStart"/>
      <w:r>
        <w:rPr>
          <w:lang w:eastAsia="lt-LT"/>
        </w:rPr>
        <w:t>savivaldos</w:t>
      </w:r>
      <w:proofErr w:type="spellEnd"/>
      <w:r>
        <w:rPr>
          <w:lang w:eastAsia="lt-LT"/>
        </w:rPr>
        <w:t xml:space="preserve"> </w:t>
      </w:r>
      <w:proofErr w:type="spellStart"/>
      <w:r>
        <w:rPr>
          <w:lang w:eastAsia="lt-LT"/>
        </w:rPr>
        <w:t>įstatymo</w:t>
      </w:r>
      <w:proofErr w:type="spellEnd"/>
      <w:r>
        <w:rPr>
          <w:lang w:eastAsia="lt-LT"/>
        </w:rPr>
        <w:t xml:space="preserve"> 12 str. 2 d., 3 d.</w:t>
      </w:r>
      <w:r>
        <w:t xml:space="preserve"> </w:t>
      </w:r>
      <w:proofErr w:type="spellStart"/>
      <w:r>
        <w:t>nuostatas</w:t>
      </w:r>
      <w:proofErr w:type="spellEnd"/>
      <w:r>
        <w:t>, t. y.:</w:t>
      </w:r>
    </w:p>
    <w:p w14:paraId="217BBC9D" w14:textId="77777777" w:rsidR="00F8577A" w:rsidRDefault="004C0A33">
      <w:pPr>
        <w:pStyle w:val="Pagrindinistekstas"/>
        <w:ind w:firstLine="731"/>
      </w:pPr>
      <w:proofErr w:type="spellStart"/>
      <w:proofErr w:type="gramStart"/>
      <w:r>
        <w:rPr>
          <w:lang w:eastAsia="lt-LT"/>
        </w:rPr>
        <w:t>nustatyti</w:t>
      </w:r>
      <w:proofErr w:type="spellEnd"/>
      <w:r>
        <w:rPr>
          <w:lang w:eastAsia="lt-LT"/>
        </w:rPr>
        <w:t xml:space="preserve">  </w:t>
      </w:r>
      <w:proofErr w:type="spellStart"/>
      <w:r>
        <w:rPr>
          <w:lang w:eastAsia="lt-LT"/>
        </w:rPr>
        <w:t>Savivaldybės</w:t>
      </w:r>
      <w:proofErr w:type="spellEnd"/>
      <w:proofErr w:type="gramEnd"/>
      <w:r>
        <w:rPr>
          <w:lang w:eastAsia="lt-LT"/>
        </w:rPr>
        <w:t xml:space="preserve"> </w:t>
      </w:r>
      <w:proofErr w:type="spellStart"/>
      <w:r>
        <w:rPr>
          <w:lang w:eastAsia="lt-LT"/>
        </w:rPr>
        <w:t>tarybos</w:t>
      </w:r>
      <w:proofErr w:type="spellEnd"/>
      <w:r>
        <w:rPr>
          <w:lang w:eastAsia="lt-LT"/>
        </w:rPr>
        <w:t xml:space="preserve"> </w:t>
      </w:r>
      <w:proofErr w:type="spellStart"/>
      <w:r>
        <w:rPr>
          <w:lang w:eastAsia="lt-LT"/>
        </w:rPr>
        <w:t>nario</w:t>
      </w:r>
      <w:proofErr w:type="spellEnd"/>
      <w:r>
        <w:rPr>
          <w:lang w:eastAsia="lt-LT"/>
        </w:rPr>
        <w:t xml:space="preserve"> </w:t>
      </w:r>
      <w:proofErr w:type="spellStart"/>
      <w:r>
        <w:rPr>
          <w:lang w:eastAsia="lt-LT"/>
        </w:rPr>
        <w:t>atlyginimo</w:t>
      </w:r>
      <w:proofErr w:type="spellEnd"/>
      <w:r>
        <w:rPr>
          <w:lang w:eastAsia="lt-LT"/>
        </w:rPr>
        <w:t xml:space="preserve"> </w:t>
      </w:r>
      <w:proofErr w:type="spellStart"/>
      <w:r>
        <w:rPr>
          <w:lang w:eastAsia="lt-LT"/>
        </w:rPr>
        <w:t>mažinimo</w:t>
      </w:r>
      <w:proofErr w:type="spellEnd"/>
      <w:r>
        <w:rPr>
          <w:lang w:eastAsia="lt-LT"/>
        </w:rPr>
        <w:t xml:space="preserve"> </w:t>
      </w:r>
      <w:proofErr w:type="spellStart"/>
      <w:r>
        <w:rPr>
          <w:lang w:eastAsia="lt-LT"/>
        </w:rPr>
        <w:t>proporcingai</w:t>
      </w:r>
      <w:proofErr w:type="spellEnd"/>
      <w:r>
        <w:rPr>
          <w:lang w:eastAsia="lt-LT"/>
        </w:rPr>
        <w:t xml:space="preserve"> </w:t>
      </w:r>
      <w:proofErr w:type="spellStart"/>
      <w:r>
        <w:rPr>
          <w:lang w:eastAsia="lt-LT"/>
        </w:rPr>
        <w:t>savivaldybės</w:t>
      </w:r>
      <w:proofErr w:type="spellEnd"/>
      <w:r>
        <w:rPr>
          <w:lang w:eastAsia="lt-LT"/>
        </w:rPr>
        <w:t xml:space="preserve"> </w:t>
      </w:r>
      <w:proofErr w:type="spellStart"/>
      <w:r>
        <w:rPr>
          <w:lang w:eastAsia="lt-LT"/>
        </w:rPr>
        <w:t>tarybos</w:t>
      </w:r>
      <w:proofErr w:type="spellEnd"/>
      <w:r>
        <w:rPr>
          <w:lang w:eastAsia="lt-LT"/>
        </w:rPr>
        <w:t xml:space="preserve"> </w:t>
      </w:r>
      <w:proofErr w:type="spellStart"/>
      <w:r>
        <w:rPr>
          <w:lang w:eastAsia="lt-LT"/>
        </w:rPr>
        <w:t>nario</w:t>
      </w:r>
      <w:proofErr w:type="spellEnd"/>
      <w:r>
        <w:rPr>
          <w:lang w:eastAsia="lt-LT"/>
        </w:rPr>
        <w:t xml:space="preserve"> </w:t>
      </w:r>
      <w:proofErr w:type="spellStart"/>
      <w:r>
        <w:rPr>
          <w:lang w:eastAsia="lt-LT"/>
        </w:rPr>
        <w:t>praleistų</w:t>
      </w:r>
      <w:proofErr w:type="spellEnd"/>
      <w:r>
        <w:rPr>
          <w:lang w:eastAsia="lt-LT"/>
        </w:rPr>
        <w:t xml:space="preserve"> to </w:t>
      </w:r>
      <w:proofErr w:type="spellStart"/>
      <w:r>
        <w:rPr>
          <w:lang w:eastAsia="lt-LT"/>
        </w:rPr>
        <w:t>mėnesio</w:t>
      </w:r>
      <w:proofErr w:type="spellEnd"/>
      <w:r>
        <w:rPr>
          <w:lang w:eastAsia="lt-LT"/>
        </w:rPr>
        <w:t xml:space="preserve"> </w:t>
      </w:r>
      <w:proofErr w:type="spellStart"/>
      <w:r>
        <w:rPr>
          <w:lang w:eastAsia="lt-LT"/>
        </w:rPr>
        <w:t>savivaldybės</w:t>
      </w:r>
      <w:proofErr w:type="spellEnd"/>
      <w:r>
        <w:rPr>
          <w:lang w:eastAsia="lt-LT"/>
        </w:rPr>
        <w:t xml:space="preserve"> </w:t>
      </w:r>
      <w:proofErr w:type="spellStart"/>
      <w:r>
        <w:rPr>
          <w:lang w:eastAsia="lt-LT"/>
        </w:rPr>
        <w:t>tarybos</w:t>
      </w:r>
      <w:proofErr w:type="spellEnd"/>
      <w:r>
        <w:rPr>
          <w:lang w:eastAsia="lt-LT"/>
        </w:rPr>
        <w:t xml:space="preserve">, </w:t>
      </w:r>
      <w:proofErr w:type="spellStart"/>
      <w:r>
        <w:rPr>
          <w:lang w:eastAsia="lt-LT"/>
        </w:rPr>
        <w:t>komitetų</w:t>
      </w:r>
      <w:proofErr w:type="spellEnd"/>
      <w:r>
        <w:rPr>
          <w:lang w:eastAsia="lt-LT"/>
        </w:rPr>
        <w:t xml:space="preserve">, </w:t>
      </w:r>
      <w:proofErr w:type="spellStart"/>
      <w:r>
        <w:rPr>
          <w:lang w:eastAsia="lt-LT"/>
        </w:rPr>
        <w:t>nuolatinių</w:t>
      </w:r>
      <w:proofErr w:type="spellEnd"/>
      <w:r>
        <w:rPr>
          <w:lang w:eastAsia="lt-LT"/>
        </w:rPr>
        <w:t xml:space="preserve"> </w:t>
      </w:r>
      <w:proofErr w:type="spellStart"/>
      <w:r>
        <w:rPr>
          <w:lang w:eastAsia="lt-LT"/>
        </w:rPr>
        <w:t>komisijų</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savivaldybės</w:t>
      </w:r>
      <w:proofErr w:type="spellEnd"/>
      <w:r>
        <w:rPr>
          <w:lang w:eastAsia="lt-LT"/>
        </w:rPr>
        <w:t xml:space="preserve"> </w:t>
      </w:r>
      <w:proofErr w:type="spellStart"/>
      <w:r>
        <w:rPr>
          <w:lang w:eastAsia="lt-LT"/>
        </w:rPr>
        <w:t>kolegijos</w:t>
      </w:r>
      <w:proofErr w:type="spellEnd"/>
      <w:r>
        <w:rPr>
          <w:lang w:eastAsia="lt-LT"/>
        </w:rPr>
        <w:t xml:space="preserve">, </w:t>
      </w:r>
      <w:proofErr w:type="spellStart"/>
      <w:r>
        <w:rPr>
          <w:lang w:eastAsia="lt-LT"/>
        </w:rPr>
        <w:t>kurių</w:t>
      </w:r>
      <w:proofErr w:type="spellEnd"/>
      <w:r>
        <w:rPr>
          <w:lang w:eastAsia="lt-LT"/>
        </w:rPr>
        <w:t xml:space="preserve"> </w:t>
      </w:r>
      <w:proofErr w:type="spellStart"/>
      <w:r>
        <w:rPr>
          <w:lang w:eastAsia="lt-LT"/>
        </w:rPr>
        <w:t>narys</w:t>
      </w:r>
      <w:proofErr w:type="spellEnd"/>
      <w:r>
        <w:rPr>
          <w:lang w:eastAsia="lt-LT"/>
        </w:rPr>
        <w:t xml:space="preserve"> </w:t>
      </w:r>
      <w:proofErr w:type="spellStart"/>
      <w:r>
        <w:rPr>
          <w:lang w:eastAsia="lt-LT"/>
        </w:rPr>
        <w:t>savivaldybės</w:t>
      </w:r>
      <w:proofErr w:type="spellEnd"/>
      <w:r>
        <w:rPr>
          <w:lang w:eastAsia="lt-LT"/>
        </w:rPr>
        <w:t xml:space="preserve"> </w:t>
      </w:r>
      <w:proofErr w:type="spellStart"/>
      <w:r>
        <w:rPr>
          <w:lang w:eastAsia="lt-LT"/>
        </w:rPr>
        <w:t>tarybos</w:t>
      </w:r>
      <w:proofErr w:type="spellEnd"/>
      <w:r>
        <w:rPr>
          <w:lang w:eastAsia="lt-LT"/>
        </w:rPr>
        <w:t xml:space="preserve"> </w:t>
      </w:r>
      <w:proofErr w:type="spellStart"/>
      <w:r>
        <w:rPr>
          <w:lang w:eastAsia="lt-LT"/>
        </w:rPr>
        <w:t>narys</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posėdžių</w:t>
      </w:r>
      <w:proofErr w:type="spellEnd"/>
      <w:r>
        <w:rPr>
          <w:lang w:eastAsia="lt-LT"/>
        </w:rPr>
        <w:t xml:space="preserve"> </w:t>
      </w:r>
      <w:proofErr w:type="spellStart"/>
      <w:r>
        <w:rPr>
          <w:lang w:eastAsia="lt-LT"/>
        </w:rPr>
        <w:t>skaičiui</w:t>
      </w:r>
      <w:proofErr w:type="spellEnd"/>
      <w:r>
        <w:rPr>
          <w:lang w:eastAsia="lt-LT"/>
        </w:rPr>
        <w:t xml:space="preserve">, </w:t>
      </w:r>
      <w:proofErr w:type="spellStart"/>
      <w:r>
        <w:rPr>
          <w:lang w:eastAsia="lt-LT"/>
        </w:rPr>
        <w:t>tvarką</w:t>
      </w:r>
      <w:proofErr w:type="spellEnd"/>
      <w:r>
        <w:rPr>
          <w:lang w:eastAsia="lt-LT"/>
        </w:rPr>
        <w:t>;</w:t>
      </w:r>
    </w:p>
    <w:p w14:paraId="217BBC9E" w14:textId="77777777" w:rsidR="00F8577A" w:rsidRDefault="004C0A33">
      <w:pPr>
        <w:overflowPunct w:val="0"/>
        <w:autoSpaceDE w:val="0"/>
        <w:ind w:firstLine="720"/>
        <w:jc w:val="both"/>
        <w:textAlignment w:val="baseline"/>
        <w:rPr>
          <w:lang w:val="lt-LT" w:eastAsia="lt-LT"/>
        </w:rPr>
      </w:pPr>
      <w:r>
        <w:rPr>
          <w:lang w:val="lt-LT" w:eastAsia="lt-LT"/>
        </w:rPr>
        <w:t>užtikrinti, kad informacija apie savivaldybių tarybų narių atlyginimus būtų skelbiama savivaldybės interneto svetainėje.</w:t>
      </w:r>
    </w:p>
    <w:p w14:paraId="217BBC9F" w14:textId="77777777" w:rsidR="00F8577A" w:rsidRDefault="00F8577A">
      <w:pPr>
        <w:pStyle w:val="Pagrindinistekstas"/>
        <w:ind w:firstLine="731"/>
        <w:rPr>
          <w:lang w:val="lt-LT" w:eastAsia="lt-LT"/>
        </w:rPr>
      </w:pPr>
    </w:p>
    <w:p w14:paraId="217BBCA0" w14:textId="77777777" w:rsidR="00F8577A" w:rsidRDefault="004C0A33">
      <w:pPr>
        <w:pStyle w:val="Pagrindinistekstas"/>
        <w:ind w:firstLine="731"/>
      </w:pPr>
      <w:proofErr w:type="spellStart"/>
      <w:r>
        <w:t>Apie</w:t>
      </w:r>
      <w:proofErr w:type="spellEnd"/>
      <w:r>
        <w:t xml:space="preserve"> </w:t>
      </w:r>
      <w:proofErr w:type="spellStart"/>
      <w:r>
        <w:t>priimtą</w:t>
      </w:r>
      <w:proofErr w:type="spellEnd"/>
      <w:r>
        <w:t xml:space="preserve"> </w:t>
      </w:r>
      <w:proofErr w:type="spellStart"/>
      <w:r>
        <w:t>sprendimą</w:t>
      </w:r>
      <w:proofErr w:type="spellEnd"/>
      <w:r>
        <w:t xml:space="preserve"> </w:t>
      </w:r>
      <w:proofErr w:type="spellStart"/>
      <w:r>
        <w:t>prašau</w:t>
      </w:r>
      <w:proofErr w:type="spellEnd"/>
      <w:r>
        <w:t xml:space="preserve"> </w:t>
      </w:r>
      <w:proofErr w:type="spellStart"/>
      <w:r>
        <w:rPr>
          <w:bCs/>
          <w:i/>
          <w:u w:val="single"/>
        </w:rPr>
        <w:t>informuoti</w:t>
      </w:r>
      <w:proofErr w:type="spellEnd"/>
      <w:r>
        <w:rPr>
          <w:bCs/>
          <w:i/>
          <w:u w:val="single"/>
        </w:rPr>
        <w:t xml:space="preserve"> </w:t>
      </w:r>
      <w:proofErr w:type="spellStart"/>
      <w:r>
        <w:rPr>
          <w:bCs/>
          <w:i/>
          <w:u w:val="single"/>
        </w:rPr>
        <w:t>Vyriausybės</w:t>
      </w:r>
      <w:proofErr w:type="spellEnd"/>
      <w:r>
        <w:rPr>
          <w:bCs/>
          <w:i/>
          <w:u w:val="single"/>
        </w:rPr>
        <w:t xml:space="preserve"> </w:t>
      </w:r>
      <w:proofErr w:type="spellStart"/>
      <w:r>
        <w:rPr>
          <w:bCs/>
          <w:i/>
          <w:u w:val="single"/>
        </w:rPr>
        <w:t>atstovą</w:t>
      </w:r>
      <w:proofErr w:type="spellEnd"/>
      <w:r>
        <w:rPr>
          <w:bCs/>
          <w:i/>
          <w:u w:val="single"/>
        </w:rPr>
        <w:t xml:space="preserve"> per 5 </w:t>
      </w:r>
      <w:proofErr w:type="spellStart"/>
      <w:r>
        <w:rPr>
          <w:bCs/>
          <w:i/>
          <w:u w:val="single"/>
        </w:rPr>
        <w:t>darbo</w:t>
      </w:r>
      <w:proofErr w:type="spellEnd"/>
      <w:r>
        <w:rPr>
          <w:bCs/>
          <w:i/>
          <w:u w:val="single"/>
        </w:rPr>
        <w:t xml:space="preserve"> </w:t>
      </w:r>
      <w:proofErr w:type="spellStart"/>
      <w:r>
        <w:rPr>
          <w:bCs/>
          <w:i/>
          <w:u w:val="single"/>
        </w:rPr>
        <w:t>dienas</w:t>
      </w:r>
      <w:proofErr w:type="spellEnd"/>
      <w:r>
        <w:rPr>
          <w:bCs/>
          <w:i/>
          <w:u w:val="single"/>
        </w:rPr>
        <w:t xml:space="preserve"> </w:t>
      </w:r>
      <w:proofErr w:type="spellStart"/>
      <w:r>
        <w:rPr>
          <w:bCs/>
          <w:i/>
          <w:u w:val="single"/>
        </w:rPr>
        <w:t>nuo</w:t>
      </w:r>
      <w:proofErr w:type="spellEnd"/>
      <w:r>
        <w:rPr>
          <w:bCs/>
          <w:i/>
          <w:u w:val="single"/>
        </w:rPr>
        <w:t xml:space="preserve"> </w:t>
      </w:r>
      <w:proofErr w:type="spellStart"/>
      <w:r>
        <w:rPr>
          <w:bCs/>
          <w:i/>
          <w:u w:val="single"/>
        </w:rPr>
        <w:t>sprendimo</w:t>
      </w:r>
      <w:proofErr w:type="spellEnd"/>
      <w:r>
        <w:rPr>
          <w:bCs/>
          <w:i/>
          <w:u w:val="single"/>
        </w:rPr>
        <w:t xml:space="preserve"> </w:t>
      </w:r>
      <w:proofErr w:type="spellStart"/>
      <w:r>
        <w:rPr>
          <w:bCs/>
          <w:i/>
          <w:u w:val="single"/>
        </w:rPr>
        <w:t>priėmimo</w:t>
      </w:r>
      <w:proofErr w:type="spellEnd"/>
      <w:r>
        <w:rPr>
          <w:bCs/>
          <w:i/>
          <w:u w:val="single"/>
        </w:rPr>
        <w:t xml:space="preserve"> </w:t>
      </w:r>
      <w:proofErr w:type="spellStart"/>
      <w:r>
        <w:rPr>
          <w:bCs/>
          <w:i/>
          <w:u w:val="single"/>
        </w:rPr>
        <w:t>dienos</w:t>
      </w:r>
      <w:proofErr w:type="spellEnd"/>
      <w:r>
        <w:rPr>
          <w:bCs/>
        </w:rPr>
        <w:t>.</w:t>
      </w:r>
      <w:r>
        <w:t xml:space="preserve"> </w:t>
      </w:r>
      <w:proofErr w:type="spellStart"/>
      <w:r>
        <w:t>Pagal</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savivaldybių</w:t>
      </w:r>
      <w:proofErr w:type="spellEnd"/>
      <w:r>
        <w:t xml:space="preserve"> </w:t>
      </w:r>
      <w:proofErr w:type="spellStart"/>
      <w:r>
        <w:t>administracinės</w:t>
      </w:r>
      <w:proofErr w:type="spellEnd"/>
      <w:r>
        <w:t xml:space="preserve"> </w:t>
      </w:r>
      <w:proofErr w:type="spellStart"/>
      <w:r>
        <w:t>priežiūros</w:t>
      </w:r>
      <w:proofErr w:type="spellEnd"/>
      <w:r>
        <w:t xml:space="preserve"> </w:t>
      </w:r>
      <w:proofErr w:type="spellStart"/>
      <w:r>
        <w:t>įstatymo</w:t>
      </w:r>
      <w:proofErr w:type="spellEnd"/>
      <w:r>
        <w:t xml:space="preserve"> 8 str. 2 d. 1 p. – </w:t>
      </w:r>
      <w:proofErr w:type="spellStart"/>
      <w:r>
        <w:t>Vyriausybės</w:t>
      </w:r>
      <w:proofErr w:type="spellEnd"/>
      <w:r>
        <w:t xml:space="preserve"> </w:t>
      </w:r>
      <w:proofErr w:type="spellStart"/>
      <w:r>
        <w:t>atstovo</w:t>
      </w:r>
      <w:proofErr w:type="spellEnd"/>
      <w:r>
        <w:t xml:space="preserve"> </w:t>
      </w:r>
      <w:proofErr w:type="spellStart"/>
      <w:r>
        <w:t>reikalavimą</w:t>
      </w:r>
      <w:proofErr w:type="spellEnd"/>
      <w:r>
        <w:t xml:space="preserve"> </w:t>
      </w:r>
      <w:proofErr w:type="spellStart"/>
      <w:r>
        <w:t>savivaldybės</w:t>
      </w:r>
      <w:proofErr w:type="spellEnd"/>
      <w:r>
        <w:t xml:space="preserve"> </w:t>
      </w:r>
      <w:proofErr w:type="spellStart"/>
      <w:r>
        <w:t>kolegialus</w:t>
      </w:r>
      <w:proofErr w:type="spellEnd"/>
      <w:r>
        <w:t xml:space="preserve"> </w:t>
      </w:r>
      <w:proofErr w:type="spellStart"/>
      <w:r>
        <w:t>administravimo</w:t>
      </w:r>
      <w:proofErr w:type="spellEnd"/>
      <w:r>
        <w:t xml:space="preserve"> </w:t>
      </w:r>
      <w:proofErr w:type="spellStart"/>
      <w:r>
        <w:t>subjektas</w:t>
      </w:r>
      <w:proofErr w:type="spellEnd"/>
      <w:r>
        <w:t xml:space="preserve"> </w:t>
      </w:r>
      <w:proofErr w:type="spellStart"/>
      <w:r>
        <w:t>turi</w:t>
      </w:r>
      <w:proofErr w:type="spellEnd"/>
      <w:r>
        <w:t xml:space="preserve"> </w:t>
      </w:r>
      <w:proofErr w:type="spellStart"/>
      <w:r>
        <w:t>apsvarstyti</w:t>
      </w:r>
      <w:proofErr w:type="spellEnd"/>
      <w:r>
        <w:t xml:space="preserve"> </w:t>
      </w:r>
      <w:proofErr w:type="spellStart"/>
      <w:r>
        <w:t>artimiausiame</w:t>
      </w:r>
      <w:proofErr w:type="spellEnd"/>
      <w:r>
        <w:t xml:space="preserve"> </w:t>
      </w:r>
      <w:proofErr w:type="spellStart"/>
      <w:r>
        <w:t>posėdyje</w:t>
      </w:r>
      <w:proofErr w:type="spellEnd"/>
      <w:r>
        <w:t xml:space="preserve"> (bet ne </w:t>
      </w:r>
      <w:proofErr w:type="spellStart"/>
      <w:r>
        <w:t>vėliau</w:t>
      </w:r>
      <w:proofErr w:type="spellEnd"/>
      <w:r>
        <w:t xml:space="preserve"> </w:t>
      </w:r>
      <w:proofErr w:type="spellStart"/>
      <w:r>
        <w:t>kaip</w:t>
      </w:r>
      <w:proofErr w:type="spellEnd"/>
      <w:r>
        <w:t xml:space="preserve"> per 1 </w:t>
      </w:r>
      <w:proofErr w:type="spellStart"/>
      <w:r>
        <w:t>mėnesį</w:t>
      </w:r>
      <w:proofErr w:type="spellEnd"/>
      <w:r>
        <w:t xml:space="preserve">) </w:t>
      </w:r>
      <w:proofErr w:type="spellStart"/>
      <w:r>
        <w:t>nuo</w:t>
      </w:r>
      <w:proofErr w:type="spellEnd"/>
      <w:r>
        <w:t xml:space="preserve"> </w:t>
      </w:r>
      <w:proofErr w:type="spellStart"/>
      <w:r>
        <w:t>reikalavimo</w:t>
      </w:r>
      <w:proofErr w:type="spellEnd"/>
      <w:r>
        <w:t xml:space="preserve"> </w:t>
      </w:r>
      <w:proofErr w:type="spellStart"/>
      <w:r>
        <w:t>gavimo</w:t>
      </w:r>
      <w:proofErr w:type="spellEnd"/>
      <w:r>
        <w:t xml:space="preserve"> </w:t>
      </w:r>
      <w:proofErr w:type="spellStart"/>
      <w:r>
        <w:t>dienos</w:t>
      </w:r>
      <w:proofErr w:type="spellEnd"/>
      <w:r>
        <w:t>.</w:t>
      </w:r>
    </w:p>
    <w:p w14:paraId="217BBCA1" w14:textId="77777777" w:rsidR="00F8577A" w:rsidRDefault="004C0A33">
      <w:pPr>
        <w:pStyle w:val="tin"/>
        <w:jc w:val="both"/>
        <w:rPr>
          <w:b/>
          <w:bCs/>
          <w:i/>
          <w:iCs/>
          <w:lang w:val="lt-LT"/>
        </w:rPr>
      </w:pPr>
      <w:r>
        <w:tab/>
      </w:r>
      <w:r>
        <w:rPr>
          <w:lang w:val="lt-LT"/>
        </w:rPr>
        <w:t xml:space="preserve">Lietuvos Respublikos savivaldybių administracinės priežiūros įstatymo 8 str. 6 d. nuostatos pagrindu, </w:t>
      </w:r>
      <w:r>
        <w:rPr>
          <w:b/>
          <w:bCs/>
          <w:i/>
          <w:iCs/>
          <w:lang w:val="lt-LT"/>
        </w:rPr>
        <w:t>Meras artimiausiame savivaldybės tarybos posėdyje privalo su šiuo reikalavimu supažindinti savivaldybės tarybos narius.</w:t>
      </w:r>
    </w:p>
    <w:p w14:paraId="217BBCA2" w14:textId="77777777" w:rsidR="00F8577A" w:rsidRDefault="00F8577A">
      <w:pPr>
        <w:keepNext/>
        <w:overflowPunct w:val="0"/>
        <w:autoSpaceDE w:val="0"/>
        <w:textAlignment w:val="baseline"/>
        <w:outlineLvl w:val="3"/>
        <w:rPr>
          <w:b/>
          <w:bCs/>
          <w:i/>
          <w:iCs/>
          <w:lang w:val="lt-LT" w:eastAsia="lt-LT"/>
        </w:rPr>
      </w:pPr>
    </w:p>
    <w:p w14:paraId="217BBCA3" w14:textId="77777777" w:rsidR="00F8577A" w:rsidRDefault="004C0A33">
      <w:pPr>
        <w:keepNext/>
        <w:overflowPunct w:val="0"/>
        <w:autoSpaceDE w:val="0"/>
        <w:textAlignment w:val="baseline"/>
        <w:outlineLvl w:val="3"/>
        <w:rPr>
          <w:lang w:val="lt-LT" w:eastAsia="lt-LT"/>
        </w:rPr>
      </w:pPr>
      <w:r>
        <w:rPr>
          <w:lang w:val="lt-LT" w:eastAsia="lt-LT"/>
        </w:rPr>
        <w:t>Vyriausybės atstovas Vilniaus ir Alytaus apskrityse,</w:t>
      </w:r>
    </w:p>
    <w:p w14:paraId="217BBCA4" w14:textId="77777777" w:rsidR="00F8577A" w:rsidRDefault="004C0A33">
      <w:pPr>
        <w:keepNext/>
        <w:overflowPunct w:val="0"/>
        <w:autoSpaceDE w:val="0"/>
        <w:textAlignment w:val="baseline"/>
        <w:outlineLvl w:val="3"/>
        <w:rPr>
          <w:lang w:val="lt-LT" w:eastAsia="lt-LT"/>
        </w:rPr>
      </w:pPr>
      <w:r>
        <w:rPr>
          <w:lang w:val="lt-LT" w:eastAsia="lt-LT"/>
        </w:rPr>
        <w:t>pavaduojantis Vyriausybės atstovą</w:t>
      </w:r>
    </w:p>
    <w:p w14:paraId="217BBCA5" w14:textId="77777777" w:rsidR="00F8577A" w:rsidRDefault="004C0A33">
      <w:pPr>
        <w:keepNext/>
        <w:overflowPunct w:val="0"/>
        <w:autoSpaceDE w:val="0"/>
        <w:textAlignment w:val="baseline"/>
        <w:outlineLvl w:val="3"/>
        <w:rPr>
          <w:lang w:val="lt-LT" w:eastAsia="lt-LT"/>
        </w:rPr>
      </w:pPr>
      <w:r>
        <w:rPr>
          <w:lang w:val="lt-LT" w:eastAsia="lt-LT"/>
        </w:rPr>
        <w:t xml:space="preserve">Panevėžio ir Utenos apskrityse                                                                                    Julius Arlauskas                                       </w:t>
      </w:r>
      <w:r>
        <w:rPr>
          <w:lang w:val="lt-LT"/>
        </w:rPr>
        <w:t xml:space="preserve"> </w:t>
      </w:r>
    </w:p>
    <w:p w14:paraId="217BBCA6" w14:textId="77777777" w:rsidR="00F8577A" w:rsidRDefault="00F8577A">
      <w:pPr>
        <w:tabs>
          <w:tab w:val="left" w:pos="709"/>
          <w:tab w:val="left" w:pos="851"/>
          <w:tab w:val="left" w:pos="1276"/>
        </w:tabs>
        <w:rPr>
          <w:i/>
          <w:iCs/>
          <w:sz w:val="22"/>
          <w:szCs w:val="22"/>
          <w:lang w:val="lt-LT" w:eastAsia="lt-LT"/>
        </w:rPr>
      </w:pPr>
    </w:p>
    <w:p w14:paraId="217BBCA7" w14:textId="77777777" w:rsidR="00F8577A" w:rsidRDefault="00F8577A">
      <w:pPr>
        <w:tabs>
          <w:tab w:val="left" w:pos="709"/>
          <w:tab w:val="left" w:pos="851"/>
          <w:tab w:val="left" w:pos="1276"/>
        </w:tabs>
        <w:rPr>
          <w:i/>
          <w:iCs/>
          <w:sz w:val="22"/>
          <w:szCs w:val="22"/>
          <w:lang w:val="lt-LT"/>
        </w:rPr>
      </w:pPr>
    </w:p>
    <w:p w14:paraId="217BBCA8" w14:textId="77777777" w:rsidR="00F8577A" w:rsidRDefault="00F8577A">
      <w:pPr>
        <w:tabs>
          <w:tab w:val="left" w:pos="709"/>
          <w:tab w:val="left" w:pos="851"/>
          <w:tab w:val="left" w:pos="1276"/>
        </w:tabs>
        <w:rPr>
          <w:i/>
          <w:iCs/>
          <w:sz w:val="22"/>
          <w:szCs w:val="22"/>
          <w:lang w:val="lt-LT"/>
        </w:rPr>
      </w:pPr>
    </w:p>
    <w:p w14:paraId="217BBCA9" w14:textId="77777777" w:rsidR="00F8577A" w:rsidRDefault="00F8577A">
      <w:pPr>
        <w:tabs>
          <w:tab w:val="left" w:pos="709"/>
          <w:tab w:val="left" w:pos="851"/>
          <w:tab w:val="left" w:pos="1276"/>
        </w:tabs>
        <w:rPr>
          <w:i/>
          <w:iCs/>
          <w:sz w:val="22"/>
          <w:szCs w:val="22"/>
          <w:lang w:val="lt-LT"/>
        </w:rPr>
      </w:pPr>
    </w:p>
    <w:p w14:paraId="217BBCAA" w14:textId="77777777" w:rsidR="00F8577A" w:rsidRDefault="00F8577A">
      <w:pPr>
        <w:tabs>
          <w:tab w:val="left" w:pos="709"/>
          <w:tab w:val="left" w:pos="851"/>
          <w:tab w:val="left" w:pos="1276"/>
        </w:tabs>
        <w:rPr>
          <w:i/>
          <w:iCs/>
          <w:sz w:val="22"/>
          <w:szCs w:val="22"/>
          <w:lang w:val="lt-LT"/>
        </w:rPr>
      </w:pPr>
    </w:p>
    <w:p w14:paraId="217BBCAB" w14:textId="77777777" w:rsidR="00F8577A" w:rsidRDefault="00F8577A">
      <w:pPr>
        <w:tabs>
          <w:tab w:val="left" w:pos="709"/>
          <w:tab w:val="left" w:pos="851"/>
          <w:tab w:val="left" w:pos="1276"/>
        </w:tabs>
        <w:rPr>
          <w:i/>
          <w:iCs/>
          <w:sz w:val="22"/>
          <w:szCs w:val="22"/>
          <w:lang w:val="lt-LT"/>
        </w:rPr>
      </w:pPr>
    </w:p>
    <w:p w14:paraId="217BBCAC" w14:textId="77777777" w:rsidR="00F8577A" w:rsidRDefault="004C0A33">
      <w:pPr>
        <w:tabs>
          <w:tab w:val="left" w:pos="709"/>
          <w:tab w:val="left" w:pos="851"/>
          <w:tab w:val="left" w:pos="1276"/>
        </w:tabs>
      </w:pPr>
      <w:r>
        <w:rPr>
          <w:lang w:val="lt-LT"/>
        </w:rPr>
        <w:t xml:space="preserve">Rūta Miškinytė, mob. 8 609 </w:t>
      </w:r>
      <w:r>
        <w:t xml:space="preserve">54748, el. p. </w:t>
      </w:r>
      <w:hyperlink r:id="rId8">
        <w:r>
          <w:rPr>
            <w:rStyle w:val="Hipersaitas"/>
          </w:rPr>
          <w:t>ruta.miskinyte@vaistaiga.lt</w:t>
        </w:r>
      </w:hyperlink>
      <w:r>
        <w:t xml:space="preserve">      </w:t>
      </w:r>
      <w:r>
        <w:rPr>
          <w:lang w:val="lt-LT"/>
        </w:rPr>
        <w:t xml:space="preserve"> </w:t>
      </w:r>
    </w:p>
    <w:sectPr w:rsidR="00F8577A">
      <w:headerReference w:type="default" r:id="rId9"/>
      <w:headerReference w:type="first" r:id="rId10"/>
      <w:pgSz w:w="11906" w:h="16838"/>
      <w:pgMar w:top="1135" w:right="567" w:bottom="709"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B1984" w14:textId="77777777" w:rsidR="00973AFF" w:rsidRDefault="00973AFF">
      <w:r>
        <w:separator/>
      </w:r>
    </w:p>
  </w:endnote>
  <w:endnote w:type="continuationSeparator" w:id="0">
    <w:p w14:paraId="7865A410" w14:textId="77777777" w:rsidR="00973AFF" w:rsidRDefault="0097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EDE41" w14:textId="77777777" w:rsidR="00973AFF" w:rsidRDefault="00973AFF">
      <w:r>
        <w:separator/>
      </w:r>
    </w:p>
  </w:footnote>
  <w:footnote w:type="continuationSeparator" w:id="0">
    <w:p w14:paraId="294ED1C8" w14:textId="77777777" w:rsidR="00973AFF" w:rsidRDefault="00973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BBCAD" w14:textId="77777777" w:rsidR="00F8577A" w:rsidRDefault="004C0A33">
    <w:pPr>
      <w:pStyle w:val="Antrats"/>
    </w:pPr>
    <w:r>
      <w:rPr>
        <w:noProof/>
        <w:lang w:val="lt-LT" w:eastAsia="lt-LT"/>
      </w:rPr>
      <mc:AlternateContent>
        <mc:Choice Requires="wps">
          <w:drawing>
            <wp:anchor distT="0" distB="0" distL="0" distR="0" simplePos="0" relativeHeight="3" behindDoc="0" locked="0" layoutInCell="0" allowOverlap="1" wp14:anchorId="217BBCB7" wp14:editId="217BBCB8">
              <wp:simplePos x="0" y="0"/>
              <wp:positionH relativeFrom="margin">
                <wp:align>center</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217BBCBB" w14:textId="77777777" w:rsidR="00F8577A" w:rsidRDefault="004C0A3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704F9">
                            <w:rPr>
                              <w:rStyle w:val="Puslapionumeris"/>
                              <w:noProof/>
                            </w:rPr>
                            <w:t>2</w:t>
                          </w:r>
                          <w:r>
                            <w:rPr>
                              <w:rStyle w:val="Puslapionumeris"/>
                            </w:rPr>
                            <w:fldChar w:fldCharType="end"/>
                          </w:r>
                        </w:p>
                      </w:txbxContent>
                    </wps:txbx>
                    <wps:bodyPr lIns="0" tIns="0" rIns="0" bIns="0" anchor="t">
                      <a:noAutofit/>
                    </wps:bodyPr>
                  </wps:wsp>
                </a:graphicData>
              </a:graphic>
            </wp:anchor>
          </w:drawing>
        </mc:Choice>
        <mc:Fallback>
          <w:pict>
            <v:shapetype w14:anchorId="217BBCB7" id="_x0000_t202" coordsize="21600,21600" o:spt="202" path="m,l,21600r21600,l21600,xe">
              <v:stroke joinstyle="miter"/>
              <v:path gradientshapeok="t" o:connecttype="rect"/>
            </v:shapetype>
            <v:shape id="Frame1" o:spid="_x0000_s1026" type="#_x0000_t202" style="position:absolute;margin-left:0;margin-top:.05pt;width:6.05pt;height:13.8pt;z-index: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4gswEAAGQDAAAOAAAAZHJzL2Uyb0RvYy54bWysU81u2zAMvg/oOwi6N04yNC2MOMW2IkWB&#10;YRvQ9QFkWYoFSKJAqbHz9qPkOC2221AfJP7pIz+S3t6PzrKjwmjAN3y1WHKmvITO+EPDX37vr+84&#10;i0n4TljwquEnFfn97urTdgi1WkMPtlPICMTHeggN71MKdVVF2Ssn4gKC8uTUgE4kUvFQdSgGQne2&#10;Wi+Xm2oA7AKCVDGS9WFy8l3B11rJ9FPrqBKzDafaUjmxnG0+q91W1AcUoTfyXIb4jyqcMJ6SXqAe&#10;RBLsFc0/UM5IhAg6LSS4CrQ2UhUOxGa1/IvNcy+CKlyoOTFc2hQ/Dlb+OP5CZjqaHWdeOBrRHula&#10;5c4MIdYU8BwoJI1fYcxRZ3skYyY8anT5JiqM/NTj06WvakxMkvF2c/f5hjNJntXtzXpT2l69vQ0Y&#10;06MCx7LQcKSplWaK4/eYKB+FziE5VQRrur2xtih4aL9ZZEdBE96Xb3prQy8m65wuTqEF7x1GlWlO&#10;dLKUxnY8c2yhOxF1++Sp43l7ZgFnoZ0F4WUPtFdT4R6+vCbQphSfQSckypwVGmWp4bx2eVfe6yXq&#10;7efY/QEAAP//AwBQSwMEFAAGAAgAAAAhACRSfCLYAAAAAwEAAA8AAABkcnMvZG93bnJldi54bWxM&#10;j0FPwzAMhe9I/IfISNxYSpHoVppO2xBcEd2kXbPGa6o2TtVkW/n3uCc4Wc/Peu9zsZ5cL644htaT&#10;gudFAgKp9qalRsFh//G0BBGiJqN7T6jgBwOsy/u7QufG3+gbr1VsBIdQyLUCG+OQSxlqi06HhR+Q&#10;2Dv70enIcmykGfWNw10v0yR5lU63xA1WD7izWHfVxSl4+UqzY/is3nfDEVfdMmy7M1mlHh+mzRuI&#10;iFP8O4YZn9GhZKaTv5AJolfAj8R5K2Yv5XlSkGYZyLKQ/9nLXwAAAP//AwBQSwECLQAUAAYACAAA&#10;ACEAtoM4kv4AAADhAQAAEwAAAAAAAAAAAAAAAAAAAAAAW0NvbnRlbnRfVHlwZXNdLnhtbFBLAQIt&#10;ABQABgAIAAAAIQA4/SH/1gAAAJQBAAALAAAAAAAAAAAAAAAAAC8BAABfcmVscy8ucmVsc1BLAQIt&#10;ABQABgAIAAAAIQBTTr4gswEAAGQDAAAOAAAAAAAAAAAAAAAAAC4CAABkcnMvZTJvRG9jLnhtbFBL&#10;AQItABQABgAIAAAAIQAkUnwi2AAAAAMBAAAPAAAAAAAAAAAAAAAAAA0EAABkcnMvZG93bnJldi54&#10;bWxQSwUGAAAAAAQABADzAAAAEgUAAAAA&#10;" o:allowincell="f" stroked="f">
              <v:fill opacity="0"/>
              <v:textbox inset="0,0,0,0">
                <w:txbxContent>
                  <w:p w14:paraId="217BBCBB" w14:textId="77777777" w:rsidR="00F8577A" w:rsidRDefault="004C0A3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704F9">
                      <w:rPr>
                        <w:rStyle w:val="Puslapionumeris"/>
                        <w:noProof/>
                      </w:rPr>
                      <w:t>2</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BBCAE" w14:textId="77777777" w:rsidR="00F8577A" w:rsidRDefault="004C0A33">
    <w:pPr>
      <w:jc w:val="center"/>
      <w:rPr>
        <w:b/>
        <w:lang w:val="lt-LT"/>
      </w:rPr>
    </w:pPr>
    <w:r>
      <w:rPr>
        <w:noProof/>
        <w:lang w:val="lt-LT" w:eastAsia="lt-LT"/>
      </w:rPr>
      <w:drawing>
        <wp:inline distT="0" distB="0" distL="0" distR="0" wp14:anchorId="217BBCB9" wp14:editId="217BBCBA">
          <wp:extent cx="590550" cy="628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rcRect l="-61" t="-57" r="-61" b="-57"/>
                  <a:stretch>
                    <a:fillRect/>
                  </a:stretch>
                </pic:blipFill>
                <pic:spPr bwMode="auto">
                  <a:xfrm>
                    <a:off x="0" y="0"/>
                    <a:ext cx="590550" cy="628650"/>
                  </a:xfrm>
                  <a:prstGeom prst="rect">
                    <a:avLst/>
                  </a:prstGeom>
                </pic:spPr>
              </pic:pic>
            </a:graphicData>
          </a:graphic>
        </wp:inline>
      </w:drawing>
    </w:r>
  </w:p>
  <w:p w14:paraId="217BBCAF" w14:textId="77777777" w:rsidR="00F8577A" w:rsidRDefault="00F8577A">
    <w:pPr>
      <w:pStyle w:val="Antrat2"/>
      <w:rPr>
        <w:b w:val="0"/>
        <w:u w:val="none"/>
      </w:rPr>
    </w:pPr>
  </w:p>
  <w:p w14:paraId="217BBCB0" w14:textId="77777777" w:rsidR="00F8577A" w:rsidRDefault="004C0A33">
    <w:pPr>
      <w:pStyle w:val="Antrat2"/>
      <w:rPr>
        <w:sz w:val="28"/>
        <w:szCs w:val="28"/>
        <w:u w:val="none"/>
      </w:rPr>
    </w:pPr>
    <w:r>
      <w:rPr>
        <w:sz w:val="28"/>
        <w:szCs w:val="28"/>
        <w:u w:val="none"/>
      </w:rPr>
      <w:t>VYRIAUSYBĖS ATSTOVŲ ĮSTAIGOS</w:t>
    </w:r>
  </w:p>
  <w:p w14:paraId="217BBCB1" w14:textId="77777777" w:rsidR="00F8577A" w:rsidRDefault="004C0A33">
    <w:pPr>
      <w:pStyle w:val="Antrat1"/>
      <w:spacing w:before="0" w:after="0"/>
      <w:jc w:val="center"/>
      <w:rPr>
        <w:rFonts w:ascii="Times New Roman" w:hAnsi="Times New Roman"/>
        <w:sz w:val="28"/>
        <w:szCs w:val="28"/>
        <w:lang w:val="lt-LT"/>
      </w:rPr>
    </w:pPr>
    <w:r>
      <w:rPr>
        <w:rFonts w:ascii="Times New Roman" w:hAnsi="Times New Roman"/>
        <w:sz w:val="28"/>
        <w:szCs w:val="28"/>
        <w:lang w:val="lt-LT"/>
      </w:rPr>
      <w:t>VYRIAUSYBĖS ATSTOVAS PANEVĖŽIO IR UTENOS APSKRITYSE</w:t>
    </w:r>
  </w:p>
  <w:p w14:paraId="217BBCB2" w14:textId="77777777" w:rsidR="00F8577A" w:rsidRDefault="00F8577A">
    <w:pPr>
      <w:tabs>
        <w:tab w:val="left" w:pos="5529"/>
        <w:tab w:val="left" w:pos="6237"/>
      </w:tabs>
      <w:jc w:val="center"/>
      <w:rPr>
        <w:sz w:val="16"/>
        <w:szCs w:val="28"/>
        <w:lang w:val="lt-LT"/>
      </w:rPr>
    </w:pPr>
  </w:p>
  <w:p w14:paraId="217BBCB3" w14:textId="77777777" w:rsidR="00F8577A" w:rsidRDefault="004C0A33">
    <w:pPr>
      <w:tabs>
        <w:tab w:val="left" w:pos="5529"/>
        <w:tab w:val="left" w:pos="6237"/>
      </w:tabs>
      <w:jc w:val="center"/>
    </w:pPr>
    <w:r>
      <w:rPr>
        <w:sz w:val="18"/>
        <w:szCs w:val="18"/>
        <w:lang w:val="lt-LT"/>
      </w:rPr>
      <w:t xml:space="preserve">Biudžetinė įstaiga, Gedimino pr. 60,  LT-01110 Vilnius, mob. </w:t>
    </w:r>
    <w:bookmarkStart w:id="4" w:name="_Hlk87013866"/>
    <w:r>
      <w:rPr>
        <w:sz w:val="18"/>
        <w:szCs w:val="18"/>
        <w:lang w:val="lt-LT"/>
      </w:rPr>
      <w:t>8 609 54703, 8 658 42925</w:t>
    </w:r>
    <w:bookmarkEnd w:id="4"/>
    <w:r>
      <w:rPr>
        <w:sz w:val="18"/>
        <w:szCs w:val="18"/>
        <w:lang w:val="lt-LT"/>
      </w:rPr>
      <w:t>,</w:t>
    </w:r>
    <w:r>
      <w:rPr>
        <w:sz w:val="18"/>
        <w:szCs w:val="18"/>
      </w:rPr>
      <w:t xml:space="preserve"> el. p. </w:t>
    </w:r>
    <w:hyperlink r:id="rId2">
      <w:r>
        <w:rPr>
          <w:rStyle w:val="Hipersaitas"/>
          <w:sz w:val="18"/>
          <w:szCs w:val="18"/>
        </w:rPr>
        <w:t>info</w:t>
      </w:r>
      <w:r>
        <w:rPr>
          <w:rStyle w:val="Hipersaitas"/>
          <w:sz w:val="18"/>
          <w:szCs w:val="18"/>
          <w:lang w:val="en-US"/>
        </w:rPr>
        <w:t>@</w:t>
      </w:r>
      <w:proofErr w:type="spellStart"/>
      <w:r>
        <w:rPr>
          <w:rStyle w:val="Hipersaitas"/>
          <w:sz w:val="18"/>
          <w:szCs w:val="18"/>
          <w:lang w:val="en-US"/>
        </w:rPr>
        <w:t>vaistaiga.lt</w:t>
      </w:r>
      <w:proofErr w:type="spellEnd"/>
    </w:hyperlink>
    <w:r>
      <w:rPr>
        <w:sz w:val="18"/>
        <w:szCs w:val="18"/>
        <w:u w:val="single"/>
        <w:lang w:val="lt-LT"/>
      </w:rPr>
      <w:t xml:space="preserve"> </w:t>
    </w:r>
  </w:p>
  <w:p w14:paraId="217BBCB4" w14:textId="77777777" w:rsidR="00F8577A" w:rsidRDefault="004C0A33">
    <w:pPr>
      <w:jc w:val="center"/>
      <w:rPr>
        <w:sz w:val="18"/>
        <w:szCs w:val="18"/>
        <w:lang w:val="lt-LT"/>
      </w:rPr>
    </w:pPr>
    <w:r>
      <w:rPr>
        <w:sz w:val="18"/>
        <w:szCs w:val="18"/>
        <w:lang w:val="lt-LT"/>
      </w:rPr>
      <w:t>Duomenys kaupiami ir saugomi Juridinių asmenų registre, kodas 305205389.</w:t>
    </w:r>
  </w:p>
  <w:p w14:paraId="217BBCB5" w14:textId="77777777" w:rsidR="00F8577A" w:rsidRDefault="004C0A33">
    <w:pPr>
      <w:tabs>
        <w:tab w:val="left" w:pos="5529"/>
        <w:tab w:val="left" w:pos="6237"/>
      </w:tabs>
      <w:jc w:val="center"/>
      <w:rPr>
        <w:sz w:val="18"/>
        <w:szCs w:val="18"/>
        <w:u w:val="single"/>
        <w:lang w:val="lt-LT"/>
      </w:rPr>
    </w:pPr>
    <w:bookmarkStart w:id="5" w:name="_Hlk13138990"/>
    <w:bookmarkEnd w:id="5"/>
    <w:r>
      <w:rPr>
        <w:sz w:val="18"/>
        <w:szCs w:val="18"/>
        <w:lang w:val="lt-LT"/>
      </w:rPr>
      <w:t>Atstovo duomenys: Respublikos g. 62, LT-35158 Panevėžys, mob. 8 609 54669,</w:t>
    </w:r>
    <w:r>
      <w:rPr>
        <w:sz w:val="18"/>
        <w:szCs w:val="18"/>
      </w:rPr>
      <w:t xml:space="preserve"> 8 658 42941, el. p. </w:t>
    </w:r>
    <w:hyperlink r:id="rId3">
      <w:r>
        <w:rPr>
          <w:rStyle w:val="Hipersaitas"/>
          <w:sz w:val="18"/>
          <w:szCs w:val="18"/>
        </w:rPr>
        <w:t>panevezys</w:t>
      </w:r>
      <w:r>
        <w:rPr>
          <w:rStyle w:val="Hipersaitas"/>
          <w:sz w:val="18"/>
          <w:szCs w:val="18"/>
          <w:lang w:val="en-US"/>
        </w:rPr>
        <w:t>@</w:t>
      </w:r>
      <w:proofErr w:type="spellStart"/>
      <w:r>
        <w:rPr>
          <w:rStyle w:val="Hipersaitas"/>
          <w:sz w:val="18"/>
          <w:szCs w:val="18"/>
          <w:lang w:val="en-US"/>
        </w:rPr>
        <w:t>vaistaiga.lt</w:t>
      </w:r>
      <w:proofErr w:type="spellEnd"/>
    </w:hyperlink>
    <w:r>
      <w:rPr>
        <w:sz w:val="18"/>
        <w:szCs w:val="18"/>
        <w:u w:val="single"/>
        <w:lang w:val="lt-LT"/>
      </w:rPr>
      <w:t xml:space="preserve">   ___________________________________________________________________________________________________________</w:t>
    </w:r>
  </w:p>
  <w:p w14:paraId="217BBCB6" w14:textId="77777777" w:rsidR="00F8577A" w:rsidRDefault="00F8577A">
    <w:pPr>
      <w:tabs>
        <w:tab w:val="left" w:pos="5529"/>
        <w:tab w:val="left" w:pos="6237"/>
      </w:tabs>
      <w:jc w:val="center"/>
      <w:rPr>
        <w:sz w:val="18"/>
        <w:szCs w:val="18"/>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B2565"/>
    <w:multiLevelType w:val="multilevel"/>
    <w:tmpl w:val="8048E5BE"/>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31"/>
  <w:autoHyphenation/>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77A"/>
    <w:rsid w:val="004C0A33"/>
    <w:rsid w:val="00973AFF"/>
    <w:rsid w:val="00A704F9"/>
    <w:rsid w:val="00F85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BC82"/>
  <w15:docId w15:val="{95854D90-0513-49CD-9219-F9A67D88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en-GB" w:bidi="ar-SA"/>
    </w:rPr>
  </w:style>
  <w:style w:type="paragraph" w:styleId="Antrat1">
    <w:name w:val="heading 1"/>
    <w:basedOn w:val="prastasis"/>
    <w:next w:val="prastasis"/>
    <w:uiPriority w:val="9"/>
    <w:qFormat/>
    <w:pPr>
      <w:keepNext/>
      <w:numPr>
        <w:numId w:val="1"/>
      </w:numPr>
      <w:spacing w:before="240" w:after="60"/>
      <w:outlineLvl w:val="0"/>
    </w:pPr>
    <w:rPr>
      <w:rFonts w:ascii="Calibri Light" w:hAnsi="Calibri Light"/>
      <w:b/>
      <w:bCs/>
      <w:kern w:val="2"/>
      <w:sz w:val="32"/>
      <w:szCs w:val="32"/>
    </w:rPr>
  </w:style>
  <w:style w:type="paragraph" w:styleId="Antrat2">
    <w:name w:val="heading 2"/>
    <w:basedOn w:val="prastasis"/>
    <w:next w:val="prastasis"/>
    <w:uiPriority w:val="9"/>
    <w:unhideWhenUsed/>
    <w:qFormat/>
    <w:pPr>
      <w:keepNext/>
      <w:numPr>
        <w:ilvl w:val="1"/>
        <w:numId w:val="1"/>
      </w:numPr>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9z0">
    <w:name w:val="WW8Num19z0"/>
    <w:qFormat/>
    <w:rPr>
      <w:rFonts w:ascii="Times New Roman" w:eastAsia="Times New Roman" w:hAnsi="Times New Roman" w:cs="Times New Roman"/>
    </w:rPr>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rPr>
      <w:rFonts w:ascii="Times New Roman" w:eastAsia="Times New Roman" w:hAnsi="Times New Roman" w:cs="Times New Roman"/>
    </w:rPr>
  </w:style>
  <w:style w:type="character" w:customStyle="1" w:styleId="WW8Num31z0">
    <w:name w:val="WW8Num31z0"/>
    <w:qFormat/>
  </w:style>
  <w:style w:type="character" w:styleId="Hipersaitas">
    <w:name w:val="Hyperlink"/>
    <w:rPr>
      <w:color w:val="0000FF"/>
      <w:u w:val="single"/>
    </w:rPr>
  </w:style>
  <w:style w:type="character" w:customStyle="1" w:styleId="HTMLiankstoformatuotasDiagrama">
    <w:name w:val="HTML iš anksto formatuotas Diagrama"/>
    <w:qFormat/>
    <w:rPr>
      <w:rFonts w:ascii="Courier New" w:hAnsi="Courier New" w:cs="Courier New"/>
      <w:lang w:val="lt-LT" w:bidi="ar-SA"/>
    </w:rPr>
  </w:style>
  <w:style w:type="character" w:styleId="Puslapionumeris">
    <w:name w:val="page number"/>
    <w:basedOn w:val="Numatytasispastraiposriftas"/>
  </w:style>
  <w:style w:type="character" w:customStyle="1" w:styleId="AntratsDiagrama">
    <w:name w:val="Antraštės Diagrama"/>
    <w:qFormat/>
    <w:rPr>
      <w:sz w:val="24"/>
      <w:szCs w:val="24"/>
      <w:lang w:val="en-GB"/>
    </w:rPr>
  </w:style>
  <w:style w:type="character" w:customStyle="1" w:styleId="apple-converted-space">
    <w:name w:val="apple-converted-space"/>
    <w:qFormat/>
  </w:style>
  <w:style w:type="character" w:customStyle="1" w:styleId="PuslapioinaostekstasDiagrama">
    <w:name w:val="Puslapio išnašos tekstas Diagrama"/>
    <w:qFormat/>
    <w:rPr>
      <w:lang w:val="en-GB"/>
    </w:rPr>
  </w:style>
  <w:style w:type="character" w:customStyle="1" w:styleId="FootnoteCharacters">
    <w:name w:val="Footnote Characters"/>
    <w:qFormat/>
    <w:rPr>
      <w:vertAlign w:val="superscript"/>
    </w:rPr>
  </w:style>
  <w:style w:type="character" w:customStyle="1" w:styleId="Antrat1Diagrama">
    <w:name w:val="Antraštė 1 Diagrama"/>
    <w:qFormat/>
    <w:rPr>
      <w:rFonts w:ascii="Calibri Light" w:eastAsia="Times New Roman" w:hAnsi="Calibri Light" w:cs="Times New Roman"/>
      <w:b/>
      <w:bCs/>
      <w:kern w:val="2"/>
      <w:sz w:val="32"/>
      <w:szCs w:val="32"/>
      <w:lang w:val="en-GB"/>
    </w:rPr>
  </w:style>
  <w:style w:type="character" w:customStyle="1" w:styleId="Antrat2Diagrama">
    <w:name w:val="Antraštė 2 Diagrama"/>
    <w:qFormat/>
    <w:rPr>
      <w:b/>
      <w:bCs/>
      <w:sz w:val="24"/>
      <w:szCs w:val="24"/>
      <w:u w:val="single"/>
    </w:rPr>
  </w:style>
  <w:style w:type="character" w:customStyle="1" w:styleId="UnresolvedMention">
    <w:name w:val="Unresolved Mention"/>
    <w:qFormat/>
    <w:rPr>
      <w:color w:val="605E5C"/>
      <w:shd w:val="clear" w:color="auto" w:fill="E1DFDD"/>
    </w:rPr>
  </w:style>
  <w:style w:type="character" w:customStyle="1" w:styleId="t0">
    <w:name w:val="t0"/>
    <w:basedOn w:val="Numatytasispastraiposriftas"/>
    <w:qFormat/>
  </w:style>
  <w:style w:type="character" w:customStyle="1" w:styleId="t19">
    <w:name w:val="t19"/>
    <w:basedOn w:val="Numatytasispastraiposriftas"/>
    <w:qFormat/>
  </w:style>
  <w:style w:type="character" w:customStyle="1" w:styleId="t1">
    <w:name w:val="t1"/>
    <w:basedOn w:val="Numatytasispastraiposriftas"/>
    <w:qFormat/>
  </w:style>
  <w:style w:type="character" w:customStyle="1" w:styleId="t22">
    <w:name w:val="t22"/>
    <w:basedOn w:val="Numatytasispastraiposriftas"/>
    <w:qFormat/>
  </w:style>
  <w:style w:type="character" w:customStyle="1" w:styleId="t6">
    <w:name w:val="t6"/>
    <w:basedOn w:val="Numatytasispastraiposriftas"/>
    <w:qFormat/>
  </w:style>
  <w:style w:type="character" w:customStyle="1" w:styleId="t18">
    <w:name w:val="t18"/>
    <w:basedOn w:val="Numatytasispastraiposriftas"/>
    <w:qFormat/>
  </w:style>
  <w:style w:type="character" w:customStyle="1" w:styleId="t3">
    <w:name w:val="t3"/>
    <w:basedOn w:val="Numatytasispastraiposriftas"/>
    <w:qFormat/>
  </w:style>
  <w:style w:type="character" w:customStyle="1" w:styleId="t4">
    <w:name w:val="t4"/>
    <w:basedOn w:val="Numatytasispastraiposriftas"/>
    <w:qFormat/>
  </w:style>
  <w:style w:type="character" w:styleId="Perirtashipersaitas">
    <w:name w:val="FollowedHyperlink"/>
    <w:rPr>
      <w:color w:val="954F72"/>
      <w:u w:val="single"/>
    </w:rPr>
  </w:style>
  <w:style w:type="character" w:customStyle="1" w:styleId="PagrindinistekstasDiagrama">
    <w:name w:val="Pagrindinis tekstas Diagrama"/>
    <w:qFormat/>
    <w:rPr>
      <w:sz w:val="24"/>
      <w:szCs w:val="24"/>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 w:val="20"/>
      <w:szCs w:val="20"/>
      <w:lang w:val="en-US" w:bidi="ar-SA"/>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qFormat/>
    <w:rPr>
      <w:rFonts w:ascii="Tahoma" w:hAnsi="Tahoma" w:cs="Tahoma"/>
      <w:sz w:val="16"/>
      <w:szCs w:val="16"/>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val="en-US" w:bidi="ar-SA"/>
    </w:rPr>
  </w:style>
  <w:style w:type="paragraph" w:customStyle="1" w:styleId="Linija">
    <w:name w:val="Linija"/>
    <w:basedOn w:val="MAZAS"/>
    <w:qFormat/>
    <w:pPr>
      <w:ind w:firstLine="0"/>
      <w:jc w:val="center"/>
    </w:pPr>
    <w:rPr>
      <w:sz w:val="12"/>
      <w:szCs w:val="12"/>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val="en-US" w:bidi="ar-SA"/>
    </w:rPr>
  </w:style>
  <w:style w:type="paragraph" w:styleId="Sraopastraipa">
    <w:name w:val="List Paragraph"/>
    <w:basedOn w:val="prastasis"/>
    <w:qFormat/>
    <w:pPr>
      <w:spacing w:after="200" w:line="276" w:lineRule="auto"/>
      <w:ind w:left="720"/>
      <w:contextualSpacing/>
    </w:pPr>
    <w:rPr>
      <w:rFonts w:ascii="Calibri" w:eastAsia="Calibri" w:hAnsi="Calibri" w:cs="Arial Unicode MS"/>
      <w:sz w:val="22"/>
      <w:szCs w:val="22"/>
      <w:lang w:val="lt-LT" w:bidi="lo-LA"/>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prastasiniatinklio">
    <w:name w:val="Normal (Web)"/>
    <w:basedOn w:val="prastasis"/>
    <w:qFormat/>
    <w:pPr>
      <w:spacing w:before="280" w:after="280"/>
    </w:pPr>
    <w:rPr>
      <w:lang w:val="lt-LT"/>
    </w:rPr>
  </w:style>
  <w:style w:type="paragraph" w:styleId="Puslapioinaostekstas">
    <w:name w:val="footnote text"/>
    <w:basedOn w:val="prastasis"/>
    <w:rPr>
      <w:sz w:val="20"/>
      <w:szCs w:val="20"/>
    </w:rPr>
  </w:style>
  <w:style w:type="paragraph" w:customStyle="1" w:styleId="n">
    <w:name w:val="n"/>
    <w:basedOn w:val="prastasis"/>
    <w:qFormat/>
    <w:pPr>
      <w:spacing w:before="280" w:after="280"/>
    </w:pPr>
    <w:rPr>
      <w:lang w:val="en-US"/>
    </w:rPr>
  </w:style>
  <w:style w:type="paragraph" w:customStyle="1" w:styleId="tin">
    <w:name w:val="tin"/>
    <w:basedOn w:val="prastasis"/>
    <w:qFormat/>
    <w:pPr>
      <w:spacing w:after="150"/>
    </w:pPr>
    <w:rPr>
      <w:lang w:val="en-U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uta.miskinyte@vaistaiga.lt" TargetMode="External"/><Relationship Id="rId3" Type="http://schemas.openxmlformats.org/officeDocument/2006/relationships/settings" Target="settings.xml"/><Relationship Id="rId7" Type="http://schemas.openxmlformats.org/officeDocument/2006/relationships/hyperlink" Target="https://vrm.lrv.lt/lt/d-u-k-apie-naujaji-vietos-savivaldos-model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panevezys@vaistaiga.lt" TargetMode="External"/><Relationship Id="rId2" Type="http://schemas.openxmlformats.org/officeDocument/2006/relationships/hyperlink" Target="mailto:info@vaistaiga.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4009</Words>
  <Characters>2286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Neringos savivaldybės tarybai</vt:lpstr>
    </vt:vector>
  </TitlesOfParts>
  <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tarybai</dc:title>
  <dc:creator>Kristina</dc:creator>
  <cp:lastModifiedBy>Diana Brazdžiunienė</cp:lastModifiedBy>
  <cp:revision>2</cp:revision>
  <cp:lastPrinted>2019-07-04T13:26:00Z</cp:lastPrinted>
  <dcterms:created xsi:type="dcterms:W3CDTF">2023-08-22T04:53:00Z</dcterms:created>
  <dcterms:modified xsi:type="dcterms:W3CDTF">2023-08-22T04:53:00Z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Approvers">
    <vt:lpwstr> </vt:lpwstr>
  </property>
  <property fmtid="{D5CDD505-2E9C-101B-9397-08002B2CF9AE}" pid="3" name="DISC_AdditionalApproversMail">
    <vt:lpwstr> </vt:lpwstr>
  </property>
  <property fmtid="{D5CDD505-2E9C-101B-9397-08002B2CF9AE}" pid="4" name="DISC_AdditionalApproversPhone">
    <vt:lpwstr> </vt:lpwstr>
  </property>
  <property fmtid="{D5CDD505-2E9C-101B-9397-08002B2CF9AE}" pid="5" name="DISC_AdditionalMakers">
    <vt:lpwstr>Vida Randakevičienė</vt:lpwstr>
  </property>
  <property fmtid="{D5CDD505-2E9C-101B-9397-08002B2CF9AE}" pid="6" name="DISC_AdditionalMakersMail">
    <vt:lpwstr>vida.randakeviciene@lrv.lt </vt:lpwstr>
  </property>
  <property fmtid="{D5CDD505-2E9C-101B-9397-08002B2CF9AE}" pid="7" name="DISC_AdditionalMakersPhone">
    <vt:lpwstr>+37046314924</vt:lpwstr>
  </property>
  <property fmtid="{D5CDD505-2E9C-101B-9397-08002B2CF9AE}" pid="8" name="DISC_AdditionalTutors">
    <vt:lpwstr> </vt:lpwstr>
  </property>
  <property fmtid="{D5CDD505-2E9C-101B-9397-08002B2CF9AE}" pid="9" name="DISC_AdditionalTutorsMail">
    <vt:lpwstr> </vt:lpwstr>
  </property>
  <property fmtid="{D5CDD505-2E9C-101B-9397-08002B2CF9AE}" pid="10" name="DISC_AdditionalTutorsPhone">
    <vt:lpwstr> </vt:lpwstr>
  </property>
  <property fmtid="{D5CDD505-2E9C-101B-9397-08002B2CF9AE}" pid="11" name="DISC_Consignee">
    <vt:lpwstr>Skuodo rajono savivaldybės taryba, Skuodo rajono savivaldybės meras</vt:lpwstr>
  </property>
  <property fmtid="{D5CDD505-2E9C-101B-9397-08002B2CF9AE}" pid="12" name="DISC_Consignor">
    <vt:lpwstr> </vt:lpwstr>
  </property>
  <property fmtid="{D5CDD505-2E9C-101B-9397-08002B2CF9AE}" pid="13" name="DISC_DocRegDate">
    <vt:lpwstr>2018-01-26 10:07</vt:lpwstr>
  </property>
  <property fmtid="{D5CDD505-2E9C-101B-9397-08002B2CF9AE}" pid="14" name="DISC_DocRegNr">
    <vt:lpwstr>TR-1</vt:lpwstr>
  </property>
  <property fmtid="{D5CDD505-2E9C-101B-9397-08002B2CF9AE}" pid="15" name="DISC_MainMaker">
    <vt:lpwstr>Vida Randakevičienė</vt:lpwstr>
  </property>
  <property fmtid="{D5CDD505-2E9C-101B-9397-08002B2CF9AE}" pid="16" name="DISC_MainMakerMail">
    <vt:lpwstr>vida.randakeviciene@lrv.lt </vt:lpwstr>
  </property>
  <property fmtid="{D5CDD505-2E9C-101B-9397-08002B2CF9AE}" pid="17" name="DISC_MainMakerPhone">
    <vt:lpwstr>+37046314924</vt:lpwstr>
  </property>
  <property fmtid="{D5CDD505-2E9C-101B-9397-08002B2CF9AE}" pid="18" name="DISC_OrgApprovers">
    <vt:lpwstr> </vt:lpwstr>
  </property>
  <property fmtid="{D5CDD505-2E9C-101B-9397-08002B2CF9AE}" pid="19" name="DISC_OrgAuthor">
    <vt:lpwstr>Vyriausybės atstovo Klaipėdos apskrityje tarnyba</vt:lpwstr>
  </property>
  <property fmtid="{D5CDD505-2E9C-101B-9397-08002B2CF9AE}" pid="20" name="DISC_Signer">
    <vt:lpwstr> </vt:lpwstr>
  </property>
  <property fmtid="{D5CDD505-2E9C-101B-9397-08002B2CF9AE}" pid="21" name="DISC_SignersGroup">
    <vt:lpwstr>Daiva Kerekeš</vt:lpwstr>
  </property>
  <property fmtid="{D5CDD505-2E9C-101B-9397-08002B2CF9AE}" pid="22" name="DISC_Title">
    <vt:lpwstr>Dėl Lietuvos Respublikos kelių transporto kodekso 13 straipsnio 1 dalies, 2 dalies 2 punkto ir 14 straipsnio 4 dalies įgyvendinimo</vt:lpwstr>
  </property>
  <property fmtid="{D5CDD505-2E9C-101B-9397-08002B2CF9AE}" pid="23" name="DISC_Tutor">
    <vt:lpwstr> </vt:lpwstr>
  </property>
  <property fmtid="{D5CDD505-2E9C-101B-9397-08002B2CF9AE}" pid="24" name="DISC_TutorMail">
    <vt:lpwstr> </vt:lpwstr>
  </property>
  <property fmtid="{D5CDD505-2E9C-101B-9397-08002B2CF9AE}" pid="25" name="DISC_TutorPhone">
    <vt:lpwstr> </vt:lpwstr>
  </property>
  <property fmtid="{D5CDD505-2E9C-101B-9397-08002B2CF9AE}" pid="26"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7" name="DISTaskPaneUrl">
    <vt:lpwstr>http://edvs.epaslaugos.lt/cs/idcplg?ClientControlled=DocMan&amp;coreContentOnly=1&amp;WebdavRequest=1&amp;IdcService=DOC_INFO&amp;dID=151791</vt:lpwstr>
  </property>
  <property fmtid="{D5CDD505-2E9C-101B-9397-08002B2CF9AE}" pid="28" name="DIScgiUrl">
    <vt:lpwstr>http://edvs.epaslaugos.lt/cs/idcplg</vt:lpwstr>
  </property>
  <property fmtid="{D5CDD505-2E9C-101B-9397-08002B2CF9AE}" pid="29" name="DISdDocName">
    <vt:lpwstr>1139907</vt:lpwstr>
  </property>
  <property fmtid="{D5CDD505-2E9C-101B-9397-08002B2CF9AE}" pid="30" name="DISdID">
    <vt:lpwstr>151791</vt:lpwstr>
  </property>
  <property fmtid="{D5CDD505-2E9C-101B-9397-08002B2CF9AE}" pid="31" name="DISdUser">
    <vt:lpwstr>188742828_specialistas</vt:lpwstr>
  </property>
  <property fmtid="{D5CDD505-2E9C-101B-9397-08002B2CF9AE}" pid="32" name="DISidcName">
    <vt:lpwstr>edvsast1viisplocal16200</vt:lpwstr>
  </property>
  <property fmtid="{D5CDD505-2E9C-101B-9397-08002B2CF9AE}" pid="33" name="TaxCatchAll">
    <vt:lpwstr/>
  </property>
  <property fmtid="{D5CDD505-2E9C-101B-9397-08002B2CF9AE}" pid="34" name="lcf76f155ced4ddcb4097134ff3c332f">
    <vt:lpwstr/>
  </property>
</Properties>
</file>