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C01E1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bookmarkStart w:id="0" w:name="_GoBack"/>
      <w:bookmarkEnd w:id="0"/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AIŠKINAMASIS RAŠTAS</w:t>
      </w:r>
    </w:p>
    <w:p w14:paraId="2110F4A6" w14:textId="1F69C89A" w:rsidR="00DE61F1" w:rsidRPr="00DE61F1" w:rsidRDefault="00DE61F1" w:rsidP="00DE61F1">
      <w:pPr>
        <w:jc w:val="center"/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</w:pPr>
      <w:r w:rsidRPr="00DE61F1"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  <w:t xml:space="preserve">DĖL PANEVĖŽIO MIESTO SAVIVALDYBĖS TARYBOS KOMISIJOS SAVIVALDYBĖS TARYBOS VEIKLOS REGLAMENTUI PATIKSLINTI SUDARYMO </w:t>
      </w:r>
    </w:p>
    <w:p w14:paraId="22864AF7" w14:textId="77777777" w:rsidR="00DE61F1" w:rsidRPr="00DE61F1" w:rsidRDefault="00DE61F1" w:rsidP="002720DB">
      <w:pPr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</w:pPr>
    </w:p>
    <w:p w14:paraId="14F6A439" w14:textId="281A6959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2023 m. </w:t>
      </w:r>
      <w:r w:rsidR="00D81439">
        <w:rPr>
          <w:rFonts w:eastAsia="Times New Roman" w:cs="Times New Roman"/>
          <w:kern w:val="0"/>
          <w:szCs w:val="24"/>
          <w:lang w:eastAsia="lt-LT"/>
          <w14:ligatures w14:val="none"/>
        </w:rPr>
        <w:t>rugpjūčio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D81439">
        <w:rPr>
          <w:rFonts w:eastAsia="Times New Roman" w:cs="Times New Roman"/>
          <w:kern w:val="0"/>
          <w:szCs w:val="24"/>
          <w:lang w:eastAsia="lt-LT"/>
          <w14:ligatures w14:val="none"/>
        </w:rPr>
        <w:t>8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d.</w:t>
      </w:r>
    </w:p>
    <w:p w14:paraId="5506E4EA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Panevėžys</w:t>
      </w:r>
    </w:p>
    <w:p w14:paraId="0488C66B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0E30AF72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7CC76135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1. Sprendimo projekto tikslai ir uždaviniai: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4EA1C876" w14:textId="77DE959B" w:rsidR="00F668A4" w:rsidRDefault="00011E2F" w:rsidP="00011E2F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011E2F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2023–2027 m. kadencijos </w:t>
      </w:r>
      <w:r w:rsidR="00DE61F1"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Savivaldybės taryb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a turi</w:t>
      </w:r>
      <w:r w:rsidR="00DE61F1"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sudaryti naują 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tarybos komisij</w:t>
      </w:r>
      <w:r w:rsidR="00F668A4">
        <w:rPr>
          <w:rFonts w:eastAsia="Times New Roman" w:cs="Times New Roman"/>
          <w:kern w:val="0"/>
          <w:szCs w:val="24"/>
          <w:lang w:eastAsia="lt-LT"/>
          <w14:ligatures w14:val="none"/>
        </w:rPr>
        <w:t>ą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savivaldybės tarybos reglamentui patikslinti (toliau – Komisija)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.</w:t>
      </w:r>
    </w:p>
    <w:p w14:paraId="7AF8B794" w14:textId="312F2073" w:rsidR="00DE61F1" w:rsidRDefault="00011E2F" w:rsidP="00011E2F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Pagal siūlomus </w:t>
      </w:r>
      <w:r w:rsidRPr="00011E2F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tarybos komisijos Savivaldybės tarybos veiklos reglamentui patikslinti nuostat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us (toliau – Nuostatai) 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>Komisijos funkcijos</w:t>
      </w:r>
      <w:r w:rsidR="00F668A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yra tokios: 1) 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>pasikeitus Lietuvos Respublikos vietos savivaldos įstatymui ar kitiems teisės aktams, reglamentuojantiems Savivaldybės tarybos veiklą, reng</w:t>
      </w:r>
      <w:r w:rsidR="00F668A4">
        <w:rPr>
          <w:rFonts w:eastAsia="Times New Roman" w:cs="Times New Roman"/>
          <w:kern w:val="0"/>
          <w:szCs w:val="24"/>
          <w:lang w:eastAsia="lt-LT"/>
          <w14:ligatures w14:val="none"/>
        </w:rPr>
        <w:t>ti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Reglamento pakeitimus;</w:t>
      </w:r>
      <w:r w:rsidR="00F668A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2) 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>nagrinė</w:t>
      </w:r>
      <w:r w:rsidR="00F668A4">
        <w:rPr>
          <w:rFonts w:eastAsia="Times New Roman" w:cs="Times New Roman"/>
          <w:kern w:val="0"/>
          <w:szCs w:val="24"/>
          <w:lang w:eastAsia="lt-LT"/>
          <w14:ligatures w14:val="none"/>
        </w:rPr>
        <w:t>ti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Vyriausybės atstovo, Savivaldybės mero, tarybos narių, komitetų, frakcijų, komisijų siūlymus ir pastabas dėl Reglamento pakeitimo ar papildymo ir teik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ti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išvadas Savivaldybės tarybai;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3) 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>teik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ti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Reglamentą ar jo pakeitimus svarstyti ir tvirtinti Savivaldybės tarybai.</w:t>
      </w:r>
    </w:p>
    <w:p w14:paraId="1A290599" w14:textId="005FF0EB" w:rsidR="00DE61F1" w:rsidRDefault="00011E2F" w:rsidP="00011E2F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Pagal siūlomus </w:t>
      </w:r>
      <w:r w:rsidR="009B19AA">
        <w:rPr>
          <w:rFonts w:eastAsia="Times New Roman" w:cs="Times New Roman"/>
          <w:kern w:val="0"/>
          <w:szCs w:val="24"/>
          <w:lang w:eastAsia="lt-LT"/>
          <w14:ligatures w14:val="none"/>
        </w:rPr>
        <w:t>n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uostatus </w:t>
      </w:r>
      <w:r w:rsidRPr="00011E2F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taryba (toliau – Savivaldybės taryba) nustato Komisijos narių skaičių kadencijos laikotarpiui</w:t>
      </w:r>
      <w:r w:rsidR="009861E8">
        <w:rPr>
          <w:rFonts w:eastAsia="Times New Roman" w:cs="Times New Roman"/>
          <w:kern w:val="0"/>
          <w:szCs w:val="24"/>
          <w:lang w:eastAsia="lt-LT"/>
          <w14:ligatures w14:val="none"/>
        </w:rPr>
        <w:t>.</w:t>
      </w:r>
      <w:r w:rsidRPr="00011E2F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Savivaldybės taryba skiria Komisijos pirmininką ir pirmininko pavaduotoją. </w:t>
      </w:r>
    </w:p>
    <w:p w14:paraId="0A85B722" w14:textId="77777777" w:rsidR="00135ECD" w:rsidRDefault="00135ECD" w:rsidP="00011E2F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3A0855A5" w14:textId="77777777" w:rsidR="00DE61F1" w:rsidRPr="00DE61F1" w:rsidRDefault="00DE61F1" w:rsidP="00DE61F1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2.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Siūlomos teisinio reguliavimo nuostatos, laukiami rezultatai: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6CCA63D8" w14:textId="77777777" w:rsidR="00DE61F1" w:rsidRPr="00DE61F1" w:rsidRDefault="00DE61F1" w:rsidP="00DE61F1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Pagal vietos savivaldos įstatymo 15 straipsnio 2 dalies 4 punktą - išimtinė savivaldybės tarybos kompetencija: Savivaldybės tarybos komitetų, komisijų, kitų savivaldybės darbui organizuoti reikalingų darinių ir įstatymuose numatytų kitų komisijų sudarymas, jų nuostatų tvirtinimas.</w:t>
      </w:r>
      <w:r w:rsidRPr="00DE61F1">
        <w:rPr>
          <w:rFonts w:eastAsia="Times New Roman" w:cs="Times New Roman"/>
          <w:color w:val="FF0000"/>
          <w:kern w:val="0"/>
          <w:szCs w:val="24"/>
          <w:lang w:eastAsia="lt-LT"/>
          <w14:ligatures w14:val="none"/>
        </w:rPr>
        <w:t xml:space="preserve"> 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Parengtas Savivaldybės tarybos sprendimas, kuriuo sudaroma Panevėžio miesto savivaldybės tarybos komisija savivaldybės tarybos veiklos reglamentui patikslinti. </w:t>
      </w:r>
    </w:p>
    <w:p w14:paraId="2B654B8F" w14:textId="7F0C0E65" w:rsidR="00DE61F1" w:rsidRPr="00DE61F1" w:rsidRDefault="00DE61F1" w:rsidP="00DE61F1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Pasikeitus Savivaldybės tarybai, reikalinga pakeisti Komisijos sudėtį. Minėta Komisija užtikrins, kad Panevėžio miesto savivaldybės tarybos veiklos reglamento (toliau – Reglamentas) nuostatos atitiktų Lietuvos Respublikos Konstitucijos, Lietuvos Respublikos vietos savivaldos įstatymo, Lietuvos Respublikos viešojo administravimo įstatymo ir kitų teisės aktų reikalavimus.</w:t>
      </w:r>
      <w:r w:rsidR="00303830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Siūloma, kad Komisijos sudėtis būtų iš 9 narių</w:t>
      </w:r>
      <w:r w:rsidR="00236B66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. Penki siūlomi Komisijos nariai nurodyti sprendimo projekte. Komisijos sudėtyje siūlomi </w:t>
      </w:r>
      <w:r w:rsidR="0098120C">
        <w:rPr>
          <w:rFonts w:eastAsia="Times New Roman" w:cs="Times New Roman"/>
          <w:kern w:val="0"/>
          <w:szCs w:val="24"/>
          <w:lang w:val="en-GB" w:eastAsia="lt-LT"/>
          <w14:ligatures w14:val="none"/>
        </w:rPr>
        <w:t>3</w:t>
      </w:r>
      <w:r w:rsidR="00236B66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Savivaldybės tarybos nariai</w:t>
      </w:r>
      <w:r w:rsidR="0098120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iš valdančiosios daugumos ir vienas iš opozicijos</w:t>
      </w:r>
      <w:r w:rsidR="00236B66">
        <w:rPr>
          <w:rFonts w:eastAsia="Times New Roman" w:cs="Times New Roman"/>
          <w:kern w:val="0"/>
          <w:szCs w:val="24"/>
          <w:lang w:eastAsia="lt-LT"/>
          <w14:ligatures w14:val="none"/>
        </w:rPr>
        <w:t>, dėl kurių kandidatūrų būtų apsispręst</w:t>
      </w:r>
      <w:r w:rsidR="002D56C2">
        <w:rPr>
          <w:rFonts w:eastAsia="Times New Roman" w:cs="Times New Roman"/>
          <w:kern w:val="0"/>
          <w:szCs w:val="24"/>
          <w:lang w:eastAsia="lt-LT"/>
          <w14:ligatures w14:val="none"/>
        </w:rPr>
        <w:t>a</w:t>
      </w:r>
      <w:r w:rsidR="00236B66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Savivaldybės tarybos posėdyje.</w:t>
      </w:r>
    </w:p>
    <w:p w14:paraId="68106A9D" w14:textId="77777777" w:rsidR="00DE61F1" w:rsidRPr="00DE61F1" w:rsidRDefault="00DE61F1" w:rsidP="00DE61F1">
      <w:pPr>
        <w:ind w:firstLine="709"/>
        <w:jc w:val="both"/>
        <w:rPr>
          <w:rFonts w:eastAsia="Times New Roman" w:cs="Times New Roman"/>
          <w:color w:val="FF0000"/>
          <w:kern w:val="0"/>
          <w:szCs w:val="24"/>
          <w:lang w:eastAsia="lt-LT"/>
          <w14:ligatures w14:val="none"/>
        </w:rPr>
      </w:pPr>
    </w:p>
    <w:p w14:paraId="58D6F5AE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3.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Lėšų poreikis ir šaltiniai: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676D1B75" w14:textId="7E88B221" w:rsidR="00BA7B6E" w:rsidRDefault="009861E8" w:rsidP="00BA7B6E">
      <w:pPr>
        <w:ind w:firstLine="36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bookmarkStart w:id="1" w:name="_Hlk133240937"/>
      <w:r>
        <w:rPr>
          <w:rFonts w:eastAsia="Times New Roman" w:cs="Times New Roman"/>
          <w:kern w:val="0"/>
          <w:szCs w:val="24"/>
          <w:lang w:eastAsia="lt-LT"/>
          <w14:ligatures w14:val="none"/>
        </w:rPr>
        <w:t>Papildomų lėšų nereikės.</w:t>
      </w:r>
    </w:p>
    <w:bookmarkEnd w:id="1"/>
    <w:p w14:paraId="0035E14F" w14:textId="77777777" w:rsidR="00DE61F1" w:rsidRPr="00DE61F1" w:rsidRDefault="00DE61F1" w:rsidP="00DE61F1">
      <w:pPr>
        <w:tabs>
          <w:tab w:val="left" w:pos="0"/>
        </w:tabs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2E114CDF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4.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Sprendimui priimti reikalingi pagrindimai, skaičiavimai ar paaiškinimai:</w:t>
      </w: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 </w:t>
      </w:r>
    </w:p>
    <w:p w14:paraId="68BED131" w14:textId="77777777" w:rsidR="00DE61F1" w:rsidRPr="00DE61F1" w:rsidRDefault="00DE61F1" w:rsidP="00DE61F1">
      <w:pPr>
        <w:ind w:firstLine="36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Nenumatoma papildomų išlaidų.</w:t>
      </w:r>
    </w:p>
    <w:p w14:paraId="7B6C2647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7F057E0E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5. Kieno iniciatyva parengtas sprendimo projektas: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10C1E07E" w14:textId="5E1E6BEF" w:rsidR="00DE61F1" w:rsidRPr="00DE61F1" w:rsidRDefault="00DE61F1" w:rsidP="00DE61F1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  <w:r w:rsidRPr="00DE61F1">
        <w:rPr>
          <w:rFonts w:eastAsia="Times New Roman" w:cs="Times New Roman"/>
          <w:kern w:val="0"/>
          <w:szCs w:val="24"/>
          <w14:ligatures w14:val="none"/>
        </w:rPr>
        <w:t xml:space="preserve">Sprendimo projektas parengtas </w:t>
      </w:r>
      <w:r w:rsidR="00124FD6">
        <w:rPr>
          <w:rFonts w:eastAsia="Times New Roman" w:cs="Times New Roman"/>
          <w:kern w:val="0"/>
          <w:szCs w:val="24"/>
          <w14:ligatures w14:val="none"/>
        </w:rPr>
        <w:t>S</w:t>
      </w:r>
      <w:r w:rsidR="004A2386" w:rsidRPr="004A2386">
        <w:rPr>
          <w:rFonts w:eastAsia="Times New Roman" w:cs="Times New Roman"/>
          <w:kern w:val="0"/>
          <w:szCs w:val="24"/>
          <w14:ligatures w14:val="none"/>
        </w:rPr>
        <w:t xml:space="preserve">avivaldybės </w:t>
      </w:r>
      <w:r w:rsidR="00E16EEA">
        <w:rPr>
          <w:rFonts w:eastAsia="Times New Roman" w:cs="Times New Roman"/>
          <w:kern w:val="0"/>
          <w:szCs w:val="24"/>
          <w14:ligatures w14:val="none"/>
        </w:rPr>
        <w:t>tarybos nario</w:t>
      </w:r>
      <w:r w:rsidR="00BA7B6E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DE61F1">
        <w:rPr>
          <w:rFonts w:eastAsia="Times New Roman" w:cs="Times New Roman"/>
          <w:kern w:val="0"/>
          <w:szCs w:val="24"/>
          <w14:ligatures w14:val="none"/>
        </w:rPr>
        <w:t>iniciatyva.</w:t>
      </w:r>
    </w:p>
    <w:p w14:paraId="78CDE98F" w14:textId="77777777" w:rsidR="00DE61F1" w:rsidRPr="00DE61F1" w:rsidRDefault="00DE61F1" w:rsidP="00DE61F1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</w:p>
    <w:p w14:paraId="0E85FE1A" w14:textId="77777777" w:rsidR="00DE61F1" w:rsidRPr="00DE61F1" w:rsidRDefault="00DE61F1" w:rsidP="00DE61F1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</w:p>
    <w:p w14:paraId="3B11E5F6" w14:textId="2544B511" w:rsidR="00DE61F1" w:rsidRPr="00DE61F1" w:rsidRDefault="009759B2" w:rsidP="00DE61F1">
      <w:pPr>
        <w:jc w:val="both"/>
        <w:rPr>
          <w:rFonts w:eastAsia="Times New Roman" w:cs="Times New Roman"/>
          <w:b/>
          <w:kern w:val="0"/>
          <w:sz w:val="20"/>
          <w:szCs w:val="20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TS-LKD frakcijos vardu savivaldybės tarybos narė</w:t>
      </w:r>
      <w:r w:rsidR="00D81439" w:rsidRPr="00D81439">
        <w:rPr>
          <w:rFonts w:eastAsia="Times New Roman" w:cs="Times New Roman"/>
          <w:kern w:val="0"/>
          <w:szCs w:val="24"/>
          <w14:ligatures w14:val="none"/>
        </w:rPr>
        <w:t xml:space="preserve">                                                     </w:t>
      </w:r>
      <w:r>
        <w:rPr>
          <w:rFonts w:eastAsia="Times New Roman" w:cs="Times New Roman"/>
          <w:kern w:val="0"/>
          <w:szCs w:val="24"/>
          <w14:ligatures w14:val="none"/>
        </w:rPr>
        <w:t>Indiana Grigienė</w:t>
      </w:r>
    </w:p>
    <w:p w14:paraId="75F47B9E" w14:textId="77777777" w:rsidR="0033074A" w:rsidRDefault="0033074A"/>
    <w:sectPr w:rsidR="0033074A" w:rsidSect="00E072D5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709" w:right="794" w:bottom="568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24FD1" w14:textId="77777777" w:rsidR="00693BA6" w:rsidRDefault="00693BA6" w:rsidP="004D5AAF">
      <w:r>
        <w:separator/>
      </w:r>
    </w:p>
  </w:endnote>
  <w:endnote w:type="continuationSeparator" w:id="0">
    <w:p w14:paraId="224F40D7" w14:textId="77777777" w:rsidR="00693BA6" w:rsidRDefault="00693BA6" w:rsidP="004D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2110F" w14:textId="77777777" w:rsidR="00A87AA1" w:rsidRDefault="009861E8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5653CD8" w14:textId="77777777" w:rsidR="00A87AA1" w:rsidRDefault="00A87AA1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49E86" w14:textId="77777777" w:rsidR="00693BA6" w:rsidRDefault="00693BA6" w:rsidP="004D5AAF">
      <w:r>
        <w:separator/>
      </w:r>
    </w:p>
  </w:footnote>
  <w:footnote w:type="continuationSeparator" w:id="0">
    <w:p w14:paraId="59E87F04" w14:textId="77777777" w:rsidR="00693BA6" w:rsidRDefault="00693BA6" w:rsidP="004D5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ADC41" w14:textId="77777777" w:rsidR="00A87AA1" w:rsidRDefault="009861E8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109223" w14:textId="77777777" w:rsidR="00A87AA1" w:rsidRDefault="00A87AA1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D7985" w14:textId="77777777" w:rsidR="00A87AA1" w:rsidRDefault="009861E8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3BD49B" w14:textId="77777777" w:rsidR="00A87AA1" w:rsidRDefault="00A87AA1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40C0" w14:textId="77777777" w:rsidR="00A87AA1" w:rsidRDefault="00A87AA1">
    <w:pPr>
      <w:ind w:left="7200" w:firstLine="720"/>
      <w:rPr>
        <w:sz w:val="22"/>
      </w:rPr>
    </w:pPr>
  </w:p>
  <w:p w14:paraId="377FF193" w14:textId="77777777" w:rsidR="00A87AA1" w:rsidRPr="004D5AAF" w:rsidRDefault="009861E8" w:rsidP="004D5AAF">
    <w:pPr>
      <w:pStyle w:val="Antrat1"/>
      <w:jc w:val="right"/>
      <w:rPr>
        <w:rFonts w:ascii="Times New Roman" w:hAnsi="Times New Roman"/>
        <w:color w:val="auto"/>
        <w:sz w:val="24"/>
        <w:szCs w:val="24"/>
      </w:rPr>
    </w:pPr>
    <w:r w:rsidRPr="004D5AAF">
      <w:rPr>
        <w:rFonts w:ascii="Times New Roman" w:hAnsi="Times New Roman"/>
        <w:color w:val="auto"/>
        <w:sz w:val="24"/>
        <w:szCs w:val="24"/>
      </w:rPr>
      <w:t>Projektas</w:t>
    </w:r>
  </w:p>
  <w:p w14:paraId="4263567D" w14:textId="77777777" w:rsidR="00A87AA1" w:rsidRDefault="00A87AA1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F1"/>
    <w:rsid w:val="00011E2F"/>
    <w:rsid w:val="00124FD6"/>
    <w:rsid w:val="00135ECD"/>
    <w:rsid w:val="001C056E"/>
    <w:rsid w:val="00204E70"/>
    <w:rsid w:val="00236B66"/>
    <w:rsid w:val="002720DB"/>
    <w:rsid w:val="0029418F"/>
    <w:rsid w:val="002D56C2"/>
    <w:rsid w:val="00303830"/>
    <w:rsid w:val="0033074A"/>
    <w:rsid w:val="004A2386"/>
    <w:rsid w:val="004D5AAF"/>
    <w:rsid w:val="005160A7"/>
    <w:rsid w:val="00612396"/>
    <w:rsid w:val="00693BA6"/>
    <w:rsid w:val="0070398A"/>
    <w:rsid w:val="00764283"/>
    <w:rsid w:val="007B0BCB"/>
    <w:rsid w:val="009759B2"/>
    <w:rsid w:val="0098120C"/>
    <w:rsid w:val="009861E8"/>
    <w:rsid w:val="009B19AA"/>
    <w:rsid w:val="009D5000"/>
    <w:rsid w:val="00A314CA"/>
    <w:rsid w:val="00A87AA1"/>
    <w:rsid w:val="00A952B9"/>
    <w:rsid w:val="00BA7B6E"/>
    <w:rsid w:val="00D3543E"/>
    <w:rsid w:val="00D81439"/>
    <w:rsid w:val="00DE61F1"/>
    <w:rsid w:val="00DE696B"/>
    <w:rsid w:val="00E0278F"/>
    <w:rsid w:val="00E16EEA"/>
    <w:rsid w:val="00E40C02"/>
    <w:rsid w:val="00EC74F9"/>
    <w:rsid w:val="00F6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92FC"/>
  <w15:chartTrackingRefBased/>
  <w15:docId w15:val="{46BCF89D-1585-41EC-982A-13292D3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E61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6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semiHidden/>
    <w:unhideWhenUsed/>
    <w:rsid w:val="00DE61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E61F1"/>
  </w:style>
  <w:style w:type="paragraph" w:styleId="Porat">
    <w:name w:val="footer"/>
    <w:basedOn w:val="prastasis"/>
    <w:link w:val="PoratDiagrama"/>
    <w:uiPriority w:val="99"/>
    <w:unhideWhenUsed/>
    <w:rsid w:val="00DE61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61F1"/>
  </w:style>
  <w:style w:type="character" w:styleId="Puslapionumeris">
    <w:name w:val="page number"/>
    <w:basedOn w:val="Numatytasispastraiposriftas"/>
    <w:rsid w:val="00DE61F1"/>
  </w:style>
  <w:style w:type="paragraph" w:styleId="Pataisymai">
    <w:name w:val="Revision"/>
    <w:hidden/>
    <w:uiPriority w:val="99"/>
    <w:semiHidden/>
    <w:rsid w:val="00986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1798</Words>
  <Characters>1026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Antaniškytė</dc:creator>
  <cp:keywords/>
  <dc:description/>
  <cp:lastModifiedBy>Diana Brazdžiunienė</cp:lastModifiedBy>
  <cp:revision>2</cp:revision>
  <dcterms:created xsi:type="dcterms:W3CDTF">2023-08-23T06:00:00Z</dcterms:created>
  <dcterms:modified xsi:type="dcterms:W3CDTF">2023-08-23T06:00:00Z</dcterms:modified>
</cp:coreProperties>
</file>