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5E3551" w14:textId="77777777" w:rsidR="001836A0" w:rsidRDefault="001836A0" w:rsidP="001836A0">
      <w:pPr>
        <w:tabs>
          <w:tab w:val="left" w:pos="0"/>
        </w:tabs>
        <w:jc w:val="center"/>
        <w:rPr>
          <w:b/>
        </w:rPr>
      </w:pPr>
      <w:bookmarkStart w:id="0" w:name="_GoBack"/>
      <w:bookmarkEnd w:id="0"/>
      <w:r w:rsidRPr="00B332F8">
        <w:rPr>
          <w:b/>
        </w:rPr>
        <w:t>AIŠKINAMASIS RAŠTAS</w:t>
      </w:r>
    </w:p>
    <w:p w14:paraId="25304F93" w14:textId="315ED2B0" w:rsidR="001836A0" w:rsidRPr="0061607E" w:rsidRDefault="001836A0" w:rsidP="001836A0">
      <w:pPr>
        <w:jc w:val="center"/>
        <w:rPr>
          <w:b/>
          <w:color w:val="000000"/>
          <w:shd w:val="clear" w:color="auto" w:fill="FFFFFF"/>
        </w:rPr>
      </w:pPr>
      <w:r w:rsidRPr="0061607E">
        <w:rPr>
          <w:b/>
          <w:color w:val="000000"/>
          <w:shd w:val="clear" w:color="auto" w:fill="FFFFFF"/>
        </w:rPr>
        <w:t xml:space="preserve">DĖL </w:t>
      </w:r>
      <w:r w:rsidRPr="001836A0">
        <w:rPr>
          <w:b/>
          <w:color w:val="000000"/>
          <w:shd w:val="clear" w:color="auto" w:fill="FFFFFF"/>
        </w:rPr>
        <w:t>SAVIVALDYBĖS TARYBOS 2020 M. SAUSIO 30 D. SPRENDIMO NR. 1-18 „DĖL MOKESČIO UŽ UGDYMĄ PANEVĖŽIO SPORTO CENTRE TVARKOS APRAŠO PATVIRTINIMO, MOKESČIO UŽ UGDYMĄ NUSTATYMO IR SAVIVALDYBĖS TARYBOS 2016 M. SPALIO 26 D. SPRENDIMO NR. 1-333 PRIPAŽINIMO NETEKUSIU GALIOS“ PAKEITIMO</w:t>
      </w:r>
      <w:r>
        <w:rPr>
          <w:b/>
          <w:color w:val="000000"/>
          <w:shd w:val="clear" w:color="auto" w:fill="FFFFFF"/>
        </w:rPr>
        <w:t xml:space="preserve">      </w:t>
      </w:r>
    </w:p>
    <w:p w14:paraId="49698A80" w14:textId="77777777" w:rsidR="001836A0" w:rsidRDefault="001836A0" w:rsidP="001836A0">
      <w:pPr>
        <w:jc w:val="center"/>
        <w:rPr>
          <w:b/>
        </w:rPr>
      </w:pPr>
    </w:p>
    <w:p w14:paraId="70F33101" w14:textId="2BF86137" w:rsidR="001836A0" w:rsidRPr="00B332F8" w:rsidRDefault="001836A0" w:rsidP="001836A0">
      <w:pPr>
        <w:tabs>
          <w:tab w:val="left" w:pos="0"/>
        </w:tabs>
        <w:jc w:val="center"/>
      </w:pPr>
      <w:r w:rsidRPr="00B332F8">
        <w:t>20</w:t>
      </w:r>
      <w:r>
        <w:t>23</w:t>
      </w:r>
      <w:r w:rsidRPr="00B332F8">
        <w:t xml:space="preserve"> m. </w:t>
      </w:r>
      <w:r w:rsidR="00FE0FCC">
        <w:t xml:space="preserve">rugsėjo </w:t>
      </w:r>
      <w:r w:rsidR="00CF4DBC">
        <w:t>14</w:t>
      </w:r>
      <w:r>
        <w:t xml:space="preserve">   </w:t>
      </w:r>
      <w:r w:rsidRPr="00B332F8">
        <w:t>d.</w:t>
      </w:r>
    </w:p>
    <w:p w14:paraId="3CABF1C5" w14:textId="77777777" w:rsidR="001836A0" w:rsidRDefault="001836A0" w:rsidP="001836A0">
      <w:pPr>
        <w:tabs>
          <w:tab w:val="left" w:pos="0"/>
        </w:tabs>
        <w:jc w:val="center"/>
      </w:pPr>
      <w:r w:rsidRPr="00B332F8">
        <w:t>Panevėžys</w:t>
      </w:r>
    </w:p>
    <w:p w14:paraId="2B66D687" w14:textId="77777777" w:rsidR="001836A0" w:rsidRPr="00B332F8" w:rsidRDefault="001836A0" w:rsidP="001836A0">
      <w:pPr>
        <w:tabs>
          <w:tab w:val="left" w:pos="0"/>
        </w:tabs>
        <w:jc w:val="center"/>
      </w:pPr>
    </w:p>
    <w:p w14:paraId="2340C938" w14:textId="77777777" w:rsidR="001836A0" w:rsidRPr="00B332F8" w:rsidRDefault="001836A0" w:rsidP="00FE0FCC">
      <w:pPr>
        <w:tabs>
          <w:tab w:val="left" w:pos="0"/>
        </w:tabs>
        <w:spacing w:line="276" w:lineRule="auto"/>
        <w:jc w:val="center"/>
      </w:pPr>
    </w:p>
    <w:p w14:paraId="07742A76" w14:textId="77777777" w:rsidR="001836A0" w:rsidRDefault="001836A0" w:rsidP="00FE0FCC">
      <w:pPr>
        <w:tabs>
          <w:tab w:val="left" w:pos="0"/>
        </w:tabs>
        <w:spacing w:line="276" w:lineRule="auto"/>
        <w:ind w:firstLine="720"/>
        <w:jc w:val="both"/>
      </w:pPr>
      <w:r w:rsidRPr="00B332F8">
        <w:rPr>
          <w:b/>
        </w:rPr>
        <w:t>1</w:t>
      </w:r>
      <w:r w:rsidRPr="00D736F0">
        <w:rPr>
          <w:b/>
        </w:rPr>
        <w:t>. Sprendimo projekto tikslai ir uždaviniai:</w:t>
      </w:r>
      <w:r w:rsidRPr="00B332F8">
        <w:t xml:space="preserve"> </w:t>
      </w:r>
    </w:p>
    <w:p w14:paraId="0E8D9E6D" w14:textId="77777777" w:rsidR="001836A0" w:rsidRDefault="001836A0" w:rsidP="00FE0FCC">
      <w:pPr>
        <w:tabs>
          <w:tab w:val="left" w:pos="0"/>
        </w:tabs>
        <w:spacing w:line="276" w:lineRule="auto"/>
        <w:ind w:firstLine="720"/>
        <w:jc w:val="both"/>
      </w:pPr>
    </w:p>
    <w:p w14:paraId="201B7BB0" w14:textId="39030A35" w:rsidR="001836A0" w:rsidRDefault="001836A0" w:rsidP="00FE0FCC">
      <w:pPr>
        <w:tabs>
          <w:tab w:val="left" w:pos="0"/>
        </w:tabs>
        <w:spacing w:line="276" w:lineRule="auto"/>
        <w:ind w:firstLine="720"/>
        <w:jc w:val="both"/>
      </w:pPr>
      <w:r>
        <w:t xml:space="preserve">1.1. </w:t>
      </w:r>
      <w:r w:rsidRPr="001836A0">
        <w:t>Pakeisti mokesčio už ugdymą Panevėžio sporto centre tvarkos apraš</w:t>
      </w:r>
      <w:r>
        <w:t>o</w:t>
      </w:r>
      <w:r w:rsidRPr="001836A0">
        <w:t>, patvirtint</w:t>
      </w:r>
      <w:r>
        <w:t>o</w:t>
      </w:r>
      <w:r w:rsidRPr="001836A0">
        <w:t xml:space="preserve"> Panevėžio miesto savivaldybės tarybos 2020 m. sausio 30 d. sprendimu Nr. 1-18 „Dėl Mokesčio už ugdymą Panevėžio sporto centre tvarkos aprašo patvirtinimo, mokesčio už ugdymą nustatymo ir Savivaldybės tarybos 2016 m. spalio 26 d. sprendimo Nr. 1-333 pripažinimo netekusiu galios</w:t>
      </w:r>
      <w:r>
        <w:t xml:space="preserve">“ (toliau - Aprašas) 8, 9, 15 punktus. </w:t>
      </w:r>
    </w:p>
    <w:p w14:paraId="6A037FDB" w14:textId="0462C931" w:rsidR="001836A0" w:rsidRDefault="001836A0" w:rsidP="00FE0FCC">
      <w:pPr>
        <w:tabs>
          <w:tab w:val="left" w:pos="0"/>
        </w:tabs>
        <w:spacing w:line="276" w:lineRule="auto"/>
        <w:ind w:firstLine="720"/>
        <w:jc w:val="both"/>
      </w:pPr>
      <w:r>
        <w:t xml:space="preserve">1.2. pakeisti mokesčio už ugdymą Panevėžio sporto centre įkainius, patvirtintus </w:t>
      </w:r>
      <w:r w:rsidRPr="001836A0">
        <w:t>Panevėžio miesto savivaldybės tarybos 2020 m. sausio 30 d. sprendim</w:t>
      </w:r>
      <w:r w:rsidR="00C60F5B">
        <w:t>u</w:t>
      </w:r>
      <w:r w:rsidRPr="001836A0">
        <w:t xml:space="preserve"> Nr. 1-18 „Dėl Mokesčio už ugdymą Panevėžio sporto centre tvarkos aprašo patvirtinimo, mokesčio už ugdymą nustatymo ir Savivaldybės tarybos 2016 m. spalio 26 d. sprendimo Nr. 1-333 pripažinimo netekusiu galios“ </w:t>
      </w:r>
      <w:r w:rsidR="00C60F5B">
        <w:t xml:space="preserve">priede </w:t>
      </w:r>
      <w:r w:rsidRPr="001836A0">
        <w:t>ir išdėstyti nauja redakcija</w:t>
      </w:r>
      <w:r>
        <w:t>.</w:t>
      </w:r>
    </w:p>
    <w:p w14:paraId="47FAA689" w14:textId="77777777" w:rsidR="001836A0" w:rsidRDefault="001836A0" w:rsidP="00FE0FCC">
      <w:pPr>
        <w:tabs>
          <w:tab w:val="left" w:pos="0"/>
        </w:tabs>
        <w:spacing w:line="276" w:lineRule="auto"/>
        <w:ind w:firstLine="720"/>
        <w:jc w:val="both"/>
      </w:pPr>
    </w:p>
    <w:p w14:paraId="234CE09B" w14:textId="77777777" w:rsidR="001836A0" w:rsidRDefault="001836A0" w:rsidP="00FE0FCC">
      <w:pPr>
        <w:spacing w:line="276" w:lineRule="auto"/>
        <w:ind w:firstLine="709"/>
        <w:jc w:val="both"/>
      </w:pPr>
      <w:r w:rsidRPr="00B332F8">
        <w:rPr>
          <w:b/>
        </w:rPr>
        <w:t>2.</w:t>
      </w:r>
      <w:r>
        <w:rPr>
          <w:b/>
        </w:rPr>
        <w:t xml:space="preserve"> </w:t>
      </w:r>
      <w:r w:rsidRPr="00D736F0">
        <w:rPr>
          <w:b/>
          <w:bCs/>
        </w:rPr>
        <w:t>Siūlomos teisinio reguliavimo nuostatos, laukiami rezultatai:</w:t>
      </w:r>
      <w:r w:rsidRPr="00B332F8">
        <w:t xml:space="preserve"> </w:t>
      </w:r>
    </w:p>
    <w:p w14:paraId="560F84A2" w14:textId="77777777" w:rsidR="009C5622" w:rsidRDefault="009C5622" w:rsidP="00FE0FCC">
      <w:pPr>
        <w:spacing w:line="276" w:lineRule="auto"/>
        <w:ind w:firstLine="709"/>
        <w:jc w:val="both"/>
      </w:pPr>
    </w:p>
    <w:p w14:paraId="5751714D" w14:textId="4550EFCE" w:rsidR="001836A0" w:rsidRDefault="00FE0FCC" w:rsidP="00FE0FCC">
      <w:pPr>
        <w:spacing w:line="276" w:lineRule="auto"/>
        <w:ind w:firstLine="709"/>
        <w:jc w:val="both"/>
      </w:pPr>
      <w:r>
        <w:t>Dėl detalesnio ir aiškesnio išdėstymo s</w:t>
      </w:r>
      <w:r w:rsidR="00893CF8">
        <w:t xml:space="preserve">iūloma pakeisti Aprašo 8, 9, 15 punktus, </w:t>
      </w:r>
      <w:r w:rsidR="0083375E">
        <w:t>pakeisti</w:t>
      </w:r>
      <w:r w:rsidR="00893CF8">
        <w:t xml:space="preserve"> mokesčio už ugdymą Panevėžio sporto centre</w:t>
      </w:r>
      <w:r w:rsidR="0083375E">
        <w:t xml:space="preserve"> įkainį</w:t>
      </w:r>
      <w:r w:rsidR="00C60F5B">
        <w:t xml:space="preserve"> ir </w:t>
      </w:r>
      <w:r w:rsidR="00893CF8">
        <w:t>Aprašo priedą išdėst</w:t>
      </w:r>
      <w:r w:rsidR="00C60F5B">
        <w:t xml:space="preserve">yti </w:t>
      </w:r>
      <w:r w:rsidR="00893CF8">
        <w:t xml:space="preserve">nauja redakcija. </w:t>
      </w:r>
    </w:p>
    <w:p w14:paraId="0D87F110" w14:textId="50D9F43B" w:rsidR="00893CF8" w:rsidRDefault="00893CF8" w:rsidP="00FE0FCC">
      <w:pPr>
        <w:spacing w:line="276" w:lineRule="auto"/>
        <w:ind w:firstLine="709"/>
        <w:jc w:val="both"/>
      </w:pPr>
      <w:r>
        <w:t xml:space="preserve">Planuojama, kad nustačius 10 eurų įkainį už </w:t>
      </w:r>
      <w:r w:rsidR="00C60F5B">
        <w:t xml:space="preserve">pasirinktą </w:t>
      </w:r>
      <w:r>
        <w:t xml:space="preserve">sporto ugdymo programą, Panevėžio sporto centras </w:t>
      </w:r>
      <w:r w:rsidRPr="00893CF8">
        <w:t>turės didesnę finansinę galimybę panaudoti resursus sportininkų rengimo procesui gerinti</w:t>
      </w:r>
      <w:r w:rsidR="00FE0FCC">
        <w:t xml:space="preserve"> bei</w:t>
      </w:r>
      <w:r w:rsidR="00FE0FCC" w:rsidRPr="00FE0FCC">
        <w:t xml:space="preserve"> užtikrinti ugdytinių dalyvavim</w:t>
      </w:r>
      <w:r w:rsidR="00FE0FCC">
        <w:t>ą</w:t>
      </w:r>
      <w:r w:rsidR="00FE0FCC" w:rsidRPr="00FE0FCC">
        <w:t xml:space="preserve"> sporto varžybose ir kituose sporto renginiuose</w:t>
      </w:r>
      <w:r w:rsidR="00FE0FCC">
        <w:t>.</w:t>
      </w:r>
      <w:r w:rsidR="00B0549A" w:rsidRPr="00B0549A">
        <w:t xml:space="preserve"> </w:t>
      </w:r>
      <w:r w:rsidR="00B0549A">
        <w:t>Vadovaujantis Aprašo nuostatomis s</w:t>
      </w:r>
      <w:r w:rsidR="00B0549A" w:rsidRPr="00B0549A">
        <w:t>urinktos už ugdymą lėšos naudojamos sportinio ugdymo veiklai plėtoti, ugdymo priemonėms įsigyti ir kitoms su sportinio ugdymo veikla susijusioms reikmėms.</w:t>
      </w:r>
    </w:p>
    <w:p w14:paraId="6A746C63" w14:textId="77777777" w:rsidR="001836A0" w:rsidRDefault="001836A0" w:rsidP="00FE0FCC">
      <w:pPr>
        <w:spacing w:line="276" w:lineRule="auto"/>
        <w:ind w:firstLine="709"/>
        <w:jc w:val="both"/>
      </w:pPr>
    </w:p>
    <w:p w14:paraId="0F6F14DE" w14:textId="77777777" w:rsidR="001836A0" w:rsidRDefault="001836A0" w:rsidP="00FE0FCC">
      <w:pPr>
        <w:tabs>
          <w:tab w:val="left" w:pos="0"/>
        </w:tabs>
        <w:spacing w:line="276" w:lineRule="auto"/>
        <w:ind w:firstLine="720"/>
        <w:jc w:val="both"/>
      </w:pPr>
      <w:r w:rsidRPr="00B332F8">
        <w:rPr>
          <w:b/>
        </w:rPr>
        <w:t>3.</w:t>
      </w:r>
      <w:r>
        <w:rPr>
          <w:b/>
        </w:rPr>
        <w:t xml:space="preserve"> </w:t>
      </w:r>
      <w:r w:rsidRPr="00D736F0">
        <w:rPr>
          <w:b/>
          <w:bCs/>
        </w:rPr>
        <w:t>Lėšų poreikis ir šaltiniai:</w:t>
      </w:r>
      <w:r w:rsidRPr="00B332F8">
        <w:t xml:space="preserve"> </w:t>
      </w:r>
    </w:p>
    <w:p w14:paraId="338048A3" w14:textId="1C201F78" w:rsidR="001836A0" w:rsidRPr="00922F8B" w:rsidRDefault="00922F8B" w:rsidP="00FE0FCC">
      <w:pPr>
        <w:tabs>
          <w:tab w:val="left" w:pos="0"/>
        </w:tabs>
        <w:spacing w:line="276" w:lineRule="auto"/>
        <w:ind w:firstLine="720"/>
        <w:jc w:val="both"/>
        <w:rPr>
          <w:bCs/>
        </w:rPr>
      </w:pPr>
      <w:r w:rsidRPr="00922F8B">
        <w:rPr>
          <w:bCs/>
        </w:rPr>
        <w:t xml:space="preserve">Sprendimui įgyvendinti lėšos nereikalingos. </w:t>
      </w:r>
    </w:p>
    <w:p w14:paraId="5B6F73B3" w14:textId="77777777" w:rsidR="001836A0" w:rsidRDefault="001836A0" w:rsidP="00FE0FCC">
      <w:pPr>
        <w:tabs>
          <w:tab w:val="left" w:pos="0"/>
        </w:tabs>
        <w:spacing w:line="276" w:lineRule="auto"/>
        <w:ind w:firstLine="720"/>
        <w:jc w:val="both"/>
        <w:rPr>
          <w:b/>
        </w:rPr>
      </w:pPr>
    </w:p>
    <w:p w14:paraId="67990252" w14:textId="73FAF41B" w:rsidR="009C5622" w:rsidRDefault="001836A0" w:rsidP="00FE0FCC">
      <w:pPr>
        <w:tabs>
          <w:tab w:val="left" w:pos="0"/>
        </w:tabs>
        <w:spacing w:line="276" w:lineRule="auto"/>
        <w:ind w:firstLine="720"/>
        <w:jc w:val="both"/>
        <w:rPr>
          <w:b/>
        </w:rPr>
      </w:pPr>
      <w:r w:rsidRPr="00B332F8">
        <w:rPr>
          <w:b/>
        </w:rPr>
        <w:t xml:space="preserve">4. </w:t>
      </w:r>
      <w:r w:rsidRPr="00D736F0">
        <w:rPr>
          <w:b/>
          <w:bCs/>
        </w:rPr>
        <w:t>Sprendimui priimti reikalingi pagrindimai, skaičiavimai ar paaiškinimai:</w:t>
      </w:r>
      <w:r w:rsidRPr="00B332F8">
        <w:rPr>
          <w:b/>
        </w:rPr>
        <w:t xml:space="preserve"> </w:t>
      </w:r>
    </w:p>
    <w:p w14:paraId="7CFB1C7D" w14:textId="77777777" w:rsidR="009C5622" w:rsidRDefault="009C5622" w:rsidP="00FE0FCC">
      <w:pPr>
        <w:tabs>
          <w:tab w:val="left" w:pos="0"/>
        </w:tabs>
        <w:spacing w:line="276" w:lineRule="auto"/>
        <w:ind w:firstLine="720"/>
        <w:jc w:val="both"/>
        <w:rPr>
          <w:b/>
        </w:rPr>
      </w:pPr>
    </w:p>
    <w:p w14:paraId="7AD73CB8" w14:textId="450654CF" w:rsidR="00374BF1" w:rsidRDefault="009C5622" w:rsidP="00FE0FCC">
      <w:pPr>
        <w:tabs>
          <w:tab w:val="left" w:pos="0"/>
        </w:tabs>
        <w:spacing w:line="276" w:lineRule="auto"/>
        <w:ind w:firstLine="720"/>
        <w:jc w:val="both"/>
      </w:pPr>
      <w:r>
        <w:t>Parengtas sprendimo projektas a</w:t>
      </w:r>
      <w:r w:rsidR="00374BF1">
        <w:t>tsižvelgiant į Panevėžio sporto centro 2023 m. liepos 28 d. raštą,</w:t>
      </w:r>
      <w:r w:rsidR="00374BF1" w:rsidRPr="00574F22">
        <w:t xml:space="preserve"> </w:t>
      </w:r>
      <w:r w:rsidR="00374BF1">
        <w:t>Nr.</w:t>
      </w:r>
      <w:r w:rsidR="00374BF1" w:rsidRPr="00783001">
        <w:t xml:space="preserve"> GS-5426(32.3E)</w:t>
      </w:r>
      <w:r w:rsidR="00374BF1">
        <w:t xml:space="preserve"> „Dėl mokesčio už sportinį ugdymą“ </w:t>
      </w:r>
      <w:r w:rsidR="004E4C3F">
        <w:t>ir 2023 m. rugsėjo 4 d. raštą Nr.</w:t>
      </w:r>
      <w:r w:rsidR="004E4C3F" w:rsidRPr="004E4C3F">
        <w:t xml:space="preserve"> 20-4298(4.45K)</w:t>
      </w:r>
      <w:r w:rsidR="004E4C3F">
        <w:t xml:space="preserve"> - </w:t>
      </w:r>
      <w:r w:rsidR="00374BF1">
        <w:t>(toliau - Rašta</w:t>
      </w:r>
      <w:r w:rsidR="004E4C3F">
        <w:t>i</w:t>
      </w:r>
      <w:r w:rsidR="00374BF1">
        <w:t>)</w:t>
      </w:r>
      <w:r>
        <w:t>.</w:t>
      </w:r>
      <w:r w:rsidR="00374BF1">
        <w:t xml:space="preserve"> </w:t>
      </w:r>
      <w:r>
        <w:t>Rašt</w:t>
      </w:r>
      <w:r w:rsidR="004E4C3F">
        <w:t>uose</w:t>
      </w:r>
      <w:r w:rsidR="00374BF1">
        <w:t xml:space="preserve"> prašoma dėl detalesnio ir aiškesnio išdėstymo pakeisti Aprašo 8 ir 9 punktus</w:t>
      </w:r>
      <w:r>
        <w:t>, panaikinti neaktualią 15 punkto dalį.</w:t>
      </w:r>
    </w:p>
    <w:p w14:paraId="795C0F6B" w14:textId="262F0ADF" w:rsidR="00CE0893" w:rsidRDefault="00C60F5B" w:rsidP="00FE0FCC">
      <w:pPr>
        <w:tabs>
          <w:tab w:val="left" w:pos="426"/>
        </w:tabs>
        <w:spacing w:line="276" w:lineRule="auto"/>
        <w:ind w:firstLine="851"/>
        <w:jc w:val="both"/>
      </w:pPr>
      <w:r>
        <w:t>Panevėžio sporto centras</w:t>
      </w:r>
      <w:r w:rsidR="00FE0FCC">
        <w:t xml:space="preserve"> (toliau – Sporto centras)</w:t>
      </w:r>
      <w:r>
        <w:t xml:space="preserve">, vadovaudamasis </w:t>
      </w:r>
      <w:r w:rsidRPr="001836A0">
        <w:t>Panevėžio miesto savivaldybės tarybos 2020 m. sausio 30 d. sprendim</w:t>
      </w:r>
      <w:r>
        <w:t>u</w:t>
      </w:r>
      <w:r w:rsidRPr="001836A0">
        <w:t xml:space="preserve"> Nr. 1-18 „Dėl Mokesčio už ugdymą Panevėžio sporto centre tvarkos aprašo patvirtinimo, mokesčio už ugdymą nustatymo ir Savivaldybės tarybos </w:t>
      </w:r>
      <w:r w:rsidRPr="001836A0">
        <w:lastRenderedPageBreak/>
        <w:t>2016 m. spalio 26 d. sprendimo Nr. 1-333 pripažinimo netekusiu galios“</w:t>
      </w:r>
      <w:r>
        <w:t xml:space="preserve"> su vėlesniais pakeitimas</w:t>
      </w:r>
      <w:r w:rsidR="009C5622">
        <w:t>,</w:t>
      </w:r>
      <w:r>
        <w:t xml:space="preserve"> renka mokestį už teikiamas sporto ugdymo paslaugas</w:t>
      </w:r>
      <w:r w:rsidR="009C5622">
        <w:t xml:space="preserve"> </w:t>
      </w:r>
      <w:r>
        <w:t xml:space="preserve">16 sporto šakų sportinio ugdymo programų. </w:t>
      </w:r>
    </w:p>
    <w:p w14:paraId="6B3CB4A2" w14:textId="5B21D501" w:rsidR="00C60F5B" w:rsidRDefault="00CE0893" w:rsidP="00FE0FCC">
      <w:pPr>
        <w:tabs>
          <w:tab w:val="left" w:pos="426"/>
        </w:tabs>
        <w:spacing w:line="276" w:lineRule="auto"/>
        <w:ind w:firstLine="851"/>
        <w:jc w:val="both"/>
      </w:pPr>
      <w:r>
        <w:t>S</w:t>
      </w:r>
      <w:r w:rsidRPr="00CE0893">
        <w:t>urinktos už ugdymą lėšos naudojamos</w:t>
      </w:r>
      <w:r>
        <w:t xml:space="preserve"> sportinio</w:t>
      </w:r>
      <w:r w:rsidRPr="00CE0893">
        <w:t xml:space="preserve"> ugdymo veiklai plėtoti, ugdymo priemonėms įsigyti ir kitoms su sportinio ugdymo veikla susijusioms reikmėms. Sporto centras didesne dalimi padengia ugdytinių dalyvavimo sporto varžybose ir kituose sporto renginiuose išlaidas, taip pat sportinio inventoriaus ir sporto bazių nuomos treniruotėms ir varžyboms išlaidas.</w:t>
      </w:r>
    </w:p>
    <w:p w14:paraId="03BAE206" w14:textId="58562FCE" w:rsidR="00CE0893" w:rsidRDefault="00C60F5B" w:rsidP="00FE0FCC">
      <w:pPr>
        <w:tabs>
          <w:tab w:val="left" w:pos="0"/>
        </w:tabs>
        <w:spacing w:line="276" w:lineRule="auto"/>
        <w:ind w:firstLine="720"/>
        <w:jc w:val="both"/>
      </w:pPr>
      <w:r>
        <w:t xml:space="preserve"> </w:t>
      </w:r>
      <w:r w:rsidR="00374BF1">
        <w:t xml:space="preserve">Atsižvelgiant, </w:t>
      </w:r>
      <w:r w:rsidR="00374BF1" w:rsidRPr="00052208">
        <w:t>kad nuo 202</w:t>
      </w:r>
      <w:r w:rsidR="00374BF1">
        <w:t>0</w:t>
      </w:r>
      <w:r w:rsidR="00374BF1" w:rsidRPr="00052208">
        <w:t xml:space="preserve"> metų ženkliai padidėjo inventoriaus įsigijimo išlaidos, transporto priemonių išlaikyma</w:t>
      </w:r>
      <w:r>
        <w:t>s</w:t>
      </w:r>
      <w:r w:rsidR="00374BF1" w:rsidRPr="00052208">
        <w:t xml:space="preserve">, </w:t>
      </w:r>
      <w:r>
        <w:t xml:space="preserve">transporto išlaidos išvykoms </w:t>
      </w:r>
      <w:r w:rsidR="00374BF1" w:rsidRPr="00052208">
        <w:t>į varžybas</w:t>
      </w:r>
      <w:r w:rsidR="00374BF1">
        <w:t xml:space="preserve">, taip pat padidėjo sporto renginių aptarnavimo </w:t>
      </w:r>
      <w:r w:rsidR="00CF4DBC">
        <w:t xml:space="preserve">paslaugų </w:t>
      </w:r>
      <w:r w:rsidR="00374BF1">
        <w:t xml:space="preserve">išlaidos (varžybų sekretoriato ir teisėjų maitinimosi išlaidų kompensacijos) </w:t>
      </w:r>
      <w:r w:rsidR="00CE0893" w:rsidRPr="00CE0893">
        <w:t>surinktų lėšų už sportinį ugdymą nepakanka išlaidų</w:t>
      </w:r>
      <w:r w:rsidR="00FE0FCC">
        <w:t>,</w:t>
      </w:r>
      <w:r w:rsidR="00CE0893" w:rsidRPr="00CE0893">
        <w:t xml:space="preserve"> susijusių su sportinio ugdymo veikla</w:t>
      </w:r>
      <w:r w:rsidR="00FE0FCC">
        <w:t>,</w:t>
      </w:r>
      <w:r w:rsidR="00CE0893" w:rsidRPr="00CE0893">
        <w:t xml:space="preserve"> padengimui</w:t>
      </w:r>
      <w:r w:rsidR="00CE0893">
        <w:t xml:space="preserve">. </w:t>
      </w:r>
    </w:p>
    <w:p w14:paraId="4BC01379" w14:textId="28B84295" w:rsidR="004E4C3F" w:rsidRDefault="00CE0893" w:rsidP="00FE0FCC">
      <w:pPr>
        <w:tabs>
          <w:tab w:val="left" w:pos="0"/>
        </w:tabs>
        <w:spacing w:line="276" w:lineRule="auto"/>
        <w:ind w:firstLine="720"/>
        <w:jc w:val="both"/>
      </w:pPr>
      <w:r>
        <w:t>Norint užtikrinti ugdytinių dalyvavimo sporto varžybose ir kituose sporto renginiuose išlaidas reik</w:t>
      </w:r>
      <w:r w:rsidR="00B0549A">
        <w:t>ia</w:t>
      </w:r>
      <w:r>
        <w:t xml:space="preserve">: </w:t>
      </w:r>
      <w:r w:rsidR="00FE0FCC">
        <w:t>t</w:t>
      </w:r>
      <w:r>
        <w:t>ransporto išlaikymui, autobusų nuomai važiavimui į varžybas 33</w:t>
      </w:r>
      <w:r w:rsidR="00B0549A">
        <w:t> </w:t>
      </w:r>
      <w:r>
        <w:t>100</w:t>
      </w:r>
      <w:r w:rsidR="00B0549A">
        <w:t>,00</w:t>
      </w:r>
      <w:r>
        <w:t xml:space="preserve"> Eur; </w:t>
      </w:r>
      <w:r w:rsidR="00FE0FCC">
        <w:t>s</w:t>
      </w:r>
      <w:r>
        <w:t>alių ir baseinų nuomai 53</w:t>
      </w:r>
      <w:r w:rsidR="00B0549A">
        <w:t> </w:t>
      </w:r>
      <w:r>
        <w:t>000</w:t>
      </w:r>
      <w:r w:rsidR="00B0549A">
        <w:t>,00</w:t>
      </w:r>
      <w:r>
        <w:t xml:space="preserve"> Eur; </w:t>
      </w:r>
      <w:r w:rsidR="00FE0FCC">
        <w:t>m</w:t>
      </w:r>
      <w:r>
        <w:t xml:space="preserve">aistpinigių kompensacijoms, starto mokesčiams, teisėjavimo išlaidoms, nakvynės išlaidoms ir kitoms išlaidoms susijusioms su varžybomis 40 000 Eur. Iš viso ugdytinių sportinei veiklai užtikrinti </w:t>
      </w:r>
      <w:r w:rsidR="00B0549A">
        <w:t xml:space="preserve">per metus </w:t>
      </w:r>
      <w:r>
        <w:t>reikia 126 100 Eur</w:t>
      </w:r>
      <w:r w:rsidR="00DB179C">
        <w:t xml:space="preserve">, </w:t>
      </w:r>
      <w:r w:rsidR="00DF3DE6">
        <w:t xml:space="preserve">2023 m. plane </w:t>
      </w:r>
      <w:r w:rsidR="00B0549A">
        <w:t xml:space="preserve">surenkama </w:t>
      </w:r>
      <w:r w:rsidR="00DF3DE6">
        <w:t xml:space="preserve">- </w:t>
      </w:r>
      <w:r>
        <w:t>60</w:t>
      </w:r>
      <w:r w:rsidR="00DB179C">
        <w:t xml:space="preserve"> </w:t>
      </w:r>
      <w:r>
        <w:t xml:space="preserve">000 Eur. </w:t>
      </w:r>
      <w:r w:rsidR="00FE0FCC">
        <w:t>T</w:t>
      </w:r>
      <w:r w:rsidR="00DB179C">
        <w:t>odėl atsižvelgiant į aukščiau išdėstytus argumentus s</w:t>
      </w:r>
      <w:r w:rsidR="00374BF1">
        <w:t xml:space="preserve">iūloma pakeisti </w:t>
      </w:r>
      <w:r w:rsidR="00CF4DBC">
        <w:t xml:space="preserve">2020 m. sausio mėn. nustatytą </w:t>
      </w:r>
      <w:r w:rsidR="00374BF1">
        <w:t>5-6 eurų įkainį ir nustatyti vienodą 10 eurų mėnesinį mokestį už sportinio ugdymo programas.</w:t>
      </w:r>
      <w:r w:rsidR="004E4C3F">
        <w:t xml:space="preserve"> </w:t>
      </w:r>
      <w:r w:rsidR="00374BF1">
        <w:t xml:space="preserve">Mokesčio už sportinį ugdymą pakėlimo klausimas buvo apsvarstytas Panevėžio sporto centro trenerių tarybos posėdyje, didžiąja dauguma mokesčio pakėlimui buvo pritarta. </w:t>
      </w:r>
    </w:p>
    <w:p w14:paraId="2E4154C8" w14:textId="06E64A61" w:rsidR="00374BF1" w:rsidRDefault="00374BF1" w:rsidP="00FE0FCC">
      <w:pPr>
        <w:tabs>
          <w:tab w:val="left" w:pos="0"/>
        </w:tabs>
        <w:spacing w:line="276" w:lineRule="auto"/>
        <w:ind w:firstLine="720"/>
        <w:jc w:val="both"/>
      </w:pPr>
      <w:r>
        <w:t>Atlikus kitų Lietuvos didžiųjų miestų teikiamų sportinio ugdymo paslaugų įkainių palyginamąją analizę,</w:t>
      </w:r>
      <w:r w:rsidR="009C5622">
        <w:t xml:space="preserve"> </w:t>
      </w:r>
      <w:r>
        <w:t>po siūlomo 10 Eur/mėn. įkainio už sportinio ugdymo programą nustatymo,</w:t>
      </w:r>
      <w:r w:rsidR="009C5622">
        <w:t xml:space="preserve"> </w:t>
      </w:r>
      <w:r>
        <w:t>Panevėžio sporto centre įkainis už ugdymą išliktų maž</w:t>
      </w:r>
      <w:r w:rsidR="00C60F5B">
        <w:t>esnis nei kituose didžiuosiuose miestuose</w:t>
      </w:r>
      <w:r>
        <w:t xml:space="preserve">. </w:t>
      </w:r>
    </w:p>
    <w:p w14:paraId="2B22C372" w14:textId="77777777" w:rsidR="001836A0" w:rsidRDefault="001836A0" w:rsidP="00FE0FCC">
      <w:pPr>
        <w:tabs>
          <w:tab w:val="left" w:pos="0"/>
        </w:tabs>
        <w:spacing w:line="276" w:lineRule="auto"/>
        <w:jc w:val="both"/>
        <w:rPr>
          <w:b/>
        </w:rPr>
      </w:pPr>
    </w:p>
    <w:p w14:paraId="6FB0C401" w14:textId="77777777" w:rsidR="001836A0" w:rsidRDefault="001836A0" w:rsidP="00FE0FCC">
      <w:pPr>
        <w:tabs>
          <w:tab w:val="left" w:pos="0"/>
        </w:tabs>
        <w:spacing w:line="276" w:lineRule="auto"/>
        <w:ind w:firstLine="720"/>
        <w:jc w:val="both"/>
      </w:pPr>
      <w:r>
        <w:rPr>
          <w:b/>
        </w:rPr>
        <w:t>5</w:t>
      </w:r>
      <w:r w:rsidRPr="00B332F8">
        <w:rPr>
          <w:b/>
        </w:rPr>
        <w:t>. Kieno iniciatyva parengtas sprendimo projektas:</w:t>
      </w:r>
      <w:r w:rsidRPr="00B332F8">
        <w:t xml:space="preserve"> </w:t>
      </w:r>
    </w:p>
    <w:p w14:paraId="6B5C412A" w14:textId="77777777" w:rsidR="001836A0" w:rsidRDefault="001836A0" w:rsidP="00FE0FCC">
      <w:pPr>
        <w:tabs>
          <w:tab w:val="left" w:pos="0"/>
        </w:tabs>
        <w:spacing w:line="276" w:lineRule="auto"/>
        <w:ind w:firstLine="720"/>
        <w:jc w:val="both"/>
      </w:pPr>
    </w:p>
    <w:p w14:paraId="4D3CCA30" w14:textId="2353DFF2" w:rsidR="001836A0" w:rsidRDefault="00374BF1" w:rsidP="00FE0FCC">
      <w:pPr>
        <w:tabs>
          <w:tab w:val="left" w:pos="0"/>
        </w:tabs>
        <w:spacing w:line="276" w:lineRule="auto"/>
        <w:ind w:firstLine="720"/>
        <w:jc w:val="both"/>
      </w:pPr>
      <w:r>
        <w:t>Sprendimo projektas parengtas Sporto skyriaus iniciatyva atsižvelgiant į Panevėžio sporto centro 2023 m. liepos 28 d. raštą,</w:t>
      </w:r>
      <w:r w:rsidRPr="00574F22">
        <w:t xml:space="preserve"> </w:t>
      </w:r>
      <w:r>
        <w:t>Nr.</w:t>
      </w:r>
      <w:r w:rsidRPr="00783001">
        <w:t xml:space="preserve"> GS-5426(32.3E)</w:t>
      </w:r>
      <w:r>
        <w:t xml:space="preserve"> „Dėl mokesčio už sportinį ugdymą“</w:t>
      </w:r>
      <w:r w:rsidR="00DB179C">
        <w:t xml:space="preserve"> ir 2023 m. rugsėjo 4 d. raštą Nr.</w:t>
      </w:r>
      <w:r w:rsidR="00DB179C" w:rsidRPr="004E4C3F">
        <w:t xml:space="preserve"> 20-4298(4.45K)</w:t>
      </w:r>
      <w:r w:rsidR="00DB179C">
        <w:t>.</w:t>
      </w:r>
    </w:p>
    <w:p w14:paraId="30257CDD" w14:textId="77777777" w:rsidR="001836A0" w:rsidRDefault="001836A0" w:rsidP="00FE0FCC">
      <w:pPr>
        <w:spacing w:line="276" w:lineRule="auto"/>
        <w:jc w:val="both"/>
      </w:pPr>
    </w:p>
    <w:p w14:paraId="43BB5B3A" w14:textId="77777777" w:rsidR="00CF4DBC" w:rsidRDefault="00374BF1" w:rsidP="00FE0FCC">
      <w:pPr>
        <w:spacing w:line="276" w:lineRule="auto"/>
        <w:jc w:val="both"/>
      </w:pPr>
      <w:r>
        <w:t>Sporto skyriaus vyriausioji specialistė</w:t>
      </w:r>
      <w:r w:rsidR="00CF4DBC">
        <w:t xml:space="preserve">, </w:t>
      </w:r>
    </w:p>
    <w:p w14:paraId="2933F391" w14:textId="1038B80E" w:rsidR="001836A0" w:rsidRPr="00B332F8" w:rsidRDefault="00CF4DBC" w:rsidP="00FE0FCC">
      <w:pPr>
        <w:spacing w:line="276" w:lineRule="auto"/>
        <w:jc w:val="both"/>
      </w:pPr>
      <w:r>
        <w:t>laikinai atliekanti skyriaus vedėjo funkcijas</w:t>
      </w:r>
      <w:r w:rsidR="001836A0">
        <w:tab/>
      </w:r>
      <w:r w:rsidR="001836A0">
        <w:tab/>
      </w:r>
      <w:r w:rsidR="001836A0">
        <w:tab/>
      </w:r>
      <w:r w:rsidR="00374BF1">
        <w:t xml:space="preserve">    Živilė Užtupaitė</w:t>
      </w:r>
    </w:p>
    <w:p w14:paraId="4913CDE1" w14:textId="77777777" w:rsidR="001836A0" w:rsidRPr="00B332F8" w:rsidRDefault="001836A0" w:rsidP="001836A0">
      <w:pPr>
        <w:tabs>
          <w:tab w:val="left" w:pos="0"/>
        </w:tabs>
        <w:spacing w:line="360" w:lineRule="auto"/>
        <w:ind w:firstLine="720"/>
        <w:jc w:val="both"/>
      </w:pPr>
    </w:p>
    <w:p w14:paraId="57C0BCD6" w14:textId="77777777" w:rsidR="0062473C" w:rsidRDefault="0062473C"/>
    <w:sectPr w:rsidR="0062473C" w:rsidSect="00A52524">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311B0" w14:textId="77777777" w:rsidR="0001228A" w:rsidRDefault="0001228A">
      <w:r>
        <w:separator/>
      </w:r>
    </w:p>
  </w:endnote>
  <w:endnote w:type="continuationSeparator" w:id="0">
    <w:p w14:paraId="5D0C1371" w14:textId="77777777" w:rsidR="0001228A" w:rsidRDefault="0001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199AF" w14:textId="77777777" w:rsidR="0001228A" w:rsidRDefault="0001228A">
      <w:r>
        <w:separator/>
      </w:r>
    </w:p>
  </w:footnote>
  <w:footnote w:type="continuationSeparator" w:id="0">
    <w:p w14:paraId="652995E6" w14:textId="77777777" w:rsidR="0001228A" w:rsidRDefault="0001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E002A" w14:textId="77777777" w:rsidR="009B32AB" w:rsidRDefault="006F1D4F">
    <w:pPr>
      <w:pStyle w:val="Antrats"/>
      <w:jc w:val="center"/>
    </w:pPr>
    <w:r>
      <w:fldChar w:fldCharType="begin"/>
    </w:r>
    <w:r>
      <w:instrText>PAGE   \* MERGEFORMAT</w:instrText>
    </w:r>
    <w:r>
      <w:fldChar w:fldCharType="separate"/>
    </w:r>
    <w:r>
      <w:rPr>
        <w:noProof/>
      </w:rPr>
      <w:t>2</w:t>
    </w:r>
    <w:r>
      <w:fldChar w:fldCharType="end"/>
    </w:r>
  </w:p>
  <w:p w14:paraId="54E9136A" w14:textId="77777777" w:rsidR="009B32AB" w:rsidRDefault="009B32A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A42"/>
    <w:rsid w:val="0001228A"/>
    <w:rsid w:val="000379F1"/>
    <w:rsid w:val="00052208"/>
    <w:rsid w:val="001836A0"/>
    <w:rsid w:val="00191A42"/>
    <w:rsid w:val="00374BF1"/>
    <w:rsid w:val="003C6458"/>
    <w:rsid w:val="004E4C3F"/>
    <w:rsid w:val="00574F22"/>
    <w:rsid w:val="0062473C"/>
    <w:rsid w:val="006F1D4F"/>
    <w:rsid w:val="00732FC4"/>
    <w:rsid w:val="0083375E"/>
    <w:rsid w:val="00890C30"/>
    <w:rsid w:val="00893CF8"/>
    <w:rsid w:val="00922F8B"/>
    <w:rsid w:val="00946AB7"/>
    <w:rsid w:val="009B32AB"/>
    <w:rsid w:val="009C5622"/>
    <w:rsid w:val="00B0549A"/>
    <w:rsid w:val="00C60F5B"/>
    <w:rsid w:val="00CE0893"/>
    <w:rsid w:val="00CF4DBC"/>
    <w:rsid w:val="00DB179C"/>
    <w:rsid w:val="00DC6006"/>
    <w:rsid w:val="00DF3DE6"/>
    <w:rsid w:val="00FE0F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21C07"/>
  <w15:chartTrackingRefBased/>
  <w15:docId w15:val="{8FFC746D-984D-40D7-9998-219A948F2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36A0"/>
    <w:rPr>
      <w:rFonts w:eastAsia="Times New Roman" w:cs="Times New Roman"/>
      <w:kern w:val="0"/>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36A0"/>
    <w:pPr>
      <w:tabs>
        <w:tab w:val="center" w:pos="4819"/>
        <w:tab w:val="right" w:pos="9638"/>
      </w:tabs>
    </w:pPr>
  </w:style>
  <w:style w:type="character" w:customStyle="1" w:styleId="AntratsDiagrama">
    <w:name w:val="Antraštės Diagrama"/>
    <w:basedOn w:val="Numatytasispastraiposriftas"/>
    <w:link w:val="Antrats"/>
    <w:uiPriority w:val="99"/>
    <w:rsid w:val="001836A0"/>
    <w:rPr>
      <w:rFonts w:eastAsia="Times New Roman" w:cs="Times New Roman"/>
      <w:kern w:val="0"/>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3272</Words>
  <Characters>1866</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Užtupaitė</dc:creator>
  <cp:keywords/>
  <dc:description/>
  <cp:lastModifiedBy>Diana Brazdžiunienė</cp:lastModifiedBy>
  <cp:revision>2</cp:revision>
  <dcterms:created xsi:type="dcterms:W3CDTF">2023-09-15T10:13:00Z</dcterms:created>
  <dcterms:modified xsi:type="dcterms:W3CDTF">2023-09-15T10:13:00Z</dcterms:modified>
</cp:coreProperties>
</file>