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315759" w14:textId="77777777" w:rsidR="00F973E3" w:rsidRPr="00F973E3" w:rsidRDefault="00F973E3" w:rsidP="00F97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73E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drawing>
          <wp:inline distT="0" distB="0" distL="0" distR="0" wp14:anchorId="082C5CA6" wp14:editId="28EAF73E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0C627" w14:textId="77777777" w:rsidR="00F973E3" w:rsidRPr="00F973E3" w:rsidRDefault="00F973E3" w:rsidP="00F97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EE9152" w14:textId="77777777" w:rsidR="00F973E3" w:rsidRPr="00F973E3" w:rsidRDefault="00F973E3" w:rsidP="00F97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F973E3">
        <w:rPr>
          <w:rFonts w:ascii="Times New Roman" w:eastAsia="Times New Roman" w:hAnsi="Times New Roman" w:cs="Times New Roman"/>
          <w:b/>
          <w:sz w:val="28"/>
          <w:szCs w:val="20"/>
        </w:rPr>
        <w:t>PANEVĖŽIO MIESTO SAVIVALDYBĖS TARYBA</w:t>
      </w:r>
    </w:p>
    <w:p w14:paraId="2E49D7BF" w14:textId="77777777" w:rsidR="00F973E3" w:rsidRPr="00F973E3" w:rsidRDefault="00F973E3" w:rsidP="00F973E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</w:rPr>
      </w:pPr>
    </w:p>
    <w:p w14:paraId="61E69606" w14:textId="77777777" w:rsidR="00F973E3" w:rsidRPr="00F973E3" w:rsidRDefault="00F973E3" w:rsidP="00F973E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</w:rPr>
      </w:pPr>
    </w:p>
    <w:p w14:paraId="661643A3" w14:textId="77777777" w:rsidR="00F973E3" w:rsidRPr="00F973E3" w:rsidRDefault="00F973E3" w:rsidP="00F973E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973E3">
        <w:rPr>
          <w:rFonts w:ascii="Times New Roman" w:eastAsia="Times New Roman" w:hAnsi="Times New Roman" w:cs="Times New Roman"/>
          <w:b/>
          <w:sz w:val="24"/>
          <w:szCs w:val="20"/>
        </w:rPr>
        <w:t>SPRENDIMAS</w:t>
      </w:r>
    </w:p>
    <w:p w14:paraId="03F3F853" w14:textId="1FC2DC05" w:rsidR="00F973E3" w:rsidRPr="00F973E3" w:rsidRDefault="00F973E3" w:rsidP="00F973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0" w:name="_Hlk115892747"/>
      <w:bookmarkStart w:id="1" w:name="_GoBack"/>
      <w:r w:rsidRPr="00F973E3">
        <w:rPr>
          <w:rFonts w:ascii="Times New Roman" w:eastAsia="Times New Roman" w:hAnsi="Times New Roman" w:cs="Times New Roman"/>
          <w:b/>
          <w:sz w:val="24"/>
          <w:szCs w:val="20"/>
        </w:rPr>
        <w:t>DĖL VIDUTINĖS</w:t>
      </w:r>
      <w:r w:rsidRPr="00F973E3">
        <w:rPr>
          <w:rFonts w:ascii="Times New Roman" w:eastAsia="Times New Roman" w:hAnsi="Times New Roman" w:cs="Times New Roman"/>
          <w:b/>
          <w:sz w:val="24"/>
          <w:szCs w:val="24"/>
        </w:rPr>
        <w:t xml:space="preserve"> KURO KAINOS KOMPENSACIJOMS </w:t>
      </w:r>
      <w:r w:rsidR="00E52F89" w:rsidRPr="006565F7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E52F89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E52F89" w:rsidRPr="006565F7">
        <w:rPr>
          <w:rFonts w:ascii="Times New Roman" w:eastAsia="Times New Roman" w:hAnsi="Times New Roman" w:cs="Times New Roman"/>
          <w:b/>
          <w:sz w:val="24"/>
          <w:szCs w:val="24"/>
        </w:rPr>
        <w:t>–202</w:t>
      </w:r>
      <w:r w:rsidR="00E52F89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E52F89" w:rsidRPr="006565F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45330" w:rsidRPr="00445330">
        <w:rPr>
          <w:rFonts w:ascii="Times New Roman" w:eastAsia="Times New Roman" w:hAnsi="Times New Roman" w:cs="Times New Roman"/>
          <w:b/>
          <w:sz w:val="24"/>
          <w:szCs w:val="24"/>
        </w:rPr>
        <w:t>METŲ ŠILDYMO SEZONUI</w:t>
      </w:r>
      <w:r w:rsidR="0044533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973E3">
        <w:rPr>
          <w:rFonts w:ascii="Times New Roman" w:eastAsia="Times New Roman" w:hAnsi="Times New Roman" w:cs="Times New Roman"/>
          <w:b/>
          <w:sz w:val="24"/>
          <w:szCs w:val="24"/>
        </w:rPr>
        <w:t xml:space="preserve">APSKAIČIUOTI </w:t>
      </w:r>
      <w:r w:rsidRPr="00F97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PATVIRTINIMO </w:t>
      </w:r>
      <w:bookmarkEnd w:id="1"/>
    </w:p>
    <w:bookmarkEnd w:id="0"/>
    <w:p w14:paraId="068AD8E9" w14:textId="77777777" w:rsidR="00F973E3" w:rsidRPr="00F973E3" w:rsidRDefault="00F973E3" w:rsidP="00F973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0"/>
        </w:rPr>
      </w:pPr>
    </w:p>
    <w:p w14:paraId="17B00C75" w14:textId="77777777" w:rsidR="00F973E3" w:rsidRPr="00F973E3" w:rsidRDefault="00F973E3" w:rsidP="00F97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F973E3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 w:rsidRPr="00F973E3">
        <w:rPr>
          <w:rFonts w:ascii="Times New Roman" w:eastAsia="Times New Roman" w:hAnsi="Times New Roman" w:cs="Times New Roman"/>
          <w:sz w:val="24"/>
          <w:szCs w:val="20"/>
        </w:rPr>
        <w:instrText xml:space="preserve"> FORMTEXT </w:instrText>
      </w:r>
      <w:r w:rsidRPr="00F973E3">
        <w:rPr>
          <w:rFonts w:ascii="Times New Roman" w:eastAsia="Times New Roman" w:hAnsi="Times New Roman" w:cs="Times New Roman"/>
          <w:sz w:val="24"/>
          <w:szCs w:val="20"/>
        </w:rPr>
      </w:r>
      <w:r w:rsidRPr="00F973E3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Pr="00F973E3">
        <w:rPr>
          <w:rFonts w:ascii="Times New Roman" w:eastAsia="Times New Roman" w:hAnsi="Times New Roman" w:cs="Times New Roman"/>
          <w:sz w:val="24"/>
          <w:szCs w:val="20"/>
        </w:rPr>
        <w:t>2023 m. spalio 2 d.</w:t>
      </w:r>
      <w:r w:rsidRPr="00F973E3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bookmarkEnd w:id="2"/>
      <w:r w:rsidRPr="00F973E3">
        <w:rPr>
          <w:rFonts w:ascii="Times New Roman" w:eastAsia="Times New Roman" w:hAnsi="Times New Roman" w:cs="Times New Roman"/>
          <w:sz w:val="24"/>
          <w:szCs w:val="20"/>
        </w:rPr>
        <w:t xml:space="preserve"> Nr. </w:t>
      </w:r>
      <w:r w:rsidRPr="00F973E3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 w:rsidRPr="00F973E3">
        <w:rPr>
          <w:rFonts w:ascii="Times New Roman" w:eastAsia="Times New Roman" w:hAnsi="Times New Roman" w:cs="Times New Roman"/>
          <w:sz w:val="24"/>
          <w:szCs w:val="20"/>
        </w:rPr>
        <w:instrText xml:space="preserve"> FORMTEXT </w:instrText>
      </w:r>
      <w:r w:rsidRPr="00F973E3">
        <w:rPr>
          <w:rFonts w:ascii="Times New Roman" w:eastAsia="Times New Roman" w:hAnsi="Times New Roman" w:cs="Times New Roman"/>
          <w:sz w:val="24"/>
          <w:szCs w:val="20"/>
        </w:rPr>
      </w:r>
      <w:r w:rsidRPr="00F973E3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Pr="00F973E3">
        <w:rPr>
          <w:rFonts w:ascii="Times New Roman" w:eastAsia="Times New Roman" w:hAnsi="Times New Roman" w:cs="Times New Roman"/>
          <w:sz w:val="24"/>
          <w:szCs w:val="20"/>
        </w:rPr>
        <w:t>TSP-351</w:t>
      </w:r>
      <w:r w:rsidRPr="00F973E3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bookmarkEnd w:id="3"/>
    </w:p>
    <w:p w14:paraId="57DAA59E" w14:textId="77777777" w:rsidR="00F973E3" w:rsidRPr="00F973E3" w:rsidRDefault="00F973E3" w:rsidP="00F973E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0"/>
        </w:rPr>
      </w:pPr>
      <w:r w:rsidRPr="00F973E3">
        <w:rPr>
          <w:rFonts w:ascii="Times New Roman" w:eastAsia="Times New Roman" w:hAnsi="Times New Roman" w:cs="Times New Roman"/>
          <w:sz w:val="24"/>
          <w:szCs w:val="20"/>
        </w:rPr>
        <w:t>Panevėžys</w:t>
      </w:r>
    </w:p>
    <w:p w14:paraId="7A107251" w14:textId="77777777" w:rsidR="00F973E3" w:rsidRPr="00F973E3" w:rsidRDefault="00F973E3" w:rsidP="00F973E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3FE780C" w14:textId="77777777" w:rsidR="00F973E3" w:rsidRPr="00F973E3" w:rsidRDefault="00F973E3" w:rsidP="00F973E3">
      <w:pPr>
        <w:keepNext/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450507B" w14:textId="5C4141BD" w:rsidR="00F973E3" w:rsidRPr="00F973E3" w:rsidRDefault="00F973E3" w:rsidP="00B00296">
      <w:pPr>
        <w:tabs>
          <w:tab w:val="center" w:pos="851"/>
          <w:tab w:val="right" w:pos="963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73E3">
        <w:rPr>
          <w:rFonts w:ascii="Times New Roman" w:eastAsia="Times New Roman" w:hAnsi="Times New Roman" w:cs="Times New Roman"/>
          <w:sz w:val="24"/>
          <w:szCs w:val="24"/>
        </w:rPr>
        <w:t>Vadovaudamasi Lietuvos Respublikos vietos savivaldos įstatymo 1</w:t>
      </w:r>
      <w:r w:rsidR="00277CD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973E3">
        <w:rPr>
          <w:rFonts w:ascii="Times New Roman" w:eastAsia="Times New Roman" w:hAnsi="Times New Roman" w:cs="Times New Roman"/>
          <w:sz w:val="24"/>
          <w:szCs w:val="24"/>
        </w:rPr>
        <w:t xml:space="preserve"> straipsnio </w:t>
      </w:r>
      <w:r w:rsidR="00277CD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973E3">
        <w:rPr>
          <w:rFonts w:ascii="Times New Roman" w:eastAsia="Times New Roman" w:hAnsi="Times New Roman" w:cs="Times New Roman"/>
          <w:sz w:val="24"/>
          <w:szCs w:val="24"/>
        </w:rPr>
        <w:t xml:space="preserve"> dalimi ir Lietuvos Respublikos piniginės socialinės paramos nepasiturintiems gyventojams įstatymo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F973E3">
        <w:rPr>
          <w:rFonts w:ascii="Times New Roman" w:eastAsia="Times New Roman" w:hAnsi="Times New Roman" w:cs="Times New Roman"/>
          <w:sz w:val="24"/>
          <w:szCs w:val="24"/>
        </w:rPr>
        <w:t xml:space="preserve"> straipsnio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973E3">
        <w:rPr>
          <w:rFonts w:ascii="Times New Roman" w:eastAsia="Times New Roman" w:hAnsi="Times New Roman" w:cs="Times New Roman"/>
          <w:sz w:val="24"/>
          <w:szCs w:val="24"/>
        </w:rPr>
        <w:t xml:space="preserve"> dalim</w:t>
      </w:r>
      <w:r w:rsidR="0044533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73E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973E3">
        <w:rPr>
          <w:rFonts w:ascii="Times New Roman" w:eastAsia="Times New Roman" w:hAnsi="Times New Roman" w:cs="Times New Roman"/>
          <w:sz w:val="24"/>
          <w:szCs w:val="24"/>
        </w:rPr>
        <w:t xml:space="preserve"> Panevėžio miesto savivaldybės taryba </w:t>
      </w:r>
      <w:r w:rsidRPr="00F973E3">
        <w:rPr>
          <w:rFonts w:ascii="Times New Roman" w:eastAsia="Times New Roman" w:hAnsi="Times New Roman" w:cs="Times New Roman"/>
          <w:sz w:val="24"/>
          <w:szCs w:val="24"/>
          <w:lang w:eastAsia="lt-LT"/>
        </w:rPr>
        <w:t>n u s p r e n d ž i a:</w:t>
      </w:r>
    </w:p>
    <w:p w14:paraId="234EFA20" w14:textId="580AC8AC" w:rsidR="00F973E3" w:rsidRPr="00F973E3" w:rsidRDefault="00B00296" w:rsidP="00B002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F973E3"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="00F973E3" w:rsidRPr="00F973E3">
        <w:rPr>
          <w:rFonts w:ascii="Times New Roman" w:eastAsia="Times New Roman" w:hAnsi="Times New Roman" w:cs="Times New Roman"/>
          <w:color w:val="000000"/>
          <w:sz w:val="14"/>
          <w:szCs w:val="14"/>
          <w:lang w:eastAsia="lt-LT"/>
        </w:rPr>
        <w:t>   </w:t>
      </w:r>
      <w:r w:rsidR="00F973E3"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</w:t>
      </w:r>
      <w:r w:rsidR="00C57D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="007C03B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</w:t>
      </w:r>
      <w:r w:rsidR="00C57D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="0044533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metų šildymo sezonui</w:t>
      </w:r>
      <w:r w:rsidR="00F973E3"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būsto šildymo, naudojant kietąjį kurą, </w:t>
      </w:r>
      <w:bookmarkStart w:id="4" w:name="_Hlk526843953"/>
      <w:r w:rsidR="00F973E3"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vidutinę 1 kubinio metro malkų </w:t>
      </w:r>
      <w:r w:rsidR="007C03B3"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kainą </w:t>
      </w:r>
      <w:r w:rsidR="00F973E3"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(su pridėtinės vertės mokesčiu) </w:t>
      </w:r>
      <w:r w:rsidR="007C03B3"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kompensacijoms apskaičiuoti  </w:t>
      </w:r>
      <w:r w:rsidR="00F973E3"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–</w:t>
      </w:r>
      <w:r w:rsidR="00185A0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FC6CF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</w:t>
      </w:r>
      <w:r w:rsidR="00E52F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</w:t>
      </w:r>
      <w:r w:rsidR="00185A0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3235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0</w:t>
      </w:r>
      <w:r w:rsidR="00185A0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0</w:t>
      </w:r>
      <w:r w:rsidR="00F973E3"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Eur.</w:t>
      </w:r>
      <w:bookmarkEnd w:id="4"/>
    </w:p>
    <w:p w14:paraId="27DE6EC6" w14:textId="56CDD8FF" w:rsidR="00F973E3" w:rsidRDefault="00F973E3" w:rsidP="00B002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</w:t>
      </w:r>
      <w:r w:rsidRPr="00F973E3">
        <w:rPr>
          <w:rFonts w:ascii="Times New Roman" w:eastAsia="Times New Roman" w:hAnsi="Times New Roman" w:cs="Times New Roman"/>
          <w:color w:val="000000"/>
          <w:sz w:val="14"/>
          <w:szCs w:val="14"/>
          <w:lang w:eastAsia="lt-LT"/>
        </w:rPr>
        <w:t> </w:t>
      </w:r>
      <w:r w:rsidR="00B00296">
        <w:rPr>
          <w:rFonts w:ascii="Times New Roman" w:eastAsia="Times New Roman" w:hAnsi="Times New Roman" w:cs="Times New Roman"/>
          <w:color w:val="000000"/>
          <w:sz w:val="14"/>
          <w:szCs w:val="14"/>
          <w:lang w:eastAsia="lt-LT"/>
        </w:rPr>
        <w:t xml:space="preserve"> </w:t>
      </w:r>
      <w:r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Nustatyti, kad būst</w:t>
      </w:r>
      <w:r w:rsidR="007C03B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ui</w:t>
      </w:r>
      <w:r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šildy</w:t>
      </w:r>
      <w:r w:rsidR="007C03B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</w:t>
      </w:r>
      <w:r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 ir karšt</w:t>
      </w:r>
      <w:r w:rsidR="007C03B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am</w:t>
      </w:r>
      <w:r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vanden</w:t>
      </w:r>
      <w:r w:rsidR="007C03B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iui</w:t>
      </w:r>
      <w:r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ruoš</w:t>
      </w:r>
      <w:r w:rsidR="007C03B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</w:t>
      </w:r>
      <w:r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 naudojant </w:t>
      </w:r>
      <w:bookmarkStart w:id="5" w:name="_Hlk115893115"/>
      <w:r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kitokį kurą, kurio sąnaudos kiekvieną mėnesį nenustatomos,</w:t>
      </w:r>
      <w:bookmarkEnd w:id="5"/>
      <w:r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jo vidutinė kaina prilyginama vidutinei 1 kubinio metro malkų </w:t>
      </w:r>
      <w:r w:rsidR="007C03B3"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kainai </w:t>
      </w:r>
      <w:r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(su pridėtinės vertės mokesčiu)</w:t>
      </w:r>
      <w:r w:rsidR="007C03B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– </w:t>
      </w:r>
      <w:r w:rsidR="00FC6CF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</w:t>
      </w:r>
      <w:r w:rsidR="00E52F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</w:t>
      </w:r>
      <w:r w:rsidR="00C57D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3235C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0</w:t>
      </w:r>
      <w:r w:rsidR="00C57D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0</w:t>
      </w:r>
      <w:r w:rsidR="00C57D11"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Eur</w:t>
      </w:r>
      <w:r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3F939802" w14:textId="11519768" w:rsidR="00445330" w:rsidRPr="00F973E3" w:rsidRDefault="00F973E3" w:rsidP="00C57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73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3. </w:t>
      </w:r>
      <w:r w:rsidR="00445330" w:rsidRPr="00445330">
        <w:rPr>
          <w:rFonts w:ascii="Times New Roman" w:hAnsi="Times New Roman" w:cs="Times New Roman"/>
          <w:color w:val="000000"/>
          <w:sz w:val="24"/>
          <w:szCs w:val="24"/>
        </w:rPr>
        <w:t>Nustatyti, kad šis sprendimas</w:t>
      </w:r>
      <w:r w:rsidR="004453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5330" w:rsidRPr="004453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skelbiamas Teisės aktų registre ir Panevėžio miesto savivaldybės interneto svetainėje</w:t>
      </w:r>
      <w:r w:rsidR="004453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01C5C75" w14:textId="77777777" w:rsidR="00F973E3" w:rsidRDefault="00F973E3" w:rsidP="00F973E3">
      <w:pPr>
        <w:widowControl w:val="0"/>
        <w:tabs>
          <w:tab w:val="left" w:pos="816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019AC13" w14:textId="77777777" w:rsidR="00F973E3" w:rsidRDefault="00F973E3" w:rsidP="00F973E3">
      <w:pPr>
        <w:widowControl w:val="0"/>
        <w:tabs>
          <w:tab w:val="left" w:pos="816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474C363" w14:textId="1B13C282" w:rsidR="00F973E3" w:rsidRPr="00F973E3" w:rsidRDefault="00F973E3" w:rsidP="00F973E3">
      <w:pPr>
        <w:widowControl w:val="0"/>
        <w:tabs>
          <w:tab w:val="left" w:pos="8165"/>
        </w:tabs>
        <w:spacing w:after="0" w:line="240" w:lineRule="auto"/>
        <w:jc w:val="center"/>
      </w:pPr>
      <w:r w:rsidRPr="00F973E3">
        <w:rPr>
          <w:rFonts w:ascii="Times New Roman" w:eastAsia="Calibri" w:hAnsi="Times New Roman" w:cs="Times New Roman"/>
          <w:sz w:val="24"/>
          <w:szCs w:val="24"/>
        </w:rPr>
        <w:t>Savivaldybės meras                                                                                Rytis Mykolas Račkauskas</w:t>
      </w:r>
    </w:p>
    <w:p w14:paraId="3E78B0EA" w14:textId="77777777" w:rsidR="00F973E3" w:rsidRPr="00F973E3" w:rsidRDefault="00F973E3" w:rsidP="00F973E3"/>
    <w:p w14:paraId="54CFE349" w14:textId="77777777" w:rsidR="00726C78" w:rsidRDefault="00726C78"/>
    <w:sectPr w:rsidR="00726C7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AA"/>
    <w:rsid w:val="00185A0C"/>
    <w:rsid w:val="00224555"/>
    <w:rsid w:val="00277CD5"/>
    <w:rsid w:val="003235CD"/>
    <w:rsid w:val="003B6EAB"/>
    <w:rsid w:val="00445330"/>
    <w:rsid w:val="004E69AA"/>
    <w:rsid w:val="00726C78"/>
    <w:rsid w:val="007C03B3"/>
    <w:rsid w:val="00A66A67"/>
    <w:rsid w:val="00B00296"/>
    <w:rsid w:val="00C57D11"/>
    <w:rsid w:val="00E52F89"/>
    <w:rsid w:val="00E5361E"/>
    <w:rsid w:val="00F973E3"/>
    <w:rsid w:val="00FC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C27A4"/>
  <w15:chartTrackingRefBased/>
  <w15:docId w15:val="{161100F3-F275-4F7D-AEEC-193BEF1A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8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 Ragėnienė</dc:creator>
  <cp:lastModifiedBy>Diana Brazdžiunienė</cp:lastModifiedBy>
  <cp:revision>2</cp:revision>
  <cp:lastPrinted>2023-09-11T13:10:00Z</cp:lastPrinted>
  <dcterms:created xsi:type="dcterms:W3CDTF">2023-10-02T11:52:00Z</dcterms:created>
  <dcterms:modified xsi:type="dcterms:W3CDTF">2023-10-02T11:52:00Z</dcterms:modified>
</cp:coreProperties>
</file>