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FDAC" w14:textId="77777777" w:rsidR="00F953DC" w:rsidRDefault="00F953DC" w:rsidP="00F953D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1F7F1A" wp14:editId="1D5BF59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91B7" w14:textId="77777777" w:rsidR="00F953DC" w:rsidRDefault="00F953DC" w:rsidP="00F953DC">
      <w:pPr>
        <w:jc w:val="center"/>
        <w:rPr>
          <w:szCs w:val="24"/>
        </w:rPr>
      </w:pPr>
    </w:p>
    <w:p w14:paraId="7660F869" w14:textId="77777777" w:rsidR="00F953DC" w:rsidRDefault="00F953DC" w:rsidP="00F953D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126D9AC" w14:textId="77777777" w:rsidR="00F953DC" w:rsidRDefault="00F953DC" w:rsidP="00F953DC">
      <w:pPr>
        <w:keepNext/>
        <w:jc w:val="center"/>
        <w:outlineLvl w:val="1"/>
      </w:pPr>
    </w:p>
    <w:p w14:paraId="4A7942F9" w14:textId="77777777" w:rsidR="00F953DC" w:rsidRDefault="00F953DC" w:rsidP="00F953DC">
      <w:pPr>
        <w:keepNext/>
        <w:jc w:val="center"/>
        <w:outlineLvl w:val="1"/>
      </w:pPr>
    </w:p>
    <w:p w14:paraId="290B19BC" w14:textId="77777777" w:rsidR="00F953DC" w:rsidRDefault="00F953DC" w:rsidP="00F953D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E706FB" w14:textId="77777777" w:rsidR="00F953DC" w:rsidRDefault="00F953DC" w:rsidP="00F953DC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>DĖL SAVIVALDYBĖS TARYBOS 2018 M. LIEPOS 23 D. SPRENDIMO</w:t>
      </w:r>
      <w:r w:rsidRPr="00C6311A">
        <w:rPr>
          <w:b/>
          <w:bCs/>
          <w:caps/>
          <w:szCs w:val="24"/>
        </w:rPr>
        <w:t xml:space="preserve"> </w:t>
      </w:r>
      <w:r w:rsidRPr="00C6311A">
        <w:rPr>
          <w:b/>
          <w:bCs/>
          <w:szCs w:val="24"/>
        </w:rPr>
        <w:t xml:space="preserve">NR. </w:t>
      </w:r>
      <w:r w:rsidRPr="00C6311A">
        <w:rPr>
          <w:b/>
          <w:bCs/>
          <w:szCs w:val="24"/>
          <w:shd w:val="clear" w:color="auto" w:fill="FFFFFF"/>
        </w:rPr>
        <w:t>1-248</w:t>
      </w:r>
      <w:r w:rsidRPr="00C6311A">
        <w:rPr>
          <w:b/>
          <w:bCs/>
          <w:szCs w:val="24"/>
        </w:rPr>
        <w:t xml:space="preserve"> </w:t>
      </w:r>
    </w:p>
    <w:p w14:paraId="1F03A22D" w14:textId="77777777" w:rsidR="00F953DC" w:rsidRDefault="00F953DC" w:rsidP="00F953DC">
      <w:pPr>
        <w:shd w:val="clear" w:color="auto" w:fill="FFFFFF"/>
        <w:jc w:val="center"/>
        <w:rPr>
          <w:b/>
          <w:bCs/>
          <w:szCs w:val="24"/>
        </w:rPr>
      </w:pPr>
      <w:r w:rsidRPr="00C6311A">
        <w:rPr>
          <w:b/>
          <w:bCs/>
          <w:szCs w:val="24"/>
        </w:rPr>
        <w:t xml:space="preserve">„DĖL PANEVĖŽIO MIESTO DARNAUS JUDUMO PLANO PATVIRTINIMO“ </w:t>
      </w:r>
      <w:r>
        <w:rPr>
          <w:b/>
          <w:bCs/>
          <w:szCs w:val="24"/>
        </w:rPr>
        <w:t>PAKEITIMO</w:t>
      </w:r>
    </w:p>
    <w:p w14:paraId="69716DC4" w14:textId="77777777" w:rsidR="00F953DC" w:rsidRDefault="00F953DC" w:rsidP="00F953DC">
      <w:pPr>
        <w:jc w:val="center"/>
      </w:pPr>
    </w:p>
    <w:p w14:paraId="3F8CD4BD" w14:textId="77777777" w:rsidR="00F953DC" w:rsidRPr="00A562AA" w:rsidRDefault="00F953DC" w:rsidP="00F953D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spalio 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TSP-365</w:t>
      </w:r>
      <w:r>
        <w:fldChar w:fldCharType="end"/>
      </w:r>
      <w:bookmarkEnd w:id="2"/>
    </w:p>
    <w:p w14:paraId="18CA3D04" w14:textId="77777777" w:rsidR="00F953DC" w:rsidRDefault="00F953DC" w:rsidP="00F953DC">
      <w:pPr>
        <w:keepNext/>
        <w:jc w:val="center"/>
        <w:outlineLvl w:val="2"/>
        <w:rPr>
          <w:b/>
        </w:rPr>
      </w:pPr>
      <w:r>
        <w:t>Panevėžys</w:t>
      </w:r>
    </w:p>
    <w:p w14:paraId="21937A94" w14:textId="77777777" w:rsidR="00F953DC" w:rsidRDefault="00F953DC" w:rsidP="00F953DC">
      <w:pPr>
        <w:spacing w:line="360" w:lineRule="auto"/>
        <w:jc w:val="center"/>
      </w:pPr>
    </w:p>
    <w:p w14:paraId="31D2351E" w14:textId="419CF2B6" w:rsidR="00F953DC" w:rsidRDefault="00F953DC" w:rsidP="00F953DC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212529"/>
          <w:sz w:val="22"/>
          <w:szCs w:val="22"/>
          <w:lang w:eastAsia="lt-LT"/>
        </w:rPr>
      </w:pPr>
      <w:bookmarkStart w:id="3" w:name="_Hlk513454911"/>
      <w:r>
        <w:rPr>
          <w:color w:val="000000"/>
        </w:rPr>
        <w:t>Vadovaudamasi Lietuvos Respublikos vietos savivaldos įstatymo 15 straipsnio 2 dalies 32 punktu, Darnaus judumo planų rengimo rekomendacijų, patvirtintų Lietuvos Respublikos susisiekimo ministro 2022 m. gruodžio 27 d. įsakymu Nr. 3-586 „Dėl Darnaus judumo planų rengimo rekomendacijų patvirtinimo“, 10.9 papunkčiu</w:t>
      </w:r>
      <w:bookmarkEnd w:id="3"/>
      <w:r>
        <w:rPr>
          <w:color w:val="212529"/>
        </w:rPr>
        <w:t>,</w:t>
      </w:r>
      <w:r w:rsidR="003F4008">
        <w:rPr>
          <w:color w:val="212529"/>
        </w:rPr>
        <w:t xml:space="preserve"> </w:t>
      </w:r>
      <w:r>
        <w:rPr>
          <w:color w:val="212529"/>
        </w:rPr>
        <w:t>Panevėžio miesto savivaldybės taryba</w:t>
      </w:r>
      <w:r w:rsidR="003F4008">
        <w:rPr>
          <w:color w:val="212529"/>
        </w:rPr>
        <w:t xml:space="preserve"> </w:t>
      </w:r>
      <w:r w:rsidRPr="003F4008">
        <w:rPr>
          <w:color w:val="212529"/>
          <w:spacing w:val="30"/>
        </w:rPr>
        <w:t>nusprendžia</w:t>
      </w:r>
      <w:r>
        <w:rPr>
          <w:color w:val="212529"/>
          <w:spacing w:val="-20"/>
        </w:rPr>
        <w:t>:</w:t>
      </w:r>
    </w:p>
    <w:p w14:paraId="684C7FF6" w14:textId="602B77B0" w:rsidR="00F953DC" w:rsidRPr="00BE48A9" w:rsidRDefault="00F953DC" w:rsidP="00F953DC">
      <w:pPr>
        <w:pStyle w:val="Sraopastraipa"/>
        <w:numPr>
          <w:ilvl w:val="0"/>
          <w:numId w:val="19"/>
        </w:numPr>
        <w:shd w:val="clear" w:color="auto" w:fill="FFFFFF"/>
        <w:spacing w:line="360" w:lineRule="auto"/>
        <w:ind w:left="0" w:firstLine="851"/>
        <w:jc w:val="both"/>
        <w:rPr>
          <w:color w:val="212529"/>
        </w:rPr>
      </w:pPr>
      <w:r w:rsidRPr="005611E4">
        <w:rPr>
          <w:color w:val="212529"/>
        </w:rPr>
        <w:t>Pakeisti Panevėžio miesto darnaus judumo plan</w:t>
      </w:r>
      <w:r>
        <w:rPr>
          <w:color w:val="212529"/>
        </w:rPr>
        <w:t>o</w:t>
      </w:r>
      <w:r w:rsidRPr="005611E4">
        <w:rPr>
          <w:color w:val="212529"/>
        </w:rPr>
        <w:t>, patvirtint</w:t>
      </w:r>
      <w:r>
        <w:rPr>
          <w:color w:val="212529"/>
        </w:rPr>
        <w:t>o</w:t>
      </w:r>
      <w:r w:rsidRPr="005611E4">
        <w:rPr>
          <w:color w:val="212529"/>
        </w:rPr>
        <w:t xml:space="preserve"> Panevėžio miesto savivaldybės tarybos 2018</w:t>
      </w:r>
      <w:r>
        <w:rPr>
          <w:color w:val="212529"/>
        </w:rPr>
        <w:t xml:space="preserve"> m. liepos </w:t>
      </w:r>
      <w:r w:rsidRPr="005611E4">
        <w:rPr>
          <w:color w:val="212529"/>
        </w:rPr>
        <w:t xml:space="preserve">23 </w:t>
      </w:r>
      <w:r>
        <w:rPr>
          <w:color w:val="212529"/>
        </w:rPr>
        <w:t xml:space="preserve">d. </w:t>
      </w:r>
      <w:r w:rsidRPr="005611E4">
        <w:rPr>
          <w:color w:val="212529"/>
        </w:rPr>
        <w:t>sprendimu</w:t>
      </w:r>
      <w:r w:rsidR="003F4008">
        <w:rPr>
          <w:color w:val="212529"/>
        </w:rPr>
        <w:t xml:space="preserve"> </w:t>
      </w:r>
      <w:r w:rsidRPr="005611E4">
        <w:rPr>
          <w:color w:val="212529"/>
        </w:rPr>
        <w:t>Nr. 1-248 „Dėl Panevėžio miesto darnaus judumo plano patvirtinimo“</w:t>
      </w:r>
      <w:r>
        <w:rPr>
          <w:color w:val="212529"/>
        </w:rPr>
        <w:t>,</w:t>
      </w:r>
      <w:r w:rsidRPr="00BE48A9">
        <w:rPr>
          <w:color w:val="212529"/>
        </w:rPr>
        <w:t xml:space="preserve"> III tomą „Judumo mieste variantai“</w:t>
      </w:r>
      <w:r>
        <w:rPr>
          <w:color w:val="212529"/>
        </w:rPr>
        <w:t>,</w:t>
      </w:r>
      <w:r w:rsidRPr="00BE48A9">
        <w:rPr>
          <w:color w:val="212529"/>
        </w:rPr>
        <w:t xml:space="preserve"> </w:t>
      </w:r>
      <w:r w:rsidRPr="00BE48A9">
        <w:rPr>
          <w:szCs w:val="24"/>
          <w:shd w:val="clear" w:color="auto" w:fill="FFFFFF"/>
        </w:rPr>
        <w:t xml:space="preserve">IV tomą „Veiksmų planas“ ir </w:t>
      </w:r>
      <w:r>
        <w:rPr>
          <w:szCs w:val="24"/>
          <w:shd w:val="clear" w:color="auto" w:fill="FFFFFF"/>
        </w:rPr>
        <w:t xml:space="preserve">juos </w:t>
      </w:r>
      <w:r w:rsidRPr="00BE48A9">
        <w:rPr>
          <w:szCs w:val="24"/>
          <w:shd w:val="clear" w:color="auto" w:fill="FFFFFF"/>
        </w:rPr>
        <w:t>išdėstyti nauja redakcija (pridedama).</w:t>
      </w:r>
    </w:p>
    <w:p w14:paraId="59D5E5D2" w14:textId="77777777" w:rsidR="00F953DC" w:rsidRPr="00FC7634" w:rsidRDefault="00F953DC" w:rsidP="00F953DC">
      <w:pPr>
        <w:pStyle w:val="Bullet"/>
        <w:numPr>
          <w:ilvl w:val="0"/>
          <w:numId w:val="19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FC7634">
        <w:rPr>
          <w:rFonts w:ascii="Times New Roman" w:hAnsi="Times New Roman" w:cs="Times New Roman"/>
          <w:sz w:val="24"/>
          <w:szCs w:val="24"/>
        </w:rPr>
        <w:t>Nustatyti, kad sprendimas:</w:t>
      </w:r>
    </w:p>
    <w:p w14:paraId="7DDE80E0" w14:textId="77777777" w:rsidR="00F953DC" w:rsidRDefault="00F953DC" w:rsidP="00F953DC">
      <w:pPr>
        <w:pStyle w:val="Sraopastraipa"/>
        <w:numPr>
          <w:ilvl w:val="1"/>
          <w:numId w:val="19"/>
        </w:numPr>
        <w:tabs>
          <w:tab w:val="left" w:pos="709"/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5C031E8A" w14:textId="77777777" w:rsidR="00F953DC" w:rsidRPr="00BE48A9" w:rsidRDefault="00F953DC" w:rsidP="00F953DC">
      <w:pPr>
        <w:pStyle w:val="Sraopastraipa"/>
        <w:numPr>
          <w:ilvl w:val="1"/>
          <w:numId w:val="19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F7132A">
        <w:t>įsigalioja kitą dieną po oficialaus paskelbimo Teisės aktų registre.</w:t>
      </w:r>
    </w:p>
    <w:p w14:paraId="7EB77610" w14:textId="77777777" w:rsidR="00F953DC" w:rsidRDefault="00F953DC" w:rsidP="00F953DC">
      <w:pPr>
        <w:tabs>
          <w:tab w:val="left" w:pos="6946"/>
        </w:tabs>
        <w:rPr>
          <w:rFonts w:eastAsia="Calibri"/>
          <w:szCs w:val="24"/>
        </w:rPr>
      </w:pPr>
    </w:p>
    <w:p w14:paraId="5F392D29" w14:textId="77777777" w:rsidR="00F953DC" w:rsidRDefault="00F953DC" w:rsidP="00F953DC">
      <w:pPr>
        <w:tabs>
          <w:tab w:val="left" w:pos="6946"/>
        </w:tabs>
        <w:rPr>
          <w:rFonts w:eastAsia="Calibri"/>
          <w:szCs w:val="24"/>
        </w:rPr>
      </w:pPr>
    </w:p>
    <w:p w14:paraId="2F8666B8" w14:textId="77777777" w:rsidR="00F953DC" w:rsidRPr="00BE48A9" w:rsidRDefault="00F953DC" w:rsidP="00F953DC">
      <w:pPr>
        <w:tabs>
          <w:tab w:val="left" w:pos="6946"/>
        </w:tabs>
        <w:jc w:val="center"/>
        <w:rPr>
          <w:szCs w:val="24"/>
        </w:rPr>
      </w:pPr>
      <w:r>
        <w:rPr>
          <w:rFonts w:eastAsia="Calibri"/>
          <w:szCs w:val="24"/>
        </w:rPr>
        <w:t xml:space="preserve">Savivaldybės meras                                                                              </w:t>
      </w:r>
      <w:r>
        <w:rPr>
          <w:szCs w:val="24"/>
        </w:rPr>
        <w:t>Rytis Mykolas Račkauskas</w:t>
      </w:r>
    </w:p>
    <w:p w14:paraId="430B3103" w14:textId="431CDF99" w:rsidR="005372FC" w:rsidRPr="00F953DC" w:rsidRDefault="005372FC" w:rsidP="00F953DC"/>
    <w:sectPr w:rsidR="005372FC" w:rsidRPr="00F953DC" w:rsidSect="00BE48A9">
      <w:headerReference w:type="default" r:id="rId9"/>
      <w:footerReference w:type="default" r:id="rId10"/>
      <w:pgSz w:w="11906" w:h="16838"/>
      <w:pgMar w:top="1134" w:right="70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B7419" w14:textId="77777777" w:rsidR="00E10560" w:rsidRDefault="00E10560">
      <w:r>
        <w:separator/>
      </w:r>
    </w:p>
  </w:endnote>
  <w:endnote w:type="continuationSeparator" w:id="0">
    <w:p w14:paraId="70032894" w14:textId="77777777" w:rsidR="00E10560" w:rsidRDefault="00E1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3C3F" w14:textId="77777777" w:rsidR="00E10560" w:rsidRDefault="00E10560">
      <w:r>
        <w:separator/>
      </w:r>
    </w:p>
  </w:footnote>
  <w:footnote w:type="continuationSeparator" w:id="0">
    <w:p w14:paraId="5530A70A" w14:textId="77777777" w:rsidR="00E10560" w:rsidRDefault="00E10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E1D51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64A45"/>
    <w:multiLevelType w:val="hybridMultilevel"/>
    <w:tmpl w:val="DE6A44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E2F"/>
    <w:multiLevelType w:val="hybridMultilevel"/>
    <w:tmpl w:val="64AEFDCC"/>
    <w:lvl w:ilvl="0" w:tplc="3A7AC3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C2209B0"/>
    <w:multiLevelType w:val="hybridMultilevel"/>
    <w:tmpl w:val="FFE6B816"/>
    <w:lvl w:ilvl="0" w:tplc="53C28F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A4A1827"/>
    <w:multiLevelType w:val="hybridMultilevel"/>
    <w:tmpl w:val="7E120838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707"/>
    <w:multiLevelType w:val="hybridMultilevel"/>
    <w:tmpl w:val="CDB4F0D2"/>
    <w:lvl w:ilvl="0" w:tplc="270C6DCE">
      <w:start w:val="1"/>
      <w:numFmt w:val="decimal"/>
      <w:lvlText w:val="%1.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B0C2866"/>
    <w:multiLevelType w:val="hybridMultilevel"/>
    <w:tmpl w:val="19CE50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9446F"/>
    <w:multiLevelType w:val="hybridMultilevel"/>
    <w:tmpl w:val="4042A4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5606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66E58"/>
    <w:multiLevelType w:val="hybridMultilevel"/>
    <w:tmpl w:val="E1AC37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322A0"/>
    <w:multiLevelType w:val="hybridMultilevel"/>
    <w:tmpl w:val="B27CC10E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7E20723"/>
    <w:multiLevelType w:val="multilevel"/>
    <w:tmpl w:val="01D468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0BF1CB5"/>
    <w:multiLevelType w:val="hybridMultilevel"/>
    <w:tmpl w:val="7AB88BCA"/>
    <w:lvl w:ilvl="0" w:tplc="24DC85C6">
      <w:start w:val="1"/>
      <w:numFmt w:val="decimal"/>
      <w:pStyle w:val="Antrat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9D223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7"/>
  </w:num>
  <w:num w:numId="16">
    <w:abstractNumId w:val="6"/>
  </w:num>
  <w:num w:numId="17">
    <w:abstractNumId w:val="9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5096E"/>
    <w:rsid w:val="00051C97"/>
    <w:rsid w:val="00051F88"/>
    <w:rsid w:val="00054215"/>
    <w:rsid w:val="0006384A"/>
    <w:rsid w:val="000658D5"/>
    <w:rsid w:val="000700C9"/>
    <w:rsid w:val="00072EB4"/>
    <w:rsid w:val="000B2476"/>
    <w:rsid w:val="000B553F"/>
    <w:rsid w:val="000B6EF5"/>
    <w:rsid w:val="000C1532"/>
    <w:rsid w:val="000C2359"/>
    <w:rsid w:val="000D6A8E"/>
    <w:rsid w:val="000E1BED"/>
    <w:rsid w:val="000E710D"/>
    <w:rsid w:val="000F5F05"/>
    <w:rsid w:val="000F7560"/>
    <w:rsid w:val="0011316F"/>
    <w:rsid w:val="0012220D"/>
    <w:rsid w:val="00122481"/>
    <w:rsid w:val="001231EB"/>
    <w:rsid w:val="001355B6"/>
    <w:rsid w:val="00153EF4"/>
    <w:rsid w:val="00161C2D"/>
    <w:rsid w:val="00162B7D"/>
    <w:rsid w:val="001653CF"/>
    <w:rsid w:val="00167E0B"/>
    <w:rsid w:val="00174854"/>
    <w:rsid w:val="00174E0A"/>
    <w:rsid w:val="00191E33"/>
    <w:rsid w:val="00193CF3"/>
    <w:rsid w:val="001A0132"/>
    <w:rsid w:val="001A053E"/>
    <w:rsid w:val="001A2587"/>
    <w:rsid w:val="001B4ADC"/>
    <w:rsid w:val="001C31D8"/>
    <w:rsid w:val="001C5F87"/>
    <w:rsid w:val="001C70AB"/>
    <w:rsid w:val="001E34A5"/>
    <w:rsid w:val="001F428D"/>
    <w:rsid w:val="001F59D6"/>
    <w:rsid w:val="001F6F32"/>
    <w:rsid w:val="002004E0"/>
    <w:rsid w:val="00213A24"/>
    <w:rsid w:val="00223AE4"/>
    <w:rsid w:val="00236F47"/>
    <w:rsid w:val="002379A2"/>
    <w:rsid w:val="00244753"/>
    <w:rsid w:val="00273D81"/>
    <w:rsid w:val="002864EF"/>
    <w:rsid w:val="002A1A45"/>
    <w:rsid w:val="002A3722"/>
    <w:rsid w:val="002B5D00"/>
    <w:rsid w:val="002C0D0A"/>
    <w:rsid w:val="002C1DAC"/>
    <w:rsid w:val="002C3156"/>
    <w:rsid w:val="002C6AB3"/>
    <w:rsid w:val="002D1B6B"/>
    <w:rsid w:val="002E1567"/>
    <w:rsid w:val="002E17B2"/>
    <w:rsid w:val="002E5665"/>
    <w:rsid w:val="002E6816"/>
    <w:rsid w:val="002F5410"/>
    <w:rsid w:val="002F6586"/>
    <w:rsid w:val="00312A70"/>
    <w:rsid w:val="00315CB1"/>
    <w:rsid w:val="003264C1"/>
    <w:rsid w:val="00331939"/>
    <w:rsid w:val="003338B3"/>
    <w:rsid w:val="00343C1F"/>
    <w:rsid w:val="003442AF"/>
    <w:rsid w:val="00347273"/>
    <w:rsid w:val="003545A9"/>
    <w:rsid w:val="00385F5A"/>
    <w:rsid w:val="003A11B8"/>
    <w:rsid w:val="003A610B"/>
    <w:rsid w:val="003A71E7"/>
    <w:rsid w:val="003B15D2"/>
    <w:rsid w:val="003B5F99"/>
    <w:rsid w:val="003C18AB"/>
    <w:rsid w:val="003C2760"/>
    <w:rsid w:val="003C37B0"/>
    <w:rsid w:val="003D05C4"/>
    <w:rsid w:val="003F4008"/>
    <w:rsid w:val="00403771"/>
    <w:rsid w:val="00404F86"/>
    <w:rsid w:val="00406DB7"/>
    <w:rsid w:val="00433E83"/>
    <w:rsid w:val="004367F8"/>
    <w:rsid w:val="00436A40"/>
    <w:rsid w:val="004540B6"/>
    <w:rsid w:val="004545BD"/>
    <w:rsid w:val="00461E2B"/>
    <w:rsid w:val="00464DB1"/>
    <w:rsid w:val="00471F3B"/>
    <w:rsid w:val="00472624"/>
    <w:rsid w:val="00472E20"/>
    <w:rsid w:val="004746EA"/>
    <w:rsid w:val="004904AA"/>
    <w:rsid w:val="00494692"/>
    <w:rsid w:val="0049644A"/>
    <w:rsid w:val="004A2CD3"/>
    <w:rsid w:val="004A63D0"/>
    <w:rsid w:val="004B5A18"/>
    <w:rsid w:val="004D1BC2"/>
    <w:rsid w:val="004F72B5"/>
    <w:rsid w:val="00514D0B"/>
    <w:rsid w:val="00515C58"/>
    <w:rsid w:val="005372FC"/>
    <w:rsid w:val="0053787E"/>
    <w:rsid w:val="00540593"/>
    <w:rsid w:val="00556866"/>
    <w:rsid w:val="005611E4"/>
    <w:rsid w:val="005900B7"/>
    <w:rsid w:val="005A0CBD"/>
    <w:rsid w:val="005A18F6"/>
    <w:rsid w:val="005B1F37"/>
    <w:rsid w:val="005B70BB"/>
    <w:rsid w:val="005F420F"/>
    <w:rsid w:val="00613F94"/>
    <w:rsid w:val="00651682"/>
    <w:rsid w:val="006600B4"/>
    <w:rsid w:val="006624F3"/>
    <w:rsid w:val="00671760"/>
    <w:rsid w:val="00681B0E"/>
    <w:rsid w:val="006A07FB"/>
    <w:rsid w:val="006B2FA4"/>
    <w:rsid w:val="006C09B1"/>
    <w:rsid w:val="006C3AD2"/>
    <w:rsid w:val="006E69EC"/>
    <w:rsid w:val="006F27FB"/>
    <w:rsid w:val="007125BE"/>
    <w:rsid w:val="00716821"/>
    <w:rsid w:val="007317D7"/>
    <w:rsid w:val="00741292"/>
    <w:rsid w:val="00751028"/>
    <w:rsid w:val="0075432D"/>
    <w:rsid w:val="0075493D"/>
    <w:rsid w:val="007566C4"/>
    <w:rsid w:val="007603A4"/>
    <w:rsid w:val="00770B30"/>
    <w:rsid w:val="0077245B"/>
    <w:rsid w:val="00781B6F"/>
    <w:rsid w:val="0079278A"/>
    <w:rsid w:val="007A5D41"/>
    <w:rsid w:val="007B26AB"/>
    <w:rsid w:val="007C228F"/>
    <w:rsid w:val="007C5DA1"/>
    <w:rsid w:val="007D64FA"/>
    <w:rsid w:val="007D689D"/>
    <w:rsid w:val="007F2A52"/>
    <w:rsid w:val="0080454F"/>
    <w:rsid w:val="00806DA7"/>
    <w:rsid w:val="00813B74"/>
    <w:rsid w:val="0081419C"/>
    <w:rsid w:val="00817A75"/>
    <w:rsid w:val="00817E42"/>
    <w:rsid w:val="00831694"/>
    <w:rsid w:val="00846B3D"/>
    <w:rsid w:val="008632DC"/>
    <w:rsid w:val="008636AD"/>
    <w:rsid w:val="00873526"/>
    <w:rsid w:val="008808A6"/>
    <w:rsid w:val="00880DB2"/>
    <w:rsid w:val="00887CBC"/>
    <w:rsid w:val="00896DDE"/>
    <w:rsid w:val="008B5E11"/>
    <w:rsid w:val="008C619A"/>
    <w:rsid w:val="008D1ADF"/>
    <w:rsid w:val="008D3CF8"/>
    <w:rsid w:val="008E0F03"/>
    <w:rsid w:val="008E1D51"/>
    <w:rsid w:val="008E2BA1"/>
    <w:rsid w:val="008E7040"/>
    <w:rsid w:val="00905446"/>
    <w:rsid w:val="00913FE8"/>
    <w:rsid w:val="00923DFE"/>
    <w:rsid w:val="00931EE4"/>
    <w:rsid w:val="00933F51"/>
    <w:rsid w:val="009346DB"/>
    <w:rsid w:val="00934AA7"/>
    <w:rsid w:val="00935843"/>
    <w:rsid w:val="00936B6B"/>
    <w:rsid w:val="00946527"/>
    <w:rsid w:val="00966C67"/>
    <w:rsid w:val="00970969"/>
    <w:rsid w:val="00973721"/>
    <w:rsid w:val="00995026"/>
    <w:rsid w:val="009A6966"/>
    <w:rsid w:val="009A713F"/>
    <w:rsid w:val="009B7019"/>
    <w:rsid w:val="009D0F30"/>
    <w:rsid w:val="009D6080"/>
    <w:rsid w:val="009E2EB3"/>
    <w:rsid w:val="009E68DC"/>
    <w:rsid w:val="009F03FA"/>
    <w:rsid w:val="009F3FE5"/>
    <w:rsid w:val="00A004FF"/>
    <w:rsid w:val="00A01318"/>
    <w:rsid w:val="00A054F6"/>
    <w:rsid w:val="00A07F2D"/>
    <w:rsid w:val="00A116CE"/>
    <w:rsid w:val="00A1493D"/>
    <w:rsid w:val="00A14E0C"/>
    <w:rsid w:val="00A1778F"/>
    <w:rsid w:val="00A472FA"/>
    <w:rsid w:val="00A538B5"/>
    <w:rsid w:val="00A60F5C"/>
    <w:rsid w:val="00A742E6"/>
    <w:rsid w:val="00A85A70"/>
    <w:rsid w:val="00A87F9E"/>
    <w:rsid w:val="00A923FB"/>
    <w:rsid w:val="00A93C62"/>
    <w:rsid w:val="00AB1279"/>
    <w:rsid w:val="00AD4BBE"/>
    <w:rsid w:val="00AD5618"/>
    <w:rsid w:val="00AE4782"/>
    <w:rsid w:val="00B0528A"/>
    <w:rsid w:val="00B1102C"/>
    <w:rsid w:val="00B1492D"/>
    <w:rsid w:val="00B17C3E"/>
    <w:rsid w:val="00B3742D"/>
    <w:rsid w:val="00B61929"/>
    <w:rsid w:val="00B64DE9"/>
    <w:rsid w:val="00B67709"/>
    <w:rsid w:val="00B6776E"/>
    <w:rsid w:val="00B75CEF"/>
    <w:rsid w:val="00B81CC5"/>
    <w:rsid w:val="00B834F7"/>
    <w:rsid w:val="00B93BB1"/>
    <w:rsid w:val="00BA2AFA"/>
    <w:rsid w:val="00BA37D5"/>
    <w:rsid w:val="00BB33D3"/>
    <w:rsid w:val="00BC1242"/>
    <w:rsid w:val="00BD4084"/>
    <w:rsid w:val="00BE48A9"/>
    <w:rsid w:val="00BF5F23"/>
    <w:rsid w:val="00BF6CED"/>
    <w:rsid w:val="00C044E3"/>
    <w:rsid w:val="00C11816"/>
    <w:rsid w:val="00C168A7"/>
    <w:rsid w:val="00C37C51"/>
    <w:rsid w:val="00C40C4B"/>
    <w:rsid w:val="00C42943"/>
    <w:rsid w:val="00C66ABD"/>
    <w:rsid w:val="00C75441"/>
    <w:rsid w:val="00C83F52"/>
    <w:rsid w:val="00C90B3E"/>
    <w:rsid w:val="00C918DA"/>
    <w:rsid w:val="00CA1A08"/>
    <w:rsid w:val="00CB5802"/>
    <w:rsid w:val="00CB647B"/>
    <w:rsid w:val="00CD24BE"/>
    <w:rsid w:val="00CE09EC"/>
    <w:rsid w:val="00CE2926"/>
    <w:rsid w:val="00CE6C20"/>
    <w:rsid w:val="00CF134F"/>
    <w:rsid w:val="00CF15F6"/>
    <w:rsid w:val="00D01364"/>
    <w:rsid w:val="00D13A1B"/>
    <w:rsid w:val="00D25657"/>
    <w:rsid w:val="00D529E2"/>
    <w:rsid w:val="00D74C51"/>
    <w:rsid w:val="00D750DE"/>
    <w:rsid w:val="00D92D41"/>
    <w:rsid w:val="00DB159A"/>
    <w:rsid w:val="00DB1EBC"/>
    <w:rsid w:val="00DB6B0B"/>
    <w:rsid w:val="00DC5BC3"/>
    <w:rsid w:val="00DF08AD"/>
    <w:rsid w:val="00DF150F"/>
    <w:rsid w:val="00DF204D"/>
    <w:rsid w:val="00E070C7"/>
    <w:rsid w:val="00E10560"/>
    <w:rsid w:val="00E14C0D"/>
    <w:rsid w:val="00E15CC1"/>
    <w:rsid w:val="00E21546"/>
    <w:rsid w:val="00E4014F"/>
    <w:rsid w:val="00E41569"/>
    <w:rsid w:val="00E67A30"/>
    <w:rsid w:val="00E8011C"/>
    <w:rsid w:val="00E961E1"/>
    <w:rsid w:val="00EF2050"/>
    <w:rsid w:val="00F248A5"/>
    <w:rsid w:val="00F32749"/>
    <w:rsid w:val="00F371AB"/>
    <w:rsid w:val="00F420AE"/>
    <w:rsid w:val="00F47B5E"/>
    <w:rsid w:val="00F6456A"/>
    <w:rsid w:val="00F7012F"/>
    <w:rsid w:val="00F7132A"/>
    <w:rsid w:val="00F800EE"/>
    <w:rsid w:val="00F80C77"/>
    <w:rsid w:val="00F82CE7"/>
    <w:rsid w:val="00F953DC"/>
    <w:rsid w:val="00F979AA"/>
    <w:rsid w:val="00FC7634"/>
    <w:rsid w:val="00FE37DD"/>
    <w:rsid w:val="00FF36E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F80C77"/>
    <w:pPr>
      <w:keepNext/>
      <w:numPr>
        <w:numId w:val="14"/>
      </w:numPr>
      <w:outlineLvl w:val="0"/>
    </w:pPr>
    <w:rPr>
      <w:bCs/>
      <w:noProof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1F6F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F80C77"/>
    <w:rPr>
      <w:bCs/>
      <w:noProof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4C0D"/>
    <w:rPr>
      <w:i/>
      <w:iCs/>
    </w:rPr>
  </w:style>
  <w:style w:type="character" w:customStyle="1" w:styleId="Antrat4Diagrama">
    <w:name w:val="Antraštė 4 Diagrama"/>
    <w:basedOn w:val="Numatytasispastraiposriftas"/>
    <w:link w:val="Antrat4"/>
    <w:semiHidden/>
    <w:rsid w:val="001F6F3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Emfaz">
    <w:name w:val="Emphasis"/>
    <w:basedOn w:val="Grietas"/>
    <w:uiPriority w:val="99"/>
    <w:qFormat/>
    <w:locked/>
    <w:rsid w:val="001A0132"/>
    <w:rPr>
      <w:rFonts w:asciiTheme="minorHAnsi" w:hAnsiTheme="minorHAnsi"/>
      <w:b/>
      <w:bCs/>
      <w:color w:val="134753"/>
    </w:rPr>
  </w:style>
  <w:style w:type="paragraph" w:customStyle="1" w:styleId="Bullet">
    <w:name w:val="Bullet"/>
    <w:basedOn w:val="Sraopastraipa"/>
    <w:link w:val="BulletChar"/>
    <w:qFormat/>
    <w:rsid w:val="001A0132"/>
    <w:pPr>
      <w:numPr>
        <w:numId w:val="12"/>
      </w:numPr>
      <w:spacing w:after="60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1A0132"/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rsid w:val="0077245B"/>
    <w:pPr>
      <w:jc w:val="both"/>
    </w:pPr>
    <w:rPr>
      <w:rFonts w:ascii="Calibri Light" w:hAnsi="Calibri Light" w:cs="Calibri Light"/>
      <w:iCs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245B"/>
    <w:rPr>
      <w:rFonts w:ascii="Calibri Light" w:hAnsi="Calibri Light" w:cs="Calibri Light"/>
      <w:iCs/>
      <w:lang w:eastAsia="en-US"/>
    </w:rPr>
  </w:style>
  <w:style w:type="character" w:styleId="Puslapioinaosnuoroda">
    <w:name w:val="footnote reference"/>
    <w:basedOn w:val="Numatytasispastraiposriftas"/>
    <w:uiPriority w:val="99"/>
    <w:rsid w:val="0077245B"/>
    <w:rPr>
      <w:vertAlign w:val="superscrip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B81CC5"/>
    <w:rPr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B81CC5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99A0-DFCF-4BFD-A0C5-D30671CC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2023-09-25T10:08:00Z</cp:lastPrinted>
  <dcterms:created xsi:type="dcterms:W3CDTF">2023-10-05T05:49:00Z</dcterms:created>
  <dcterms:modified xsi:type="dcterms:W3CDTF">2023-10-05T05:49:00Z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