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98FED" w14:textId="77777777" w:rsidR="00A46122" w:rsidRPr="004F36A2" w:rsidRDefault="004440BA" w:rsidP="001B60B8">
      <w:pPr>
        <w:pStyle w:val="Pavadinimas"/>
        <w:spacing w:before="0" w:beforeAutospacing="0" w:after="0" w:afterAutospacing="0"/>
        <w:jc w:val="center"/>
        <w:rPr>
          <w:rFonts w:ascii="Times New Roman" w:hAnsi="Times New Roman"/>
        </w:rPr>
      </w:pPr>
      <w:bookmarkStart w:id="0" w:name="_GoBack"/>
      <w:bookmarkEnd w:id="0"/>
      <w:r>
        <w:rPr>
          <w:rFonts w:ascii="Times New Roman" w:hAnsi="Times New Roman"/>
          <w:noProof/>
          <w:lang w:eastAsia="lt-LT"/>
        </w:rPr>
        <w:drawing>
          <wp:inline distT="0" distB="0" distL="0" distR="0" wp14:anchorId="5E380434" wp14:editId="26061A3B">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6FE34AA4"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7DB363B8"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66058AA5" w14:textId="77777777" w:rsidR="00A46122" w:rsidRPr="004F36A2" w:rsidRDefault="00A46122" w:rsidP="001B60B8">
      <w:pPr>
        <w:jc w:val="center"/>
        <w:rPr>
          <w:b/>
          <w:bCs/>
          <w:sz w:val="28"/>
          <w:szCs w:val="28"/>
        </w:rPr>
      </w:pPr>
      <w:r w:rsidRPr="004F36A2">
        <w:rPr>
          <w:b/>
          <w:bCs/>
          <w:sz w:val="28"/>
          <w:szCs w:val="28"/>
        </w:rPr>
        <w:t>ADMINISTRACIJOS DIREKTORIUS</w:t>
      </w:r>
    </w:p>
    <w:p w14:paraId="3442FB4B" w14:textId="77777777" w:rsidR="00A46122" w:rsidRPr="004F36A2" w:rsidRDefault="00A46122" w:rsidP="001B60B8">
      <w:pPr>
        <w:jc w:val="center"/>
        <w:rPr>
          <w:b/>
        </w:rPr>
      </w:pPr>
    </w:p>
    <w:p w14:paraId="08AF3980" w14:textId="77777777" w:rsidR="00A46122" w:rsidRPr="004F36A2" w:rsidRDefault="00A46122" w:rsidP="001B60B8">
      <w:pPr>
        <w:jc w:val="center"/>
        <w:rPr>
          <w:b/>
        </w:rPr>
      </w:pPr>
    </w:p>
    <w:p w14:paraId="453DA164" w14:textId="77777777" w:rsidR="00A46122" w:rsidRPr="004F36A2" w:rsidRDefault="00A46122" w:rsidP="00D966E1">
      <w:pPr>
        <w:jc w:val="center"/>
        <w:rPr>
          <w:b/>
        </w:rPr>
      </w:pPr>
      <w:r w:rsidRPr="004F36A2">
        <w:rPr>
          <w:b/>
        </w:rPr>
        <w:t xml:space="preserve">ĮSAKYMAS </w:t>
      </w:r>
    </w:p>
    <w:p w14:paraId="77A660C2" w14:textId="2BC09E59" w:rsidR="00B253D6" w:rsidRPr="00AD4F82" w:rsidRDefault="00E76CA4" w:rsidP="00D966E1">
      <w:pPr>
        <w:pStyle w:val="Antrat1"/>
        <w:rPr>
          <w:szCs w:val="24"/>
        </w:rPr>
      </w:pPr>
      <w:r w:rsidRPr="00AD4F82">
        <w:t xml:space="preserve">DĖL </w:t>
      </w:r>
      <w:r w:rsidR="00691AFB" w:rsidRPr="00AD4F82">
        <w:t xml:space="preserve">PASTATŲ, KITŲ INŽINERINIŲ STATINIŲ IR NUOTEKŲ ŠALINIMO TINKLŲ, ESANČIŲ </w:t>
      </w:r>
      <w:r w:rsidR="00B253D6" w:rsidRPr="00AD4F82">
        <w:rPr>
          <w:szCs w:val="24"/>
        </w:rPr>
        <w:t>SAVANORIŲ A. 5, PANEVĖŽYJE</w:t>
      </w:r>
      <w:r w:rsidR="00D966E1" w:rsidRPr="00AD4F82">
        <w:rPr>
          <w:szCs w:val="24"/>
        </w:rPr>
        <w:t>,</w:t>
      </w:r>
      <w:r w:rsidR="00B253D6" w:rsidRPr="00AD4F82">
        <w:rPr>
          <w:szCs w:val="24"/>
        </w:rPr>
        <w:t xml:space="preserve"> ĮSIGIJIMO </w:t>
      </w:r>
    </w:p>
    <w:p w14:paraId="126827F8" w14:textId="3388BE2A" w:rsidR="00A46122" w:rsidRPr="004F36A2" w:rsidRDefault="00B253D6" w:rsidP="00D966E1">
      <w:pPr>
        <w:pStyle w:val="Antrat1"/>
        <w:rPr>
          <w:b w:val="0"/>
        </w:rPr>
      </w:pPr>
      <w:r w:rsidRPr="00AD4F82">
        <w:rPr>
          <w:szCs w:val="24"/>
        </w:rPr>
        <w:t>EKONOMINIO IR SOCIALINIO PAGRINDIMO</w:t>
      </w:r>
      <w:r w:rsidR="00E76CA4" w:rsidRPr="00AD4F82">
        <w:t xml:space="preserve"> PATVIRTINIMO</w:t>
      </w:r>
    </w:p>
    <w:p w14:paraId="40D20AAB" w14:textId="77777777" w:rsidR="00A46122" w:rsidRPr="004F36A2" w:rsidRDefault="00A46122" w:rsidP="001B60B8">
      <w:pPr>
        <w:rPr>
          <w:b/>
        </w:rPr>
      </w:pPr>
    </w:p>
    <w:p w14:paraId="54F01717" w14:textId="77777777" w:rsidR="00A46122" w:rsidRPr="004F36A2" w:rsidRDefault="00867C21"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9B2A673" w14:textId="77777777" w:rsidR="00A46122" w:rsidRPr="004F36A2" w:rsidRDefault="00A46122" w:rsidP="001B60B8">
      <w:pPr>
        <w:jc w:val="center"/>
      </w:pPr>
      <w:r w:rsidRPr="004F36A2">
        <w:t>Panevėžys</w:t>
      </w:r>
    </w:p>
    <w:p w14:paraId="75A83C20" w14:textId="77777777" w:rsidR="00A46122" w:rsidRPr="004F36A2" w:rsidRDefault="00A46122" w:rsidP="001B60B8">
      <w:pPr>
        <w:jc w:val="center"/>
      </w:pPr>
    </w:p>
    <w:p w14:paraId="52179A39" w14:textId="77777777" w:rsidR="00A46122" w:rsidRPr="004F36A2" w:rsidRDefault="00A46122" w:rsidP="001B60B8">
      <w:pPr>
        <w:jc w:val="center"/>
      </w:pPr>
    </w:p>
    <w:p w14:paraId="42C04060" w14:textId="7A7E1FA5" w:rsidR="00F00FF3" w:rsidRPr="00C02499" w:rsidRDefault="00A46122" w:rsidP="00F00FF3">
      <w:pPr>
        <w:spacing w:line="360" w:lineRule="auto"/>
        <w:ind w:firstLine="720"/>
        <w:jc w:val="both"/>
        <w:rPr>
          <w:rFonts w:eastAsia="Times New Roman"/>
          <w:color w:val="000000"/>
          <w:szCs w:val="24"/>
          <w:lang w:eastAsia="lt-LT"/>
        </w:rPr>
      </w:pPr>
      <w:r>
        <w:t>Vadovaudamasis</w:t>
      </w:r>
      <w:r w:rsidRPr="004F36A2">
        <w:rPr>
          <w:szCs w:val="24"/>
          <w:lang w:eastAsia="lt-LT"/>
        </w:rPr>
        <w:t xml:space="preserve"> </w:t>
      </w:r>
      <w:r w:rsidR="00F00FF3" w:rsidRPr="00C02499">
        <w:rPr>
          <w:rFonts w:eastAsia="Times New Roman"/>
          <w:color w:val="000000"/>
          <w:szCs w:val="24"/>
          <w:lang w:eastAsia="lt-LT"/>
        </w:rPr>
        <w:t xml:space="preserve">Lietuvos Respublikos vietos savivaldos įstatymo </w:t>
      </w:r>
      <w:r w:rsidR="00B253D6">
        <w:rPr>
          <w:rFonts w:eastAsia="Times New Roman"/>
          <w:color w:val="000000"/>
          <w:szCs w:val="24"/>
          <w:lang w:eastAsia="lt-LT"/>
        </w:rPr>
        <w:t>3</w:t>
      </w:r>
      <w:r w:rsidR="00C21EED">
        <w:rPr>
          <w:rFonts w:eastAsia="Times New Roman"/>
          <w:color w:val="000000"/>
          <w:szCs w:val="24"/>
          <w:lang w:eastAsia="lt-LT"/>
        </w:rPr>
        <w:t>3</w:t>
      </w:r>
      <w:r w:rsidR="00F00FF3" w:rsidRPr="00C02499">
        <w:rPr>
          <w:rFonts w:eastAsia="Times New Roman"/>
          <w:color w:val="000000"/>
          <w:szCs w:val="24"/>
          <w:lang w:eastAsia="lt-LT"/>
        </w:rPr>
        <w:t xml:space="preserve"> straipsnio </w:t>
      </w:r>
      <w:r w:rsidR="00C21EED">
        <w:rPr>
          <w:rFonts w:eastAsia="Times New Roman"/>
          <w:color w:val="000000"/>
          <w:szCs w:val="24"/>
          <w:lang w:eastAsia="lt-LT"/>
        </w:rPr>
        <w:t>3</w:t>
      </w:r>
      <w:r w:rsidR="00F00FF3" w:rsidRPr="00C02499">
        <w:rPr>
          <w:rFonts w:eastAsia="Times New Roman"/>
          <w:color w:val="000000"/>
          <w:szCs w:val="24"/>
          <w:lang w:eastAsia="lt-LT"/>
        </w:rPr>
        <w:t xml:space="preserve"> dalies </w:t>
      </w:r>
      <w:r w:rsidR="00C21EED">
        <w:rPr>
          <w:rFonts w:eastAsia="Times New Roman"/>
          <w:color w:val="000000"/>
          <w:szCs w:val="24"/>
          <w:lang w:eastAsia="lt-LT"/>
        </w:rPr>
        <w:t>5</w:t>
      </w:r>
      <w:r w:rsidR="00E76CA4">
        <w:rPr>
          <w:rFonts w:eastAsia="Times New Roman"/>
          <w:color w:val="000000"/>
          <w:szCs w:val="24"/>
          <w:lang w:eastAsia="lt-LT"/>
        </w:rPr>
        <w:t> </w:t>
      </w:r>
      <w:r w:rsidR="00F00FF3" w:rsidRPr="00C02499">
        <w:rPr>
          <w:rFonts w:eastAsia="Times New Roman"/>
          <w:color w:val="000000"/>
          <w:szCs w:val="24"/>
          <w:lang w:eastAsia="lt-LT"/>
        </w:rPr>
        <w:t xml:space="preserve">punktu, </w:t>
      </w:r>
      <w:r w:rsidR="00FC4F5D">
        <w:rPr>
          <w:color w:val="000000"/>
        </w:rPr>
        <w:t>Žemės, esamų pastatų ar kitų nekilnojamųjų daiktų įsigijimo arba nuomos ar teisių į šiuos daiktus įsigijimo tvarkos aprašo</w:t>
      </w:r>
      <w:r w:rsidR="00F00FF3" w:rsidRPr="00C02499">
        <w:rPr>
          <w:rFonts w:eastAsia="Times New Roman"/>
          <w:color w:val="000000"/>
          <w:szCs w:val="24"/>
          <w:lang w:eastAsia="lt-LT"/>
        </w:rPr>
        <w:t>, patvirtinto Lietuvos Respublikos Vyriausybės 20</w:t>
      </w:r>
      <w:r w:rsidR="00FC4F5D">
        <w:rPr>
          <w:rFonts w:eastAsia="Times New Roman"/>
          <w:color w:val="000000"/>
          <w:szCs w:val="24"/>
          <w:lang w:eastAsia="lt-LT"/>
        </w:rPr>
        <w:t>17</w:t>
      </w:r>
      <w:r w:rsidR="00F00FF3" w:rsidRPr="00C02499">
        <w:rPr>
          <w:rFonts w:eastAsia="Times New Roman"/>
          <w:color w:val="000000"/>
          <w:szCs w:val="24"/>
          <w:lang w:eastAsia="lt-LT"/>
        </w:rPr>
        <w:t xml:space="preserve"> m. </w:t>
      </w:r>
      <w:r w:rsidR="00FC4F5D">
        <w:rPr>
          <w:rFonts w:eastAsia="Times New Roman"/>
          <w:color w:val="000000"/>
          <w:szCs w:val="24"/>
          <w:lang w:eastAsia="lt-LT"/>
        </w:rPr>
        <w:t>gruodžio</w:t>
      </w:r>
      <w:r w:rsidR="002D7C24">
        <w:rPr>
          <w:rFonts w:eastAsia="Times New Roman"/>
          <w:color w:val="000000"/>
          <w:szCs w:val="24"/>
          <w:lang w:eastAsia="lt-LT"/>
        </w:rPr>
        <w:t> </w:t>
      </w:r>
      <w:r w:rsidR="00FC4F5D">
        <w:rPr>
          <w:rFonts w:eastAsia="Times New Roman"/>
          <w:color w:val="000000"/>
          <w:szCs w:val="24"/>
          <w:lang w:eastAsia="lt-LT"/>
        </w:rPr>
        <w:t>13</w:t>
      </w:r>
      <w:r w:rsidR="002D7C24">
        <w:rPr>
          <w:rFonts w:eastAsia="Times New Roman"/>
          <w:color w:val="000000"/>
          <w:szCs w:val="24"/>
          <w:lang w:eastAsia="lt-LT"/>
        </w:rPr>
        <w:t> </w:t>
      </w:r>
      <w:r w:rsidR="00FC4F5D">
        <w:rPr>
          <w:rFonts w:eastAsia="Times New Roman"/>
          <w:color w:val="000000"/>
          <w:szCs w:val="24"/>
          <w:lang w:eastAsia="lt-LT"/>
        </w:rPr>
        <w:t>d.</w:t>
      </w:r>
      <w:r w:rsidR="00F00FF3" w:rsidRPr="00C02499">
        <w:rPr>
          <w:rFonts w:eastAsia="Times New Roman"/>
          <w:color w:val="000000"/>
          <w:szCs w:val="24"/>
          <w:lang w:eastAsia="lt-LT"/>
        </w:rPr>
        <w:t xml:space="preserve"> nutarimu Nr. </w:t>
      </w:r>
      <w:r w:rsidR="00FC4F5D">
        <w:rPr>
          <w:rFonts w:eastAsia="Times New Roman"/>
          <w:color w:val="000000"/>
          <w:szCs w:val="24"/>
          <w:lang w:eastAsia="lt-LT"/>
        </w:rPr>
        <w:t>1036</w:t>
      </w:r>
      <w:r w:rsidR="00F00FF3" w:rsidRPr="00C02499">
        <w:rPr>
          <w:rFonts w:eastAsia="Times New Roman"/>
          <w:color w:val="000000"/>
          <w:szCs w:val="24"/>
          <w:lang w:eastAsia="lt-LT"/>
        </w:rPr>
        <w:t xml:space="preserve"> „</w:t>
      </w:r>
      <w:r w:rsidR="00FC4F5D" w:rsidRPr="00FC4F5D">
        <w:rPr>
          <w:rFonts w:eastAsia="Times New Roman"/>
          <w:color w:val="000000"/>
          <w:szCs w:val="24"/>
          <w:lang w:eastAsia="lt-LT"/>
        </w:rPr>
        <w:t>Dėl Žemės, esamų pastatų ar kitų nekilnojamųjų daiktų įsigijimo arba nuomos ar teisių į šiuos daiktus įsigijimo tvarkos aprašo patvirtinimo</w:t>
      </w:r>
      <w:r w:rsidR="00F00FF3" w:rsidRPr="00C02499">
        <w:rPr>
          <w:rFonts w:eastAsia="Times New Roman"/>
          <w:color w:val="000000"/>
          <w:szCs w:val="24"/>
          <w:lang w:eastAsia="lt-LT"/>
        </w:rPr>
        <w:t xml:space="preserve">“, </w:t>
      </w:r>
      <w:r w:rsidR="00FC4F5D">
        <w:rPr>
          <w:rFonts w:eastAsia="Times New Roman"/>
          <w:color w:val="000000"/>
          <w:szCs w:val="24"/>
          <w:lang w:eastAsia="lt-LT"/>
        </w:rPr>
        <w:t>17</w:t>
      </w:r>
      <w:r w:rsidR="00C21EED">
        <w:rPr>
          <w:rFonts w:eastAsia="Times New Roman"/>
          <w:color w:val="000000"/>
          <w:szCs w:val="24"/>
          <w:lang w:eastAsia="lt-LT"/>
        </w:rPr>
        <w:t>, 18 punkt</w:t>
      </w:r>
      <w:r w:rsidR="00D966E1">
        <w:rPr>
          <w:rFonts w:eastAsia="Times New Roman"/>
          <w:color w:val="000000"/>
          <w:szCs w:val="24"/>
          <w:lang w:eastAsia="lt-LT"/>
        </w:rPr>
        <w:t>ais</w:t>
      </w:r>
      <w:r w:rsidR="00F00FF3" w:rsidRPr="00C02499">
        <w:rPr>
          <w:rFonts w:eastAsia="Times New Roman"/>
          <w:color w:val="000000"/>
          <w:szCs w:val="24"/>
          <w:lang w:eastAsia="lt-LT"/>
        </w:rPr>
        <w:t>,</w:t>
      </w:r>
      <w:r w:rsidR="00E21D4C">
        <w:rPr>
          <w:rFonts w:eastAsia="Times New Roman"/>
          <w:color w:val="000000"/>
          <w:szCs w:val="24"/>
          <w:lang w:eastAsia="lt-LT"/>
        </w:rPr>
        <w:t xml:space="preserve"> </w:t>
      </w:r>
      <w:r w:rsidR="0080597B">
        <w:rPr>
          <w:color w:val="000000"/>
        </w:rPr>
        <w:t>Panevėžio miesto darnaus judumo plano, patvirtinto</w:t>
      </w:r>
      <w:r w:rsidR="0080597B" w:rsidRPr="00FA608A">
        <w:rPr>
          <w:szCs w:val="24"/>
        </w:rPr>
        <w:t xml:space="preserve"> </w:t>
      </w:r>
      <w:r w:rsidR="00E21D4C" w:rsidRPr="00FA608A">
        <w:rPr>
          <w:szCs w:val="24"/>
        </w:rPr>
        <w:t>Panevėžio miesto savivaldybės tarybos</w:t>
      </w:r>
      <w:r w:rsidR="00E21D4C">
        <w:rPr>
          <w:rFonts w:eastAsia="Times New Roman"/>
          <w:color w:val="000000"/>
          <w:szCs w:val="24"/>
          <w:lang w:eastAsia="lt-LT"/>
        </w:rPr>
        <w:t xml:space="preserve"> </w:t>
      </w:r>
      <w:r w:rsidR="00E21D4C" w:rsidRPr="00FA608A">
        <w:rPr>
          <w:szCs w:val="24"/>
        </w:rPr>
        <w:t>2018 m. liepos 23 d. sprendim</w:t>
      </w:r>
      <w:r w:rsidR="0080597B">
        <w:rPr>
          <w:szCs w:val="24"/>
        </w:rPr>
        <w:t>u</w:t>
      </w:r>
      <w:r w:rsidR="00E21D4C" w:rsidRPr="00FA608A">
        <w:rPr>
          <w:szCs w:val="24"/>
        </w:rPr>
        <w:t xml:space="preserve"> Nr.</w:t>
      </w:r>
      <w:r w:rsidR="00E21D4C" w:rsidRPr="00FA608A">
        <w:rPr>
          <w:color w:val="000000"/>
          <w:szCs w:val="24"/>
        </w:rPr>
        <w:t xml:space="preserve"> 1-248 </w:t>
      </w:r>
      <w:r w:rsidR="009B1714">
        <w:rPr>
          <w:color w:val="000000"/>
        </w:rPr>
        <w:t xml:space="preserve">„Dėl Panevėžio miesto darnaus judumo plano patvirtinimo“, </w:t>
      </w:r>
      <w:r w:rsidR="00E21D4C" w:rsidRPr="00FA608A">
        <w:rPr>
          <w:color w:val="000000"/>
          <w:szCs w:val="24"/>
        </w:rPr>
        <w:t>IV</w:t>
      </w:r>
      <w:r w:rsidR="0080597B">
        <w:rPr>
          <w:color w:val="000000"/>
          <w:szCs w:val="24"/>
        </w:rPr>
        <w:t> </w:t>
      </w:r>
      <w:r w:rsidR="00E21D4C" w:rsidRPr="00FA608A">
        <w:rPr>
          <w:color w:val="000000"/>
          <w:szCs w:val="24"/>
        </w:rPr>
        <w:t>tom</w:t>
      </w:r>
      <w:r w:rsidR="00E21D4C">
        <w:rPr>
          <w:color w:val="000000"/>
          <w:szCs w:val="24"/>
        </w:rPr>
        <w:t>o</w:t>
      </w:r>
      <w:r w:rsidR="00E21D4C" w:rsidRPr="00FA608A">
        <w:rPr>
          <w:color w:val="000000"/>
          <w:szCs w:val="24"/>
        </w:rPr>
        <w:t xml:space="preserve"> 2.2.2</w:t>
      </w:r>
      <w:r w:rsidR="00E21D4C">
        <w:rPr>
          <w:color w:val="000000"/>
          <w:szCs w:val="24"/>
        </w:rPr>
        <w:t xml:space="preserve"> </w:t>
      </w:r>
      <w:r w:rsidR="00D966E1">
        <w:rPr>
          <w:color w:val="000000"/>
          <w:szCs w:val="24"/>
        </w:rPr>
        <w:t>papunkčiu</w:t>
      </w:r>
      <w:r w:rsidR="009B1714">
        <w:rPr>
          <w:color w:val="000000"/>
          <w:szCs w:val="24"/>
        </w:rPr>
        <w:t xml:space="preserve">, </w:t>
      </w:r>
      <w:r w:rsidR="00CF3260" w:rsidRPr="00CF3260">
        <w:rPr>
          <w:szCs w:val="24"/>
          <w:shd w:val="clear" w:color="auto" w:fill="FFFFFF"/>
        </w:rPr>
        <w:t>Panevėžio miesto strateginio plėtros 2021–2027 metų plano, patvirtinto</w:t>
      </w:r>
      <w:r w:rsidR="00CF3260" w:rsidRPr="00CF3260">
        <w:rPr>
          <w:szCs w:val="24"/>
        </w:rPr>
        <w:t xml:space="preserve"> </w:t>
      </w:r>
      <w:r w:rsidR="00E21D4C" w:rsidRPr="00CF3260">
        <w:rPr>
          <w:szCs w:val="24"/>
        </w:rPr>
        <w:t xml:space="preserve">Panevėžio miesto savivaldybės tarybos 2021 m. gruodžio 23 d. sprendimu Nr. </w:t>
      </w:r>
      <w:r w:rsidR="00E21D4C" w:rsidRPr="00CF3260">
        <w:rPr>
          <w:szCs w:val="24"/>
          <w:shd w:val="clear" w:color="auto" w:fill="FFFFFF"/>
        </w:rPr>
        <w:t>1-362</w:t>
      </w:r>
      <w:r w:rsidR="00E21D4C" w:rsidRPr="00CF3260">
        <w:rPr>
          <w:szCs w:val="24"/>
        </w:rPr>
        <w:t> „</w:t>
      </w:r>
      <w:r w:rsidR="00E21D4C" w:rsidRPr="00CF3260">
        <w:rPr>
          <w:szCs w:val="24"/>
          <w:shd w:val="clear" w:color="auto" w:fill="FFFFFF"/>
        </w:rPr>
        <w:t>Dėl Panevėžio miesto strateginio plėtros 2021–2027 metų plano ir Panevėžio miesto strateginio plėtros 2021–2027 metų plano įgyvendinimo priežiūros tvarkos aprašo patvirtinimo</w:t>
      </w:r>
      <w:r w:rsidR="00E21D4C" w:rsidRPr="00CF3260">
        <w:rPr>
          <w:szCs w:val="24"/>
        </w:rPr>
        <w:t>“</w:t>
      </w:r>
      <w:r w:rsidR="00CF3260" w:rsidRPr="00CF3260">
        <w:rPr>
          <w:szCs w:val="24"/>
        </w:rPr>
        <w:t>,</w:t>
      </w:r>
      <w:r w:rsidR="00E21D4C" w:rsidRPr="00CF3260">
        <w:rPr>
          <w:szCs w:val="24"/>
        </w:rPr>
        <w:t xml:space="preserve"> </w:t>
      </w:r>
      <w:r w:rsidR="009B1714" w:rsidRPr="00CF3260">
        <w:rPr>
          <w:szCs w:val="24"/>
        </w:rPr>
        <w:t xml:space="preserve">2 prioriteto </w:t>
      </w:r>
      <w:r w:rsidR="009B1714" w:rsidRPr="00CF3260">
        <w:t>2.1.5.2 tikslu</w:t>
      </w:r>
      <w:r w:rsidR="00A555E6" w:rsidRPr="00CF3260">
        <w:rPr>
          <w:rFonts w:eastAsia="Times New Roman"/>
          <w:szCs w:val="24"/>
          <w:lang w:eastAsia="lt-LT"/>
        </w:rPr>
        <w:t>:</w:t>
      </w:r>
    </w:p>
    <w:p w14:paraId="368D4FB6" w14:textId="11BF1251" w:rsidR="00A555E6" w:rsidRPr="000B730D" w:rsidRDefault="00A555E6" w:rsidP="00A555E6">
      <w:pPr>
        <w:pStyle w:val="Sraopastraipa"/>
        <w:numPr>
          <w:ilvl w:val="0"/>
          <w:numId w:val="2"/>
        </w:numPr>
        <w:tabs>
          <w:tab w:val="left" w:pos="1134"/>
        </w:tabs>
        <w:spacing w:line="360" w:lineRule="auto"/>
        <w:ind w:left="0" w:firstLine="851"/>
        <w:jc w:val="both"/>
        <w:rPr>
          <w:bCs/>
        </w:rPr>
      </w:pPr>
      <w:bookmarkStart w:id="3" w:name="part_a2f95960d30549e5ab658a4eeb07d4af"/>
      <w:bookmarkEnd w:id="3"/>
      <w:r w:rsidRPr="000B730D">
        <w:t>T v i r t i n u</w:t>
      </w:r>
      <w:r>
        <w:t xml:space="preserve"> </w:t>
      </w:r>
      <w:r w:rsidR="00CF3260">
        <w:t>Pastatų</w:t>
      </w:r>
      <w:r w:rsidR="00B51EA1">
        <w:t>, kitų inžinerinių statinių ir nuotekų šalinimo tinklų</w:t>
      </w:r>
      <w:r w:rsidR="009B1714">
        <w:t>, esanči</w:t>
      </w:r>
      <w:r w:rsidR="00691AFB">
        <w:t>ų</w:t>
      </w:r>
      <w:r w:rsidR="009B1714">
        <w:t xml:space="preserve"> Savanorių</w:t>
      </w:r>
      <w:r w:rsidR="00D966E1">
        <w:t> </w:t>
      </w:r>
      <w:r w:rsidR="009B1714">
        <w:t xml:space="preserve">a. 5, Panevėžyje, įsigijimo </w:t>
      </w:r>
      <w:r w:rsidRPr="00A555E6">
        <w:rPr>
          <w:rFonts w:eastAsia="Times New Roman"/>
          <w:bCs/>
          <w:szCs w:val="24"/>
          <w:lang w:eastAsia="lt-LT"/>
        </w:rPr>
        <w:t>ekonominį ir socialinį pagrindimą (pridedama).</w:t>
      </w:r>
    </w:p>
    <w:p w14:paraId="051264C9" w14:textId="77777777" w:rsidR="00A555E6" w:rsidRPr="000B730D" w:rsidRDefault="00A555E6" w:rsidP="00A555E6">
      <w:pPr>
        <w:pStyle w:val="Sraopastraipa"/>
        <w:numPr>
          <w:ilvl w:val="0"/>
          <w:numId w:val="2"/>
        </w:numPr>
        <w:tabs>
          <w:tab w:val="left" w:pos="1134"/>
        </w:tabs>
        <w:spacing w:line="360" w:lineRule="auto"/>
        <w:ind w:left="0" w:firstLine="851"/>
        <w:jc w:val="both"/>
      </w:pPr>
      <w:r w:rsidRPr="000B730D">
        <w:rPr>
          <w:color w:val="000000"/>
        </w:rPr>
        <w:t>N u r o d a 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6E846D9F" w14:textId="1621B5ED" w:rsidR="00A46122" w:rsidRPr="004F36A2" w:rsidRDefault="00A46122" w:rsidP="00A555E6"/>
    <w:p w14:paraId="696E62B2" w14:textId="77777777" w:rsidR="00A46122" w:rsidRPr="004F36A2" w:rsidRDefault="00A46122" w:rsidP="001B60B8"/>
    <w:p w14:paraId="26C13C6E" w14:textId="77777777" w:rsidR="00A46122" w:rsidRPr="004F36A2" w:rsidRDefault="00B017F3" w:rsidP="002C1DA3">
      <w:pPr>
        <w:jc w:val="center"/>
        <w:rPr>
          <w:szCs w:val="20"/>
        </w:rPr>
      </w:pPr>
      <w:r>
        <w:t>A</w:t>
      </w:r>
      <w:r w:rsidR="00D51D3C">
        <w:t>dministracijos</w:t>
      </w:r>
      <w:r w:rsidR="000D549D">
        <w:t xml:space="preserve"> </w:t>
      </w:r>
      <w:r w:rsidR="00D51D3C">
        <w:t xml:space="preserve">direktorius </w:t>
      </w:r>
      <w:r>
        <w:tab/>
      </w:r>
      <w:r>
        <w:tab/>
      </w:r>
      <w:r w:rsidR="00A46122">
        <w:t xml:space="preserve">  </w:t>
      </w:r>
      <w:r w:rsidR="00A46122">
        <w:tab/>
      </w:r>
      <w:r w:rsidR="00D51D3C">
        <w:tab/>
        <w:t>Tomas Jukna</w:t>
      </w:r>
    </w:p>
    <w:sectPr w:rsidR="00A46122" w:rsidRPr="004F36A2"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48F3F" w14:textId="77777777" w:rsidR="00384261" w:rsidRDefault="00384261" w:rsidP="001A7B21">
      <w:r>
        <w:separator/>
      </w:r>
    </w:p>
  </w:endnote>
  <w:endnote w:type="continuationSeparator" w:id="0">
    <w:p w14:paraId="25E876CF" w14:textId="77777777" w:rsidR="00384261" w:rsidRDefault="0038426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E0529" w14:textId="77777777" w:rsidR="00384261" w:rsidRDefault="00384261" w:rsidP="001A7B21">
      <w:r>
        <w:separator/>
      </w:r>
    </w:p>
  </w:footnote>
  <w:footnote w:type="continuationSeparator" w:id="0">
    <w:p w14:paraId="4CCAC20A" w14:textId="77777777" w:rsidR="00384261" w:rsidRDefault="00384261"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2D362" w14:textId="77777777" w:rsidR="00A46122" w:rsidRDefault="00647AF5">
    <w:pPr>
      <w:pStyle w:val="Antrats"/>
      <w:jc w:val="center"/>
    </w:pPr>
    <w:r>
      <w:fldChar w:fldCharType="begin"/>
    </w:r>
    <w:r>
      <w:instrText>PAGE   \* MERGEFORMAT</w:instrText>
    </w:r>
    <w:r>
      <w:fldChar w:fldCharType="separate"/>
    </w:r>
    <w:r w:rsidR="00A46122">
      <w:rPr>
        <w:noProof/>
      </w:rPr>
      <w:t>2</w:t>
    </w:r>
    <w:r>
      <w:rPr>
        <w:noProof/>
      </w:rPr>
      <w:fldChar w:fldCharType="end"/>
    </w:r>
  </w:p>
  <w:p w14:paraId="2DF434DD"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C33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26FC2"/>
    <w:rsid w:val="00043B8F"/>
    <w:rsid w:val="00052ECD"/>
    <w:rsid w:val="00075D5C"/>
    <w:rsid w:val="000866E5"/>
    <w:rsid w:val="000A0DA5"/>
    <w:rsid w:val="000D549D"/>
    <w:rsid w:val="00104ADA"/>
    <w:rsid w:val="00134756"/>
    <w:rsid w:val="0015448A"/>
    <w:rsid w:val="0015516E"/>
    <w:rsid w:val="00190DEF"/>
    <w:rsid w:val="001A7B21"/>
    <w:rsid w:val="001B1966"/>
    <w:rsid w:val="001B60B8"/>
    <w:rsid w:val="001C4565"/>
    <w:rsid w:val="001D3A27"/>
    <w:rsid w:val="001D4CAF"/>
    <w:rsid w:val="001D7F52"/>
    <w:rsid w:val="001F64B4"/>
    <w:rsid w:val="0020229A"/>
    <w:rsid w:val="002267E9"/>
    <w:rsid w:val="00234F90"/>
    <w:rsid w:val="0024369E"/>
    <w:rsid w:val="00243A49"/>
    <w:rsid w:val="00277B4E"/>
    <w:rsid w:val="002A0AB2"/>
    <w:rsid w:val="002A546D"/>
    <w:rsid w:val="002B7BFC"/>
    <w:rsid w:val="002C1DA3"/>
    <w:rsid w:val="002C35C6"/>
    <w:rsid w:val="002D7C24"/>
    <w:rsid w:val="002F30B1"/>
    <w:rsid w:val="0030397E"/>
    <w:rsid w:val="003067C1"/>
    <w:rsid w:val="00324ACF"/>
    <w:rsid w:val="003263CD"/>
    <w:rsid w:val="00327D6B"/>
    <w:rsid w:val="00350C5A"/>
    <w:rsid w:val="0035732A"/>
    <w:rsid w:val="00380C10"/>
    <w:rsid w:val="00384261"/>
    <w:rsid w:val="00390207"/>
    <w:rsid w:val="003B2DF7"/>
    <w:rsid w:val="003C327D"/>
    <w:rsid w:val="003C5FFD"/>
    <w:rsid w:val="003D3616"/>
    <w:rsid w:val="003D5B7A"/>
    <w:rsid w:val="003E3AC2"/>
    <w:rsid w:val="003E7924"/>
    <w:rsid w:val="004024DB"/>
    <w:rsid w:val="00433DE7"/>
    <w:rsid w:val="00442EC1"/>
    <w:rsid w:val="004440BA"/>
    <w:rsid w:val="004807FC"/>
    <w:rsid w:val="0049226C"/>
    <w:rsid w:val="00497675"/>
    <w:rsid w:val="004A7D82"/>
    <w:rsid w:val="004B1AE1"/>
    <w:rsid w:val="004B1FFA"/>
    <w:rsid w:val="004E5BAC"/>
    <w:rsid w:val="004F36A2"/>
    <w:rsid w:val="005335CE"/>
    <w:rsid w:val="0053728B"/>
    <w:rsid w:val="00560949"/>
    <w:rsid w:val="00584C4D"/>
    <w:rsid w:val="005B487D"/>
    <w:rsid w:val="006072DC"/>
    <w:rsid w:val="00614150"/>
    <w:rsid w:val="00647AF5"/>
    <w:rsid w:val="006572BC"/>
    <w:rsid w:val="00675909"/>
    <w:rsid w:val="00684A53"/>
    <w:rsid w:val="00691AFB"/>
    <w:rsid w:val="006977D1"/>
    <w:rsid w:val="006A0D30"/>
    <w:rsid w:val="006C5C8A"/>
    <w:rsid w:val="006D60B9"/>
    <w:rsid w:val="006D70EE"/>
    <w:rsid w:val="006F505E"/>
    <w:rsid w:val="007036C6"/>
    <w:rsid w:val="0077286E"/>
    <w:rsid w:val="00777304"/>
    <w:rsid w:val="00795F6C"/>
    <w:rsid w:val="007A18CD"/>
    <w:rsid w:val="007D128D"/>
    <w:rsid w:val="007D6CA3"/>
    <w:rsid w:val="00803565"/>
    <w:rsid w:val="0080597B"/>
    <w:rsid w:val="008233CB"/>
    <w:rsid w:val="00853186"/>
    <w:rsid w:val="00854318"/>
    <w:rsid w:val="00863A1D"/>
    <w:rsid w:val="00867C21"/>
    <w:rsid w:val="00871018"/>
    <w:rsid w:val="00874C44"/>
    <w:rsid w:val="0087637F"/>
    <w:rsid w:val="008F25B5"/>
    <w:rsid w:val="00934023"/>
    <w:rsid w:val="00941BF2"/>
    <w:rsid w:val="009527DC"/>
    <w:rsid w:val="0096677B"/>
    <w:rsid w:val="0096740E"/>
    <w:rsid w:val="0099014E"/>
    <w:rsid w:val="009B1714"/>
    <w:rsid w:val="009F4BC5"/>
    <w:rsid w:val="00A33A0E"/>
    <w:rsid w:val="00A343F9"/>
    <w:rsid w:val="00A46122"/>
    <w:rsid w:val="00A4639E"/>
    <w:rsid w:val="00A532EF"/>
    <w:rsid w:val="00A539B5"/>
    <w:rsid w:val="00A555E6"/>
    <w:rsid w:val="00A6394D"/>
    <w:rsid w:val="00A72453"/>
    <w:rsid w:val="00A76C2B"/>
    <w:rsid w:val="00A8782B"/>
    <w:rsid w:val="00A91EAE"/>
    <w:rsid w:val="00A9430A"/>
    <w:rsid w:val="00AA29CF"/>
    <w:rsid w:val="00AA7C5A"/>
    <w:rsid w:val="00AB3B00"/>
    <w:rsid w:val="00AC7A92"/>
    <w:rsid w:val="00AD4F82"/>
    <w:rsid w:val="00AE241F"/>
    <w:rsid w:val="00B017F3"/>
    <w:rsid w:val="00B2162D"/>
    <w:rsid w:val="00B253D6"/>
    <w:rsid w:val="00B26279"/>
    <w:rsid w:val="00B51EA1"/>
    <w:rsid w:val="00BD5061"/>
    <w:rsid w:val="00BF06D7"/>
    <w:rsid w:val="00C020BC"/>
    <w:rsid w:val="00C21EED"/>
    <w:rsid w:val="00C36535"/>
    <w:rsid w:val="00C755D6"/>
    <w:rsid w:val="00C96C21"/>
    <w:rsid w:val="00CA7097"/>
    <w:rsid w:val="00CE5EE8"/>
    <w:rsid w:val="00CF3260"/>
    <w:rsid w:val="00D3522C"/>
    <w:rsid w:val="00D371B8"/>
    <w:rsid w:val="00D449EA"/>
    <w:rsid w:val="00D51D3C"/>
    <w:rsid w:val="00D5451D"/>
    <w:rsid w:val="00D64C86"/>
    <w:rsid w:val="00D70418"/>
    <w:rsid w:val="00D966E1"/>
    <w:rsid w:val="00DB7870"/>
    <w:rsid w:val="00DC6280"/>
    <w:rsid w:val="00DE5143"/>
    <w:rsid w:val="00DE55E2"/>
    <w:rsid w:val="00E21D4C"/>
    <w:rsid w:val="00E76CA4"/>
    <w:rsid w:val="00E81761"/>
    <w:rsid w:val="00E91218"/>
    <w:rsid w:val="00E943AA"/>
    <w:rsid w:val="00EA4AFC"/>
    <w:rsid w:val="00EC7C26"/>
    <w:rsid w:val="00F00FF3"/>
    <w:rsid w:val="00F14CE4"/>
    <w:rsid w:val="00F2441A"/>
    <w:rsid w:val="00F27DA4"/>
    <w:rsid w:val="00F3252E"/>
    <w:rsid w:val="00F771DB"/>
    <w:rsid w:val="00FA7122"/>
    <w:rsid w:val="00FC034F"/>
    <w:rsid w:val="00FC4A25"/>
    <w:rsid w:val="00FC4F5D"/>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EF4CC"/>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A555E6"/>
    <w:pPr>
      <w:ind w:left="720"/>
      <w:contextualSpacing/>
    </w:pPr>
  </w:style>
  <w:style w:type="paragraph" w:styleId="Pataisymai">
    <w:name w:val="Revision"/>
    <w:hidden/>
    <w:uiPriority w:val="99"/>
    <w:semiHidden/>
    <w:rsid w:val="00C21EED"/>
    <w:rPr>
      <w:sz w:val="24"/>
      <w:lang w:eastAsia="en-US"/>
    </w:rPr>
  </w:style>
  <w:style w:type="character" w:styleId="Komentaronuoroda">
    <w:name w:val="annotation reference"/>
    <w:basedOn w:val="Numatytasispastraiposriftas"/>
    <w:uiPriority w:val="99"/>
    <w:semiHidden/>
    <w:unhideWhenUsed/>
    <w:rsid w:val="006072DC"/>
    <w:rPr>
      <w:sz w:val="16"/>
      <w:szCs w:val="16"/>
    </w:rPr>
  </w:style>
  <w:style w:type="paragraph" w:styleId="Komentarotekstas">
    <w:name w:val="annotation text"/>
    <w:basedOn w:val="prastasis"/>
    <w:link w:val="KomentarotekstasDiagrama"/>
    <w:uiPriority w:val="99"/>
    <w:unhideWhenUsed/>
    <w:rsid w:val="006072DC"/>
    <w:rPr>
      <w:sz w:val="20"/>
      <w:szCs w:val="20"/>
    </w:rPr>
  </w:style>
  <w:style w:type="character" w:customStyle="1" w:styleId="KomentarotekstasDiagrama">
    <w:name w:val="Komentaro tekstas Diagrama"/>
    <w:basedOn w:val="Numatytasispastraiposriftas"/>
    <w:link w:val="Komentarotekstas"/>
    <w:uiPriority w:val="99"/>
    <w:rsid w:val="006072D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6072DC"/>
    <w:rPr>
      <w:b/>
      <w:bCs/>
    </w:rPr>
  </w:style>
  <w:style w:type="character" w:customStyle="1" w:styleId="KomentarotemaDiagrama">
    <w:name w:val="Komentaro tema Diagrama"/>
    <w:basedOn w:val="KomentarotekstasDiagrama"/>
    <w:link w:val="Komentarotema"/>
    <w:uiPriority w:val="99"/>
    <w:semiHidden/>
    <w:rsid w:val="006072D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7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5FA9A-FA6A-47B2-8D02-8D8C689A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1958</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Brazdžiunienė</cp:lastModifiedBy>
  <cp:revision>2</cp:revision>
  <cp:lastPrinted>2015-10-08T07:22:00Z</cp:lastPrinted>
  <dcterms:created xsi:type="dcterms:W3CDTF">2023-10-12T05:13:00Z</dcterms:created>
  <dcterms:modified xsi:type="dcterms:W3CDTF">2023-10-12T05:13:00Z</dcterms:modified>
</cp:coreProperties>
</file>