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FE761" w14:textId="77777777" w:rsidR="00C572CC" w:rsidRPr="00FA608A" w:rsidRDefault="00C572CC" w:rsidP="00A94BD9">
      <w:pPr>
        <w:jc w:val="both"/>
        <w:rPr>
          <w:szCs w:val="24"/>
        </w:rPr>
      </w:pPr>
      <w:bookmarkStart w:id="0" w:name="_GoBack"/>
      <w:bookmarkEnd w:id="0"/>
    </w:p>
    <w:p w14:paraId="730C436F" w14:textId="77777777" w:rsidR="008C7BDC" w:rsidRPr="00FA608A" w:rsidRDefault="00FD08C2" w:rsidP="00A94BD9">
      <w:pPr>
        <w:pStyle w:val="Antrat1"/>
        <w:ind w:left="1296"/>
        <w:rPr>
          <w:b w:val="0"/>
          <w:szCs w:val="24"/>
        </w:rPr>
      </w:pPr>
      <w:r w:rsidRPr="00FA608A">
        <w:rPr>
          <w:b w:val="0"/>
          <w:szCs w:val="24"/>
        </w:rPr>
        <w:t xml:space="preserve">       </w:t>
      </w:r>
      <w:r w:rsidR="008C7BDC" w:rsidRPr="00FA608A">
        <w:rPr>
          <w:b w:val="0"/>
          <w:szCs w:val="24"/>
        </w:rPr>
        <w:t>PATVIRTINTA</w:t>
      </w:r>
    </w:p>
    <w:p w14:paraId="3883F94D" w14:textId="77777777" w:rsidR="008C7BDC" w:rsidRPr="00FA608A" w:rsidRDefault="008C7BDC" w:rsidP="00A94BD9">
      <w:pPr>
        <w:ind w:firstLine="4820"/>
        <w:rPr>
          <w:szCs w:val="24"/>
        </w:rPr>
      </w:pPr>
      <w:r w:rsidRPr="00FA608A">
        <w:rPr>
          <w:szCs w:val="24"/>
        </w:rPr>
        <w:t xml:space="preserve">Panevėžio miesto savivaldybės administracijos </w:t>
      </w:r>
    </w:p>
    <w:p w14:paraId="39FFE21A" w14:textId="77777777" w:rsidR="008C7BDC" w:rsidRPr="00FA608A" w:rsidRDefault="003E6871" w:rsidP="00A94BD9">
      <w:pPr>
        <w:ind w:firstLine="4820"/>
        <w:rPr>
          <w:szCs w:val="24"/>
        </w:rPr>
      </w:pPr>
      <w:r w:rsidRPr="00FA608A">
        <w:rPr>
          <w:szCs w:val="24"/>
        </w:rPr>
        <w:t>d</w:t>
      </w:r>
      <w:r w:rsidR="008C7BDC" w:rsidRPr="00FA608A">
        <w:rPr>
          <w:szCs w:val="24"/>
        </w:rPr>
        <w:t>irektoriaus 20</w:t>
      </w:r>
      <w:r w:rsidR="00F50E55">
        <w:rPr>
          <w:szCs w:val="24"/>
        </w:rPr>
        <w:t>23</w:t>
      </w:r>
      <w:r w:rsidR="008C7BDC" w:rsidRPr="00FA608A">
        <w:rPr>
          <w:szCs w:val="24"/>
        </w:rPr>
        <w:t xml:space="preserve"> m. </w:t>
      </w:r>
      <w:r w:rsidR="00F50E55">
        <w:rPr>
          <w:szCs w:val="24"/>
        </w:rPr>
        <w:t>spalio</w:t>
      </w:r>
      <w:r w:rsidR="008C7BDC" w:rsidRPr="00FA608A">
        <w:rPr>
          <w:szCs w:val="24"/>
        </w:rPr>
        <w:t xml:space="preserve">   d. įsakymu Nr. </w:t>
      </w:r>
    </w:p>
    <w:p w14:paraId="2891E533" w14:textId="77777777" w:rsidR="008C7BDC" w:rsidRPr="00FA608A" w:rsidRDefault="008C7BDC" w:rsidP="00A94BD9">
      <w:pPr>
        <w:jc w:val="center"/>
        <w:rPr>
          <w:szCs w:val="24"/>
        </w:rPr>
      </w:pPr>
    </w:p>
    <w:p w14:paraId="65F5D0CE" w14:textId="668FC03A" w:rsidR="00C572CC" w:rsidRPr="00FA608A" w:rsidRDefault="0002107A" w:rsidP="00A94BD9">
      <w:pPr>
        <w:pStyle w:val="Antrat1"/>
        <w:rPr>
          <w:szCs w:val="24"/>
        </w:rPr>
      </w:pPr>
      <w:r w:rsidRPr="00691AFB">
        <w:t>PASTATŲ, KITŲ INŽINERINIŲ STATINIŲ IR NUOTEKŲ ŠALINIMO TINKLŲ, ESANČIŲ</w:t>
      </w:r>
      <w:r w:rsidRPr="00FA608A">
        <w:rPr>
          <w:szCs w:val="24"/>
        </w:rPr>
        <w:t xml:space="preserve"> </w:t>
      </w:r>
      <w:r w:rsidR="00C572CC" w:rsidRPr="00FA608A">
        <w:rPr>
          <w:szCs w:val="24"/>
        </w:rPr>
        <w:t>SAVANORIŲ A. 5, PANEVĖŽYJE</w:t>
      </w:r>
      <w:r w:rsidR="0014079E">
        <w:rPr>
          <w:szCs w:val="24"/>
        </w:rPr>
        <w:t>,</w:t>
      </w:r>
      <w:r w:rsidR="00261C52" w:rsidRPr="00FA608A">
        <w:rPr>
          <w:szCs w:val="24"/>
        </w:rPr>
        <w:t xml:space="preserve"> ĮSIGIJIMO </w:t>
      </w:r>
    </w:p>
    <w:p w14:paraId="22585245" w14:textId="77777777" w:rsidR="00C572CC" w:rsidRPr="00FA608A" w:rsidRDefault="00C572CC" w:rsidP="00A94BD9">
      <w:pPr>
        <w:pStyle w:val="Antrat1"/>
        <w:rPr>
          <w:szCs w:val="24"/>
        </w:rPr>
      </w:pPr>
      <w:r w:rsidRPr="00FA608A">
        <w:rPr>
          <w:szCs w:val="24"/>
        </w:rPr>
        <w:t>EKONOMINIS IR SOCIALINIS PAGRINDIMAS</w:t>
      </w:r>
    </w:p>
    <w:p w14:paraId="3158E39B" w14:textId="77777777" w:rsidR="00C572CC" w:rsidRPr="00FA608A" w:rsidRDefault="00C572CC" w:rsidP="00A94BD9">
      <w:pPr>
        <w:jc w:val="both"/>
        <w:rPr>
          <w:szCs w:val="24"/>
        </w:rPr>
      </w:pPr>
    </w:p>
    <w:p w14:paraId="3A20702D" w14:textId="77777777" w:rsidR="003E6871" w:rsidRPr="00FA608A" w:rsidRDefault="003E6871" w:rsidP="00A94BD9">
      <w:pPr>
        <w:jc w:val="center"/>
        <w:rPr>
          <w:b/>
          <w:szCs w:val="24"/>
        </w:rPr>
      </w:pPr>
      <w:r w:rsidRPr="00FA608A">
        <w:rPr>
          <w:b/>
          <w:szCs w:val="24"/>
        </w:rPr>
        <w:t>I SKYRIUS</w:t>
      </w:r>
    </w:p>
    <w:p w14:paraId="097C310A" w14:textId="77777777" w:rsidR="003E6871" w:rsidRPr="00FA608A" w:rsidRDefault="003E6871" w:rsidP="00A94BD9">
      <w:pPr>
        <w:jc w:val="center"/>
        <w:rPr>
          <w:b/>
          <w:szCs w:val="24"/>
        </w:rPr>
      </w:pPr>
      <w:r w:rsidRPr="00FA608A">
        <w:rPr>
          <w:b/>
          <w:szCs w:val="24"/>
        </w:rPr>
        <w:t>BENDROSIOS NUOSTATOS</w:t>
      </w:r>
    </w:p>
    <w:p w14:paraId="7C71F311" w14:textId="77777777" w:rsidR="003E6871" w:rsidRPr="00FA608A" w:rsidRDefault="003E6871" w:rsidP="00A94BD9">
      <w:pPr>
        <w:jc w:val="center"/>
        <w:rPr>
          <w:b/>
          <w:szCs w:val="24"/>
        </w:rPr>
      </w:pPr>
    </w:p>
    <w:p w14:paraId="3A86DA59" w14:textId="77777777" w:rsidR="003E6871" w:rsidRPr="00FA608A" w:rsidRDefault="003E6871" w:rsidP="00A94BD9">
      <w:pPr>
        <w:pStyle w:val="Sraopastraipa"/>
        <w:numPr>
          <w:ilvl w:val="0"/>
          <w:numId w:val="10"/>
        </w:numPr>
        <w:jc w:val="both"/>
        <w:rPr>
          <w:szCs w:val="24"/>
        </w:rPr>
      </w:pPr>
      <w:r w:rsidRPr="00FA608A">
        <w:rPr>
          <w:szCs w:val="24"/>
        </w:rPr>
        <w:t>Ekonominis ir socialinis pagrindimas parengtas vadovaujantis šiais teisės aktais:</w:t>
      </w:r>
    </w:p>
    <w:p w14:paraId="627355E2" w14:textId="77777777" w:rsidR="003E6871" w:rsidRPr="00FA608A" w:rsidRDefault="003E6871" w:rsidP="00A94BD9">
      <w:pPr>
        <w:ind w:firstLine="851"/>
        <w:jc w:val="both"/>
        <w:rPr>
          <w:szCs w:val="24"/>
        </w:rPr>
      </w:pPr>
      <w:r w:rsidRPr="00FA608A">
        <w:rPr>
          <w:szCs w:val="24"/>
        </w:rPr>
        <w:t>1.1. Lietuvos Respublikos vietos savivaldos įstatymu;</w:t>
      </w:r>
    </w:p>
    <w:p w14:paraId="7DB298DD" w14:textId="77777777" w:rsidR="003E6871" w:rsidRPr="00FA608A" w:rsidRDefault="003E6871" w:rsidP="00A94BD9">
      <w:pPr>
        <w:ind w:firstLine="851"/>
        <w:jc w:val="both"/>
        <w:rPr>
          <w:szCs w:val="24"/>
        </w:rPr>
      </w:pPr>
      <w:r w:rsidRPr="00FA608A">
        <w:rPr>
          <w:szCs w:val="24"/>
        </w:rPr>
        <w:t>1.2. Lietuvos Respublikos valstybės ir savivaldybių turto valdymo, naudojimo ir disponavimo juo įstatymu;</w:t>
      </w:r>
    </w:p>
    <w:p w14:paraId="479F475A" w14:textId="77777777" w:rsidR="003E6871" w:rsidRPr="00FA608A" w:rsidRDefault="003E6871" w:rsidP="00A94BD9">
      <w:pPr>
        <w:ind w:firstLine="851"/>
        <w:jc w:val="both"/>
        <w:rPr>
          <w:szCs w:val="24"/>
        </w:rPr>
      </w:pPr>
      <w:r w:rsidRPr="00FA608A">
        <w:rPr>
          <w:szCs w:val="24"/>
        </w:rPr>
        <w:t>1.3. Lietuvos Respublikos viešųjų pirkimų įstatymu;</w:t>
      </w:r>
    </w:p>
    <w:p w14:paraId="44812548" w14:textId="77777777" w:rsidR="00261C52" w:rsidRPr="00FA608A" w:rsidRDefault="00261C52" w:rsidP="00A94BD9">
      <w:pPr>
        <w:ind w:firstLine="851"/>
        <w:jc w:val="both"/>
        <w:rPr>
          <w:szCs w:val="24"/>
        </w:rPr>
      </w:pPr>
      <w:r w:rsidRPr="00FA608A">
        <w:rPr>
          <w:szCs w:val="24"/>
        </w:rPr>
        <w:t>1.4. Lietuvos Respublikos civiliniu kodeksu;</w:t>
      </w:r>
    </w:p>
    <w:p w14:paraId="29800FFA" w14:textId="0F80B743" w:rsidR="003E6871" w:rsidRPr="00FA608A" w:rsidRDefault="003E6871" w:rsidP="00A94BD9">
      <w:pPr>
        <w:ind w:firstLine="851"/>
        <w:jc w:val="both"/>
        <w:rPr>
          <w:szCs w:val="24"/>
        </w:rPr>
      </w:pPr>
      <w:r w:rsidRPr="00FA608A">
        <w:rPr>
          <w:szCs w:val="24"/>
        </w:rPr>
        <w:t>1.</w:t>
      </w:r>
      <w:r w:rsidR="00261C52" w:rsidRPr="00FA608A">
        <w:rPr>
          <w:szCs w:val="24"/>
        </w:rPr>
        <w:t>5</w:t>
      </w:r>
      <w:r w:rsidRPr="00FA608A">
        <w:rPr>
          <w:szCs w:val="24"/>
        </w:rPr>
        <w:t xml:space="preserve">. </w:t>
      </w:r>
      <w:r w:rsidR="00261C52" w:rsidRPr="00FA608A">
        <w:rPr>
          <w:szCs w:val="24"/>
        </w:rPr>
        <w:t>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w:t>
      </w:r>
      <w:r w:rsidR="00904683">
        <w:rPr>
          <w:szCs w:val="24"/>
        </w:rPr>
        <w:t xml:space="preserve"> (suvestinė 2022 m. rugsėjo 1 d. redakcija)</w:t>
      </w:r>
      <w:r w:rsidR="00261C52" w:rsidRPr="00FA608A">
        <w:rPr>
          <w:szCs w:val="24"/>
        </w:rPr>
        <w:t xml:space="preserve"> (toliau – Aprašas)</w:t>
      </w:r>
      <w:r w:rsidRPr="00FA608A">
        <w:rPr>
          <w:szCs w:val="24"/>
        </w:rPr>
        <w:t>.</w:t>
      </w:r>
    </w:p>
    <w:p w14:paraId="43B8956A" w14:textId="77777777" w:rsidR="006E65FB" w:rsidRPr="00FA608A" w:rsidRDefault="006E65FB" w:rsidP="00A94BD9">
      <w:pPr>
        <w:jc w:val="center"/>
        <w:rPr>
          <w:b/>
          <w:szCs w:val="24"/>
        </w:rPr>
      </w:pPr>
    </w:p>
    <w:p w14:paraId="1B48DEFF" w14:textId="77777777" w:rsidR="003E6871" w:rsidRPr="00FA608A" w:rsidRDefault="003E6871" w:rsidP="00A94BD9">
      <w:pPr>
        <w:jc w:val="center"/>
        <w:rPr>
          <w:b/>
          <w:szCs w:val="24"/>
        </w:rPr>
      </w:pPr>
      <w:r w:rsidRPr="00FA608A">
        <w:rPr>
          <w:b/>
          <w:szCs w:val="24"/>
        </w:rPr>
        <w:t>II SKYRIUS</w:t>
      </w:r>
    </w:p>
    <w:p w14:paraId="559FAE28" w14:textId="77777777" w:rsidR="003E6871" w:rsidRPr="00FA608A" w:rsidRDefault="005E3560" w:rsidP="00A94BD9">
      <w:pPr>
        <w:jc w:val="center"/>
        <w:rPr>
          <w:b/>
          <w:szCs w:val="24"/>
        </w:rPr>
      </w:pPr>
      <w:r w:rsidRPr="00FA608A">
        <w:rPr>
          <w:b/>
          <w:szCs w:val="24"/>
        </w:rPr>
        <w:t xml:space="preserve">ESAMOS SITUACIJOS ANALIZĖ </w:t>
      </w:r>
    </w:p>
    <w:p w14:paraId="69E92658" w14:textId="77777777" w:rsidR="003E6871" w:rsidRPr="00FA608A" w:rsidRDefault="003E6871" w:rsidP="00A94BD9">
      <w:pPr>
        <w:ind w:firstLine="851"/>
        <w:jc w:val="center"/>
        <w:rPr>
          <w:b/>
          <w:szCs w:val="24"/>
        </w:rPr>
      </w:pPr>
    </w:p>
    <w:p w14:paraId="3070FACD" w14:textId="55815654" w:rsidR="001B7F18" w:rsidRDefault="00426DE8" w:rsidP="00A94BD9">
      <w:pPr>
        <w:pStyle w:val="Sraopastraipa"/>
        <w:numPr>
          <w:ilvl w:val="0"/>
          <w:numId w:val="10"/>
        </w:numPr>
        <w:ind w:left="0" w:firstLine="851"/>
        <w:jc w:val="both"/>
        <w:rPr>
          <w:szCs w:val="24"/>
        </w:rPr>
      </w:pPr>
      <w:r w:rsidRPr="00FA608A">
        <w:rPr>
          <w:szCs w:val="24"/>
        </w:rPr>
        <w:t>Lietuvos Respublikos vietos savivaldos įstatyme nurodyta, kad savivaldybė</w:t>
      </w:r>
      <w:r w:rsidR="005E3560" w:rsidRPr="00FA608A">
        <w:rPr>
          <w:szCs w:val="24"/>
        </w:rPr>
        <w:t>s</w:t>
      </w:r>
      <w:r w:rsidRPr="00FA608A">
        <w:rPr>
          <w:szCs w:val="24"/>
        </w:rPr>
        <w:t xml:space="preserve"> atlieka funkcijas: </w:t>
      </w:r>
      <w:r w:rsidR="000963C9">
        <w:rPr>
          <w:szCs w:val="24"/>
        </w:rPr>
        <w:t xml:space="preserve">„22. </w:t>
      </w:r>
      <w:r w:rsidR="000963C9">
        <w:rPr>
          <w:color w:val="000000"/>
        </w:rPr>
        <w:t>savivaldybės strateginio planavimo dokumentų ir juos įgyvendinančių planavimo dokumentų rengimas ir įgyvendinimas;</w:t>
      </w:r>
      <w:r w:rsidR="000963C9" w:rsidRPr="00FA608A">
        <w:rPr>
          <w:szCs w:val="24"/>
        </w:rPr>
        <w:t xml:space="preserve"> </w:t>
      </w:r>
      <w:r w:rsidR="000963C9">
        <w:rPr>
          <w:szCs w:val="24"/>
        </w:rPr>
        <w:t>[...] 26. k</w:t>
      </w:r>
      <w:r w:rsidR="000963C9">
        <w:rPr>
          <w:color w:val="000000"/>
        </w:rPr>
        <w:t>raštovaizdžio, nekilnojamųjų kultūros vertybių ir savivaldybės įsteigtų saugomų teritorijų tvarkymas ir apsauga, savivaldybės želdynų ir želdinių teritorijose esančių želdynų ir želdinių apsauga, priežiūra ir tvarkymas, būklės stebėsena, želdynų kūrimo ir želdinių veisimo organizavimas ir (ar) vykdymas, </w:t>
      </w:r>
      <w:r w:rsidR="000963C9">
        <w:rPr>
          <w:color w:val="000000"/>
          <w:shd w:val="clear" w:color="auto" w:fill="FFFFFF"/>
        </w:rPr>
        <w:t>želdinių ir želdynų, neatsižvelgiant į žemės, kurioje jie yra, nuosavybės formą, inventorizavimas ir apskaita, </w:t>
      </w:r>
      <w:r w:rsidR="000963C9">
        <w:rPr>
          <w:color w:val="000000"/>
        </w:rPr>
        <w:t>atskirųjų želdynų žemės sklypų formavimo, šių sklypų kadastro duomenų nustatymo ir jų įrašymo į Nekilnojamojo turto kadastrą organizavimas; [...] 28. a</w:t>
      </w:r>
      <w:r w:rsidR="000963C9" w:rsidRPr="00FA608A">
        <w:rPr>
          <w:szCs w:val="24"/>
        </w:rPr>
        <w:t>plinkos kokybės gerinimas ir apsauga</w:t>
      </w:r>
      <w:r w:rsidR="000963C9">
        <w:rPr>
          <w:szCs w:val="24"/>
        </w:rPr>
        <w:t xml:space="preserve"> [...] 38. </w:t>
      </w:r>
      <w:r w:rsidR="000963C9">
        <w:rPr>
          <w:color w:val="000000"/>
        </w:rPr>
        <w:t>sąlygų verslo ir turizmo plėtrai sudarymas ir šios veiklos skatinimas“</w:t>
      </w:r>
      <w:r w:rsidRPr="00FA608A">
        <w:rPr>
          <w:szCs w:val="24"/>
        </w:rPr>
        <w:t>. Atsižvelg</w:t>
      </w:r>
      <w:r w:rsidR="0014079E">
        <w:rPr>
          <w:szCs w:val="24"/>
        </w:rPr>
        <w:t>dama</w:t>
      </w:r>
      <w:r w:rsidRPr="00FA608A">
        <w:rPr>
          <w:szCs w:val="24"/>
        </w:rPr>
        <w:t xml:space="preserve"> į tai Panevėžio miesto savivaldybės</w:t>
      </w:r>
      <w:r w:rsidR="001B3395">
        <w:rPr>
          <w:szCs w:val="24"/>
        </w:rPr>
        <w:t xml:space="preserve"> </w:t>
      </w:r>
      <w:r w:rsidR="001B3395" w:rsidRPr="00FA608A">
        <w:rPr>
          <w:szCs w:val="24"/>
          <w:lang w:eastAsia="lt-LT"/>
        </w:rPr>
        <w:t>(toliau – Savivaldybė)</w:t>
      </w:r>
      <w:r w:rsidRPr="00FA608A">
        <w:rPr>
          <w:szCs w:val="24"/>
        </w:rPr>
        <w:t xml:space="preserve"> administracija didelį dėmesį skiria viešųjų erdvių tvarkymui, kraštovaizdžio gerinimui ir miesto įvaizdžio formavimui. </w:t>
      </w:r>
    </w:p>
    <w:p w14:paraId="79525579" w14:textId="2FEA00BB" w:rsidR="005E3560" w:rsidRPr="0014079E" w:rsidRDefault="001B7F18" w:rsidP="004B357C">
      <w:pPr>
        <w:pStyle w:val="Sraopastraipa"/>
        <w:numPr>
          <w:ilvl w:val="0"/>
          <w:numId w:val="10"/>
        </w:numPr>
        <w:ind w:left="0" w:firstLine="851"/>
        <w:jc w:val="both"/>
        <w:rPr>
          <w:szCs w:val="24"/>
        </w:rPr>
      </w:pPr>
      <w:r w:rsidRPr="0014079E">
        <w:rPr>
          <w:szCs w:val="24"/>
        </w:rPr>
        <w:t>2022 m</w:t>
      </w:r>
      <w:r w:rsidR="0014079E">
        <w:rPr>
          <w:szCs w:val="24"/>
        </w:rPr>
        <w:t>.</w:t>
      </w:r>
      <w:r w:rsidRPr="0014079E">
        <w:rPr>
          <w:szCs w:val="24"/>
        </w:rPr>
        <w:t xml:space="preserve"> r</w:t>
      </w:r>
      <w:r w:rsidR="00A047E2" w:rsidRPr="0014079E">
        <w:rPr>
          <w:szCs w:val="24"/>
        </w:rPr>
        <w:t xml:space="preserve">engiant </w:t>
      </w:r>
      <w:r w:rsidR="00624C47" w:rsidRPr="0014079E">
        <w:rPr>
          <w:color w:val="000000"/>
          <w:szCs w:val="24"/>
        </w:rPr>
        <w:t xml:space="preserve">Panevėžio miesto plėtros strategiją 2030 </w:t>
      </w:r>
      <w:r w:rsidR="00624C47" w:rsidRPr="0014079E">
        <w:rPr>
          <w:szCs w:val="24"/>
        </w:rPr>
        <w:t>atlikta miestiečių apklausa rodo, kad miesto reprezentatyvumui itin svarbus ir bendras miesto centro įvaizdis. Apklausos duomenimis, miesto istorinė ir centrinė dal</w:t>
      </w:r>
      <w:r w:rsidR="0014079E" w:rsidRPr="0014079E">
        <w:rPr>
          <w:szCs w:val="24"/>
        </w:rPr>
        <w:t>y</w:t>
      </w:r>
      <w:r w:rsidR="00624C47" w:rsidRPr="0014079E">
        <w:rPr>
          <w:szCs w:val="24"/>
        </w:rPr>
        <w:t>s yra antroje vietoje po gamtinių teritorijų, kurias miesto svečiams dažniausiai rodo panevėžiečiai. Tai patvirtina, kad miesto centras ir jo prieigos yra svarbios reprezentacinės zonos, todėl čia reikalingos patrauklios ir įtraukios viešosios erdvės, pritaikytos miesto gyventojų ir svečių poreikiams. Šiuo metu šių teritorijų reprezentatyvumas nėra pakankamas – centrinėje miesto dalyje vis dar nėra baigti investici</w:t>
      </w:r>
      <w:r w:rsidR="0014079E" w:rsidRPr="0014079E">
        <w:rPr>
          <w:szCs w:val="24"/>
        </w:rPr>
        <w:t>jų</w:t>
      </w:r>
      <w:r w:rsidR="00624C47" w:rsidRPr="0014079E">
        <w:rPr>
          <w:szCs w:val="24"/>
        </w:rPr>
        <w:t xml:space="preserve"> projektai, įskaitant vieną pagrindinių reprezentacinių vietų – autobusų stotį ir Laisvės aikštės prieigas, kurie itin reikšmingi didinant miesto patrauklumą (</w:t>
      </w:r>
      <w:r w:rsidR="004646D3" w:rsidRPr="0014079E">
        <w:rPr>
          <w:szCs w:val="24"/>
        </w:rPr>
        <w:t>Galimybių studija</w:t>
      </w:r>
      <w:r w:rsidR="008451BA" w:rsidRPr="0014079E">
        <w:rPr>
          <w:szCs w:val="24"/>
        </w:rPr>
        <w:t xml:space="preserve"> tvarios Panevėžio miesto plėtros strategijai parengti</w:t>
      </w:r>
      <w:r w:rsidR="00624C47">
        <w:t>, 2022, 57 psl.)</w:t>
      </w:r>
      <w:r w:rsidR="00911697">
        <w:t>.</w:t>
      </w:r>
      <w:r w:rsidR="00624C47">
        <w:t xml:space="preserve"> </w:t>
      </w:r>
      <w:r w:rsidR="00624C47" w:rsidRPr="0014079E">
        <w:rPr>
          <w:rFonts w:eastAsia="Times New Roman"/>
          <w:szCs w:val="24"/>
        </w:rPr>
        <w:t xml:space="preserve">Panevėžio autobusų stoties teritorija yra viena iš Panevėžio miesto viešųjų erdvių, patenkančių į </w:t>
      </w:r>
      <w:r w:rsidR="0014079E" w:rsidRPr="0014079E">
        <w:rPr>
          <w:rFonts w:eastAsia="Times New Roman"/>
          <w:szCs w:val="24"/>
        </w:rPr>
        <w:t xml:space="preserve">Panevėžio miesto integruotos teritorijos vystymo 2014–2020 programos, patvirtintos </w:t>
      </w:r>
      <w:r w:rsidR="001B3395">
        <w:rPr>
          <w:rFonts w:eastAsia="Times New Roman"/>
          <w:szCs w:val="24"/>
        </w:rPr>
        <w:t>S</w:t>
      </w:r>
      <w:r w:rsidR="00624C47" w:rsidRPr="0014079E">
        <w:rPr>
          <w:rFonts w:eastAsia="Times New Roman"/>
          <w:szCs w:val="24"/>
        </w:rPr>
        <w:t xml:space="preserve">avivaldybės tarybos </w:t>
      </w:r>
      <w:r w:rsidR="0014079E" w:rsidRPr="0014079E">
        <w:rPr>
          <w:rFonts w:eastAsia="Times New Roman"/>
          <w:szCs w:val="24"/>
        </w:rPr>
        <w:t xml:space="preserve">2014 m. kovo 27 d. </w:t>
      </w:r>
      <w:r w:rsidR="00624C47" w:rsidRPr="0014079E">
        <w:rPr>
          <w:rFonts w:eastAsia="Times New Roman"/>
          <w:szCs w:val="24"/>
        </w:rPr>
        <w:t>sprendimu</w:t>
      </w:r>
      <w:r w:rsidR="00CE25F7" w:rsidRPr="0014079E">
        <w:rPr>
          <w:rFonts w:eastAsia="Times New Roman"/>
          <w:szCs w:val="24"/>
        </w:rPr>
        <w:t xml:space="preserve"> Nr. 1-75</w:t>
      </w:r>
      <w:r w:rsidR="0014079E" w:rsidRPr="0014079E">
        <w:rPr>
          <w:rFonts w:eastAsia="Times New Roman"/>
          <w:szCs w:val="24"/>
        </w:rPr>
        <w:t xml:space="preserve"> „Dėl Panevėžio miesto integruotos teritorijos vystymo 2014–2020 m. programos tikslinės teritorijos ribų patikslinimo </w:t>
      </w:r>
      <w:r w:rsidR="0014079E" w:rsidRPr="0014079E">
        <w:rPr>
          <w:rFonts w:eastAsia="Times New Roman"/>
          <w:szCs w:val="24"/>
        </w:rPr>
        <w:lastRenderedPageBreak/>
        <w:t>ir Savivaldybės tarybos 2013 m. rugpjūčio 29 d. sprendimo Nr. 1-250 „Dėl pritarimo Panevėžio miesto savivaldybės dalyvavimui rengiant ir įgyvendinant Panevėžio miesto integruotą teritorijos vystymo programą“ 3 punkto pakeitimo“,</w:t>
      </w:r>
      <w:r w:rsidR="00624C47" w:rsidRPr="0014079E">
        <w:rPr>
          <w:rFonts w:eastAsia="Times New Roman"/>
          <w:szCs w:val="24"/>
        </w:rPr>
        <w:t xml:space="preserve"> </w:t>
      </w:r>
      <w:bookmarkStart w:id="1" w:name="_Hlk147829750"/>
      <w:r w:rsidR="00624C47" w:rsidRPr="0014079E">
        <w:rPr>
          <w:rFonts w:eastAsia="Times New Roman"/>
          <w:szCs w:val="24"/>
        </w:rPr>
        <w:t>tikslinę teritoriją</w:t>
      </w:r>
      <w:bookmarkEnd w:id="1"/>
      <w:r w:rsidR="00624C47" w:rsidRPr="0014079E">
        <w:rPr>
          <w:rFonts w:eastAsia="Times New Roman"/>
          <w:szCs w:val="24"/>
        </w:rPr>
        <w:t>. Tikslinė teritorija Panevėžio miesto centre išskirta siekiant spręsti būdingas didžiųjų šalies miestų urbanistinės plėtros problemas: mažėjantis gyventojų skaičius, gyventojų išsikėlimas į priemiesčius, augantys santykiniai inžinerinės infrastruktūros plėtros ir palaikymo kaštai.</w:t>
      </w:r>
      <w:r w:rsidR="00624C47" w:rsidRPr="0014079E">
        <w:rPr>
          <w:szCs w:val="24"/>
        </w:rPr>
        <w:t xml:space="preserve"> </w:t>
      </w:r>
      <w:r w:rsidR="00261C52" w:rsidRPr="0014079E">
        <w:rPr>
          <w:szCs w:val="24"/>
          <w:lang w:eastAsia="lt-LT"/>
        </w:rPr>
        <w:t>Senasis Panevėžio autobusų stoties pastatas</w:t>
      </w:r>
      <w:r w:rsidR="005E3560" w:rsidRPr="0014079E">
        <w:rPr>
          <w:szCs w:val="24"/>
          <w:lang w:eastAsia="lt-LT"/>
        </w:rPr>
        <w:t>, esantis Savanorių a. 5, Panevėžyje,</w:t>
      </w:r>
      <w:r w:rsidR="00426DE8" w:rsidRPr="0014079E">
        <w:rPr>
          <w:szCs w:val="24"/>
          <w:lang w:eastAsia="lt-LT"/>
        </w:rPr>
        <w:t xml:space="preserve"> ir jo </w:t>
      </w:r>
      <w:r w:rsidR="00FE7B0D" w:rsidRPr="0014079E">
        <w:rPr>
          <w:szCs w:val="24"/>
          <w:lang w:eastAsia="lt-LT"/>
        </w:rPr>
        <w:t>teritorija</w:t>
      </w:r>
      <w:r w:rsidR="005E3560" w:rsidRPr="0014079E">
        <w:rPr>
          <w:szCs w:val="24"/>
          <w:lang w:eastAsia="lt-LT"/>
        </w:rPr>
        <w:t xml:space="preserve"> yra</w:t>
      </w:r>
      <w:r w:rsidR="00261C52" w:rsidRPr="0014079E">
        <w:rPr>
          <w:szCs w:val="24"/>
          <w:lang w:eastAsia="lt-LT"/>
        </w:rPr>
        <w:t xml:space="preserve"> itin neigiamai vertinam</w:t>
      </w:r>
      <w:r w:rsidR="00426DE8" w:rsidRPr="0014079E">
        <w:rPr>
          <w:szCs w:val="24"/>
          <w:lang w:eastAsia="lt-LT"/>
        </w:rPr>
        <w:t>i</w:t>
      </w:r>
      <w:r w:rsidR="00261C52" w:rsidRPr="0014079E">
        <w:rPr>
          <w:szCs w:val="24"/>
          <w:lang w:eastAsia="lt-LT"/>
        </w:rPr>
        <w:t xml:space="preserve"> miest</w:t>
      </w:r>
      <w:r w:rsidR="00426DE8" w:rsidRPr="0014079E">
        <w:rPr>
          <w:szCs w:val="24"/>
          <w:lang w:eastAsia="lt-LT"/>
        </w:rPr>
        <w:t xml:space="preserve">o gyventojų ir svečių </w:t>
      </w:r>
      <w:r w:rsidR="00261C52" w:rsidRPr="0014079E">
        <w:rPr>
          <w:szCs w:val="24"/>
          <w:lang w:eastAsia="lt-LT"/>
        </w:rPr>
        <w:t xml:space="preserve">dėl </w:t>
      </w:r>
      <w:r w:rsidR="000D38C2" w:rsidRPr="0014079E">
        <w:rPr>
          <w:rFonts w:eastAsia="Times New Roman"/>
          <w:szCs w:val="24"/>
        </w:rPr>
        <w:t>fizi</w:t>
      </w:r>
      <w:r w:rsidR="0014079E">
        <w:rPr>
          <w:rFonts w:eastAsia="Times New Roman"/>
          <w:szCs w:val="24"/>
        </w:rPr>
        <w:t>škai susidėvėjusios, nepritaikytos kasdien lankyti</w:t>
      </w:r>
      <w:r w:rsidR="000D38C2" w:rsidRPr="0014079E">
        <w:rPr>
          <w:rFonts w:eastAsia="Times New Roman"/>
          <w:szCs w:val="24"/>
        </w:rPr>
        <w:t xml:space="preserve"> infrastruktūros.</w:t>
      </w:r>
      <w:r w:rsidR="00261C52" w:rsidRPr="0014079E">
        <w:rPr>
          <w:szCs w:val="24"/>
          <w:lang w:eastAsia="lt-LT"/>
        </w:rPr>
        <w:t xml:space="preserve"> </w:t>
      </w:r>
      <w:r w:rsidR="00A069EA" w:rsidRPr="0014079E">
        <w:rPr>
          <w:szCs w:val="24"/>
          <w:lang w:eastAsia="lt-LT"/>
        </w:rPr>
        <w:t>1961 m</w:t>
      </w:r>
      <w:r w:rsidR="0014079E">
        <w:rPr>
          <w:szCs w:val="24"/>
          <w:lang w:eastAsia="lt-LT"/>
        </w:rPr>
        <w:t xml:space="preserve">. </w:t>
      </w:r>
      <w:r w:rsidR="00A069EA" w:rsidRPr="0014079E">
        <w:rPr>
          <w:szCs w:val="24"/>
          <w:lang w:eastAsia="lt-LT"/>
        </w:rPr>
        <w:t>pastatytas autobusų s</w:t>
      </w:r>
      <w:r w:rsidR="005E3560" w:rsidRPr="0014079E">
        <w:rPr>
          <w:szCs w:val="24"/>
        </w:rPr>
        <w:t xml:space="preserve">toties pastatas </w:t>
      </w:r>
      <w:r w:rsidR="0014079E">
        <w:rPr>
          <w:szCs w:val="24"/>
        </w:rPr>
        <w:t>ir</w:t>
      </w:r>
      <w:r w:rsidR="005E3560" w:rsidRPr="0014079E">
        <w:rPr>
          <w:szCs w:val="24"/>
        </w:rPr>
        <w:t xml:space="preserve"> </w:t>
      </w:r>
      <w:r w:rsidR="00A069EA" w:rsidRPr="0014079E">
        <w:rPr>
          <w:szCs w:val="24"/>
        </w:rPr>
        <w:t>jį aptarnaujančios 1980 m</w:t>
      </w:r>
      <w:r w:rsidR="0014079E">
        <w:rPr>
          <w:szCs w:val="24"/>
        </w:rPr>
        <w:t>.</w:t>
      </w:r>
      <w:r w:rsidR="00A069EA" w:rsidRPr="0014079E">
        <w:rPr>
          <w:szCs w:val="24"/>
        </w:rPr>
        <w:t xml:space="preserve"> įrengtos aikštelės</w:t>
      </w:r>
      <w:r w:rsidR="005E3560" w:rsidRPr="0014079E">
        <w:rPr>
          <w:szCs w:val="24"/>
        </w:rPr>
        <w:t xml:space="preserve"> yra morališkai pasenę, fiziškai nusidėvėję, nefunkcionalūs, nepritaikyti esamiems Panevėžio miesto susisiekimo sistemos </w:t>
      </w:r>
      <w:r w:rsidR="0014079E">
        <w:rPr>
          <w:szCs w:val="24"/>
        </w:rPr>
        <w:t>ir</w:t>
      </w:r>
      <w:r w:rsidR="005E3560" w:rsidRPr="0014079E">
        <w:rPr>
          <w:szCs w:val="24"/>
        </w:rPr>
        <w:t xml:space="preserve"> gyventojų poreikiams. </w:t>
      </w:r>
      <w:r w:rsidR="00A069EA" w:rsidRPr="0014079E">
        <w:rPr>
          <w:szCs w:val="24"/>
        </w:rPr>
        <w:t>Aikštelės nebuvo atnaujintos nuo pat jų įrengimo, o stoties pastate 2012 m</w:t>
      </w:r>
      <w:r w:rsidR="0014079E">
        <w:rPr>
          <w:szCs w:val="24"/>
        </w:rPr>
        <w:t>.</w:t>
      </w:r>
      <w:r w:rsidR="00A069EA" w:rsidRPr="0014079E">
        <w:rPr>
          <w:szCs w:val="24"/>
        </w:rPr>
        <w:t xml:space="preserve"> tik atliktas nežymus paprastasis remontas pastato būklės </w:t>
      </w:r>
      <w:r w:rsidR="003059D2">
        <w:rPr>
          <w:szCs w:val="24"/>
        </w:rPr>
        <w:t>smarkiai</w:t>
      </w:r>
      <w:r w:rsidR="00A069EA" w:rsidRPr="0014079E">
        <w:rPr>
          <w:szCs w:val="24"/>
        </w:rPr>
        <w:t xml:space="preserve"> nepagerino.</w:t>
      </w:r>
      <w:r w:rsidR="005E3560" w:rsidRPr="0014079E">
        <w:rPr>
          <w:szCs w:val="24"/>
        </w:rPr>
        <w:t xml:space="preserve"> </w:t>
      </w:r>
      <w:r w:rsidR="0030390B" w:rsidRPr="0014079E">
        <w:rPr>
          <w:szCs w:val="24"/>
        </w:rPr>
        <w:t xml:space="preserve">Stoties pastate ne tik trūksta vietų tiesioginei autobusų stoties veiklai (per maža laukiamoji salė, bilietų kasos, siuntų skyrius ir pan.), tačiau tuo pačiu visiškai neišnaudojamas esamas verslo vystymo potencialas. </w:t>
      </w:r>
      <w:r w:rsidR="00426DE8" w:rsidRPr="0014079E">
        <w:rPr>
          <w:szCs w:val="24"/>
        </w:rPr>
        <w:t>Aikštelės nebeatitinka autobusų aikštelėms keliamų reikalavimų, miesto gyventojų,</w:t>
      </w:r>
      <w:r w:rsidR="0030390B" w:rsidRPr="0014079E">
        <w:rPr>
          <w:szCs w:val="24"/>
        </w:rPr>
        <w:t xml:space="preserve"> </w:t>
      </w:r>
      <w:r w:rsidR="00426DE8" w:rsidRPr="0014079E">
        <w:rPr>
          <w:szCs w:val="24"/>
        </w:rPr>
        <w:t>verslo subjektų ir miesto svečių poreikių. Autobusų stoties prieigos yra tarsi „miesto vartai“ ir vienas iš pagrindinių objektų</w:t>
      </w:r>
      <w:r w:rsidR="003059D2">
        <w:rPr>
          <w:szCs w:val="24"/>
        </w:rPr>
        <w:t>,</w:t>
      </w:r>
      <w:r w:rsidR="00426DE8" w:rsidRPr="0014079E">
        <w:rPr>
          <w:szCs w:val="24"/>
        </w:rPr>
        <w:t xml:space="preserve"> formuojančių miesto įvaizdį atvykusiems miesto svečiams, investuotojams ir gyventojams. Teritorija sudaro svarbią miesto centrinės dalies ašį ir formuoja miesto urbanistinį branduolį. </w:t>
      </w:r>
      <w:r w:rsidR="00804E3A" w:rsidRPr="0014079E">
        <w:rPr>
          <w:szCs w:val="24"/>
        </w:rPr>
        <w:t>Esami teritorijos sprendiniai moraliai ir fiziškai pasenę, nekuriantys patrauklios, saugios, darnios ir funkcionalios aplinkos.</w:t>
      </w:r>
    </w:p>
    <w:p w14:paraId="66A5FC57" w14:textId="77777777" w:rsidR="00426DE8" w:rsidRPr="00FA608A" w:rsidRDefault="00426DE8" w:rsidP="00A94BD9">
      <w:pPr>
        <w:pStyle w:val="Sraopastraipa"/>
        <w:jc w:val="both"/>
        <w:rPr>
          <w:szCs w:val="24"/>
          <w:lang w:eastAsia="lt-LT"/>
        </w:rPr>
      </w:pPr>
    </w:p>
    <w:p w14:paraId="08CE7957" w14:textId="77777777" w:rsidR="00261C52" w:rsidRPr="00FA608A" w:rsidRDefault="00261C52" w:rsidP="00A94BD9">
      <w:pPr>
        <w:pStyle w:val="Sraopastraipa"/>
        <w:ind w:left="-284"/>
        <w:jc w:val="center"/>
        <w:rPr>
          <w:szCs w:val="24"/>
          <w:lang w:eastAsia="lt-LT"/>
        </w:rPr>
      </w:pPr>
      <w:r w:rsidRPr="00FA608A">
        <w:rPr>
          <w:noProof/>
          <w:szCs w:val="24"/>
          <w:lang w:eastAsia="lt-LT"/>
        </w:rPr>
        <w:drawing>
          <wp:inline distT="0" distB="0" distL="0" distR="0" wp14:anchorId="5B6E4D17" wp14:editId="319042CC">
            <wp:extent cx="5438140" cy="3623152"/>
            <wp:effectExtent l="0" t="0" r="0" b="0"/>
            <wp:docPr id="570289843" name="Paveikslėlis 1" descr="Panevėžys, Panevėžio autobusų sto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ėžys, Panevėžio autobusų stot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4999" cy="3627722"/>
                    </a:xfrm>
                    <a:prstGeom prst="rect">
                      <a:avLst/>
                    </a:prstGeom>
                    <a:noFill/>
                    <a:ln>
                      <a:noFill/>
                    </a:ln>
                  </pic:spPr>
                </pic:pic>
              </a:graphicData>
            </a:graphic>
          </wp:inline>
        </w:drawing>
      </w:r>
    </w:p>
    <w:p w14:paraId="7411A903" w14:textId="77777777" w:rsidR="00F83494" w:rsidRPr="00FA608A" w:rsidRDefault="00F83494" w:rsidP="00A94BD9">
      <w:pPr>
        <w:pStyle w:val="Sraopastraipa"/>
        <w:ind w:left="851"/>
        <w:jc w:val="both"/>
        <w:rPr>
          <w:szCs w:val="24"/>
          <w:lang w:eastAsia="lt-LT"/>
        </w:rPr>
      </w:pPr>
    </w:p>
    <w:p w14:paraId="648DD0F3" w14:textId="578ECF7D" w:rsidR="00D11105" w:rsidRDefault="00D11105" w:rsidP="00A94BD9">
      <w:pPr>
        <w:pStyle w:val="Sraopastraipa"/>
        <w:numPr>
          <w:ilvl w:val="0"/>
          <w:numId w:val="10"/>
        </w:numPr>
        <w:ind w:left="0" w:firstLine="851"/>
        <w:jc w:val="both"/>
        <w:rPr>
          <w:szCs w:val="24"/>
        </w:rPr>
      </w:pPr>
      <w:r>
        <w:rPr>
          <w:szCs w:val="24"/>
        </w:rPr>
        <w:t>Savivaldybė</w:t>
      </w:r>
      <w:r w:rsidR="0041448F">
        <w:rPr>
          <w:szCs w:val="24"/>
        </w:rPr>
        <w:t xml:space="preserve"> </w:t>
      </w:r>
      <w:r>
        <w:rPr>
          <w:szCs w:val="24"/>
        </w:rPr>
        <w:t>buvo inicijavusi ES lėšomis finansuojamą projektą</w:t>
      </w:r>
      <w:r w:rsidR="0041448F">
        <w:rPr>
          <w:szCs w:val="24"/>
        </w:rPr>
        <w:t xml:space="preserve"> „Autobusų stoties teritorijos konversija, pritaikant komercinei ir bendruomenių veiklai“. Projektas buvo įtrauktas į </w:t>
      </w:r>
      <w:r w:rsidR="0001691D">
        <w:rPr>
          <w:szCs w:val="24"/>
        </w:rPr>
        <w:t xml:space="preserve">Panevėžio regiono plėtros tarybos 2016 m. rugpjūčio 31 d. sprendimu Nr. 51/4S-38 (Panevėžio regiono plėtros tarybos 2018 m.. rugpjūčio 3 d. sprendimo Nr. 51/4S-22 redakcija) patvirtintą Vidaus </w:t>
      </w:r>
      <w:r w:rsidR="0001691D" w:rsidRPr="00A069EA">
        <w:rPr>
          <w:szCs w:val="24"/>
        </w:rPr>
        <w:t>reikalų ministerijos iš ES struktūrinių fondų lėšų siūlomų bendrai finansuoti Panevėžio regiono projektų sąrašą</w:t>
      </w:r>
      <w:r w:rsidR="00A069EA">
        <w:rPr>
          <w:szCs w:val="24"/>
        </w:rPr>
        <w:t xml:space="preserve">, tačiau </w:t>
      </w:r>
      <w:r w:rsidR="00904683">
        <w:rPr>
          <w:szCs w:val="24"/>
        </w:rPr>
        <w:t xml:space="preserve">viena iš priežasčių, kodėl projektas buvo neįgyvendintas </w:t>
      </w:r>
      <w:r w:rsidR="008451BA">
        <w:rPr>
          <w:szCs w:val="24"/>
        </w:rPr>
        <w:t xml:space="preserve">– </w:t>
      </w:r>
      <w:r w:rsidR="00904683">
        <w:rPr>
          <w:szCs w:val="24"/>
        </w:rPr>
        <w:t>savivaldybės lėšų investavim</w:t>
      </w:r>
      <w:r w:rsidR="008451BA">
        <w:rPr>
          <w:szCs w:val="24"/>
        </w:rPr>
        <w:t>as</w:t>
      </w:r>
      <w:r w:rsidR="00904683">
        <w:rPr>
          <w:szCs w:val="24"/>
        </w:rPr>
        <w:t xml:space="preserve"> į kitam juridiniam subjektui priklausantį nekilnojamąjį turtą.</w:t>
      </w:r>
    </w:p>
    <w:p w14:paraId="2F95D3AB" w14:textId="198E2D53" w:rsidR="001E4D47" w:rsidRPr="00FA608A" w:rsidRDefault="009E52E2" w:rsidP="00A94BD9">
      <w:pPr>
        <w:pStyle w:val="Sraopastraipa"/>
        <w:numPr>
          <w:ilvl w:val="0"/>
          <w:numId w:val="10"/>
        </w:numPr>
        <w:ind w:left="0" w:firstLine="851"/>
        <w:jc w:val="both"/>
        <w:rPr>
          <w:szCs w:val="24"/>
        </w:rPr>
      </w:pPr>
      <w:bookmarkStart w:id="2" w:name="_Hlk147831176"/>
      <w:r w:rsidRPr="00FA608A">
        <w:rPr>
          <w:color w:val="000000"/>
          <w:szCs w:val="24"/>
        </w:rPr>
        <w:t>Panevėžio miesto dar</w:t>
      </w:r>
      <w:r w:rsidR="003059D2">
        <w:rPr>
          <w:color w:val="000000"/>
          <w:szCs w:val="24"/>
        </w:rPr>
        <w:t>n</w:t>
      </w:r>
      <w:r w:rsidRPr="00FA608A">
        <w:rPr>
          <w:color w:val="000000"/>
          <w:szCs w:val="24"/>
        </w:rPr>
        <w:t>aus judumo plano</w:t>
      </w:r>
      <w:r w:rsidR="003059D2">
        <w:rPr>
          <w:color w:val="000000"/>
          <w:szCs w:val="24"/>
        </w:rPr>
        <w:t>,</w:t>
      </w:r>
      <w:r w:rsidRPr="00FA608A">
        <w:rPr>
          <w:color w:val="000000"/>
          <w:szCs w:val="24"/>
        </w:rPr>
        <w:t xml:space="preserve"> </w:t>
      </w:r>
      <w:r w:rsidR="003059D2" w:rsidRPr="00FA608A">
        <w:rPr>
          <w:color w:val="000000"/>
          <w:szCs w:val="24"/>
        </w:rPr>
        <w:t xml:space="preserve">patvirtinto </w:t>
      </w:r>
      <w:r w:rsidR="001B3395">
        <w:rPr>
          <w:color w:val="000000"/>
          <w:szCs w:val="24"/>
        </w:rPr>
        <w:t>S</w:t>
      </w:r>
      <w:r w:rsidR="003059D2" w:rsidRPr="00FA608A">
        <w:rPr>
          <w:szCs w:val="24"/>
        </w:rPr>
        <w:t>avivaldybės tarybos 2018 m. liepos 23 d. sprendimu Nr.</w:t>
      </w:r>
      <w:r w:rsidR="003059D2" w:rsidRPr="00FA608A">
        <w:rPr>
          <w:color w:val="000000"/>
          <w:szCs w:val="24"/>
        </w:rPr>
        <w:t xml:space="preserve"> 1-248</w:t>
      </w:r>
      <w:r w:rsidR="003059D2">
        <w:rPr>
          <w:color w:val="000000"/>
          <w:szCs w:val="24"/>
        </w:rPr>
        <w:t xml:space="preserve"> </w:t>
      </w:r>
      <w:r w:rsidR="003059D2">
        <w:rPr>
          <w:color w:val="000000"/>
        </w:rPr>
        <w:t>„Dėl Panevėžio miesto darnaus judumo plano patvirtinimo“</w:t>
      </w:r>
      <w:r w:rsidR="003059D2">
        <w:rPr>
          <w:color w:val="000000"/>
          <w:szCs w:val="24"/>
        </w:rPr>
        <w:t>,</w:t>
      </w:r>
      <w:r w:rsidR="003059D2" w:rsidRPr="00FA608A">
        <w:rPr>
          <w:color w:val="000000"/>
          <w:szCs w:val="24"/>
        </w:rPr>
        <w:t xml:space="preserve"> </w:t>
      </w:r>
      <w:r w:rsidRPr="00FA608A">
        <w:rPr>
          <w:color w:val="000000"/>
          <w:szCs w:val="24"/>
        </w:rPr>
        <w:t>IV tom</w:t>
      </w:r>
      <w:r w:rsidR="003059D2">
        <w:rPr>
          <w:color w:val="000000"/>
          <w:szCs w:val="24"/>
        </w:rPr>
        <w:t>o</w:t>
      </w:r>
      <w:r w:rsidRPr="00FA608A">
        <w:rPr>
          <w:color w:val="000000"/>
          <w:szCs w:val="24"/>
        </w:rPr>
        <w:t xml:space="preserve"> viešojo transporto komforto ir kokybės gerinimo </w:t>
      </w:r>
      <w:r w:rsidR="005E3560" w:rsidRPr="00FA608A">
        <w:rPr>
          <w:color w:val="000000"/>
          <w:szCs w:val="24"/>
        </w:rPr>
        <w:t xml:space="preserve">2.2.2 </w:t>
      </w:r>
      <w:bookmarkEnd w:id="2"/>
      <w:r w:rsidR="003059D2" w:rsidRPr="00FA608A">
        <w:rPr>
          <w:color w:val="000000"/>
          <w:szCs w:val="24"/>
        </w:rPr>
        <w:t>priemonėje</w:t>
      </w:r>
      <w:r w:rsidR="003059D2">
        <w:rPr>
          <w:color w:val="000000"/>
          <w:szCs w:val="24"/>
        </w:rPr>
        <w:t xml:space="preserve"> </w:t>
      </w:r>
      <w:r w:rsidR="005E3560" w:rsidRPr="00FA608A">
        <w:rPr>
          <w:color w:val="000000"/>
          <w:szCs w:val="24"/>
        </w:rPr>
        <w:t xml:space="preserve">numatyta „autobusų stoties </w:t>
      </w:r>
      <w:r w:rsidR="005E3560" w:rsidRPr="00FA608A">
        <w:rPr>
          <w:color w:val="000000"/>
          <w:szCs w:val="24"/>
        </w:rPr>
        <w:lastRenderedPageBreak/>
        <w:t>teritorijos konversija, tobulinamos stoties prieigos“</w:t>
      </w:r>
      <w:r w:rsidR="006D4F2E">
        <w:rPr>
          <w:color w:val="000000"/>
          <w:szCs w:val="24"/>
        </w:rPr>
        <w:t xml:space="preserve">, be to Panevėžio darnaus judumo plano komitetas </w:t>
      </w:r>
      <w:r w:rsidR="00AB3BF2">
        <w:rPr>
          <w:color w:val="000000"/>
          <w:szCs w:val="24"/>
        </w:rPr>
        <w:t xml:space="preserve">rašytinės procedūros tvarka </w:t>
      </w:r>
      <w:r w:rsidR="006D4F2E">
        <w:rPr>
          <w:color w:val="000000"/>
          <w:szCs w:val="24"/>
        </w:rPr>
        <w:t xml:space="preserve">2023 m. rugsėjo </w:t>
      </w:r>
      <w:r w:rsidR="00AB3BF2" w:rsidRPr="00AB3BF2">
        <w:rPr>
          <w:color w:val="000000"/>
          <w:szCs w:val="24"/>
        </w:rPr>
        <w:t>21</w:t>
      </w:r>
      <w:r w:rsidR="003059D2">
        <w:rPr>
          <w:color w:val="000000"/>
          <w:szCs w:val="24"/>
        </w:rPr>
        <w:t>–</w:t>
      </w:r>
      <w:r w:rsidR="00AB3BF2" w:rsidRPr="00AB3BF2">
        <w:rPr>
          <w:color w:val="000000"/>
          <w:szCs w:val="24"/>
        </w:rPr>
        <w:t>22 d.</w:t>
      </w:r>
      <w:r w:rsidR="006D4F2E" w:rsidRPr="00AB3BF2">
        <w:rPr>
          <w:color w:val="000000"/>
          <w:szCs w:val="24"/>
        </w:rPr>
        <w:t xml:space="preserve"> pritarė darnaus judumo plano pakeitimams, kuriuose </w:t>
      </w:r>
      <w:r w:rsidR="00AB3BF2" w:rsidRPr="00AB3BF2">
        <w:rPr>
          <w:color w:val="000000"/>
          <w:szCs w:val="24"/>
        </w:rPr>
        <w:t>patikslintas siekiam</w:t>
      </w:r>
      <w:r w:rsidR="00B5653F">
        <w:rPr>
          <w:color w:val="000000"/>
          <w:szCs w:val="24"/>
        </w:rPr>
        <w:t>as</w:t>
      </w:r>
      <w:r w:rsidR="00AB3BF2" w:rsidRPr="00AB3BF2">
        <w:rPr>
          <w:color w:val="000000"/>
          <w:szCs w:val="24"/>
        </w:rPr>
        <w:t xml:space="preserve"> 2.2.2 priemonės rezultatas – „Rekonstruota esama autobusų stotis bei sutvarkytos prieigos“</w:t>
      </w:r>
      <w:r w:rsidR="006D4F2E" w:rsidRPr="00AB3BF2">
        <w:rPr>
          <w:color w:val="000000"/>
          <w:szCs w:val="24"/>
        </w:rPr>
        <w:t xml:space="preserve"> (</w:t>
      </w:r>
      <w:r w:rsidR="00AB3BF2" w:rsidRPr="00AB3BF2">
        <w:rPr>
          <w:color w:val="000000"/>
          <w:szCs w:val="24"/>
        </w:rPr>
        <w:t xml:space="preserve">2023-09-22 </w:t>
      </w:r>
      <w:r w:rsidR="003059D2">
        <w:rPr>
          <w:color w:val="000000"/>
          <w:szCs w:val="24"/>
        </w:rPr>
        <w:t>p</w:t>
      </w:r>
      <w:r w:rsidR="006D4F2E" w:rsidRPr="00AB3BF2">
        <w:rPr>
          <w:color w:val="000000"/>
          <w:szCs w:val="24"/>
        </w:rPr>
        <w:t xml:space="preserve">rotokolas </w:t>
      </w:r>
      <w:r w:rsidR="00B5653F" w:rsidRPr="00AB3BF2">
        <w:rPr>
          <w:color w:val="000000"/>
          <w:szCs w:val="24"/>
        </w:rPr>
        <w:t>Nr.</w:t>
      </w:r>
      <w:r w:rsidR="00AB3BF2" w:rsidRPr="00AB3BF2">
        <w:rPr>
          <w:color w:val="000000"/>
          <w:szCs w:val="24"/>
        </w:rPr>
        <w:t xml:space="preserve"> 18-1720</w:t>
      </w:r>
      <w:r w:rsidR="006D4F2E" w:rsidRPr="00AB3BF2">
        <w:rPr>
          <w:color w:val="000000"/>
          <w:szCs w:val="24"/>
        </w:rPr>
        <w:t>)</w:t>
      </w:r>
      <w:r w:rsidR="003059D2">
        <w:rPr>
          <w:color w:val="000000"/>
          <w:szCs w:val="24"/>
        </w:rPr>
        <w:t>.</w:t>
      </w:r>
      <w:r w:rsidR="005E3560" w:rsidRPr="00FA608A">
        <w:rPr>
          <w:color w:val="000000"/>
          <w:szCs w:val="24"/>
        </w:rPr>
        <w:t xml:space="preserve"> </w:t>
      </w:r>
      <w:r w:rsidR="00B83121" w:rsidRPr="00FA608A">
        <w:rPr>
          <w:color w:val="000000"/>
          <w:szCs w:val="24"/>
        </w:rPr>
        <w:t>Atsižvelgiant į tai</w:t>
      </w:r>
      <w:r w:rsidR="00FE7B0D" w:rsidRPr="00FA608A">
        <w:rPr>
          <w:color w:val="000000"/>
          <w:szCs w:val="24"/>
        </w:rPr>
        <w:t xml:space="preserve"> ir siekiant gauti struktūrinių fondų finansavimą</w:t>
      </w:r>
      <w:r w:rsidR="00B83121" w:rsidRPr="00FA608A">
        <w:rPr>
          <w:color w:val="000000"/>
          <w:szCs w:val="24"/>
        </w:rPr>
        <w:t>,</w:t>
      </w:r>
      <w:r w:rsidR="00E11E5D" w:rsidRPr="00FA608A">
        <w:rPr>
          <w:color w:val="000000"/>
          <w:szCs w:val="24"/>
        </w:rPr>
        <w:t xml:space="preserve"> 2018 m</w:t>
      </w:r>
      <w:r w:rsidR="003059D2">
        <w:rPr>
          <w:color w:val="000000"/>
          <w:szCs w:val="24"/>
        </w:rPr>
        <w:t>.</w:t>
      </w:r>
      <w:r w:rsidR="00E11E5D" w:rsidRPr="00FA608A">
        <w:rPr>
          <w:color w:val="000000"/>
          <w:szCs w:val="24"/>
        </w:rPr>
        <w:t xml:space="preserve"> parengti investicijų projektai „Panevėžio miesto autobusų stoties teritorijos konversija, pritaikant ją komercinei ir bendruomenių veiklai“ ir „Panevėžio miesto autobusų stoties prieigų sutvarkymas“ </w:t>
      </w:r>
      <w:r w:rsidR="003059D2">
        <w:rPr>
          <w:color w:val="000000"/>
          <w:szCs w:val="24"/>
        </w:rPr>
        <w:t>su</w:t>
      </w:r>
      <w:r w:rsidR="00B83121" w:rsidRPr="00FA608A">
        <w:rPr>
          <w:color w:val="000000"/>
          <w:szCs w:val="24"/>
        </w:rPr>
        <w:t xml:space="preserve"> atitinkam</w:t>
      </w:r>
      <w:r w:rsidR="003059D2">
        <w:rPr>
          <w:color w:val="000000"/>
          <w:szCs w:val="24"/>
        </w:rPr>
        <w:t>a</w:t>
      </w:r>
      <w:r w:rsidR="00B83121" w:rsidRPr="00FA608A">
        <w:rPr>
          <w:color w:val="000000"/>
          <w:szCs w:val="24"/>
        </w:rPr>
        <w:t>i</w:t>
      </w:r>
      <w:r w:rsidR="003059D2">
        <w:rPr>
          <w:color w:val="000000"/>
          <w:szCs w:val="24"/>
        </w:rPr>
        <w:t>s</w:t>
      </w:r>
      <w:r w:rsidR="00B83121" w:rsidRPr="00FA608A">
        <w:rPr>
          <w:color w:val="000000"/>
          <w:szCs w:val="24"/>
        </w:rPr>
        <w:t xml:space="preserve"> techniniai</w:t>
      </w:r>
      <w:r w:rsidR="003059D2">
        <w:rPr>
          <w:color w:val="000000"/>
          <w:szCs w:val="24"/>
        </w:rPr>
        <w:t>s</w:t>
      </w:r>
      <w:r w:rsidR="00B83121" w:rsidRPr="00FA608A">
        <w:rPr>
          <w:color w:val="000000"/>
          <w:szCs w:val="24"/>
        </w:rPr>
        <w:t xml:space="preserve"> projektai</w:t>
      </w:r>
      <w:r w:rsidR="003059D2">
        <w:rPr>
          <w:color w:val="000000"/>
          <w:szCs w:val="24"/>
        </w:rPr>
        <w:t>s</w:t>
      </w:r>
      <w:r w:rsidR="00B83121" w:rsidRPr="00FA608A">
        <w:rPr>
          <w:color w:val="000000"/>
          <w:szCs w:val="24"/>
        </w:rPr>
        <w:t>.</w:t>
      </w:r>
      <w:r w:rsidR="00143C8D" w:rsidRPr="00FA608A">
        <w:rPr>
          <w:color w:val="000000"/>
          <w:szCs w:val="24"/>
        </w:rPr>
        <w:t xml:space="preserve"> Šiuose projektuose numatyta atnaujinti Panevėžio miesto autobusų stoties teritoriją ir joje esančius pastatus sudarant sąlygas sutvarkytame autobusų stoties pastate įsikurti </w:t>
      </w:r>
      <w:r w:rsidR="00BF6CF9" w:rsidRPr="00FA608A">
        <w:rPr>
          <w:szCs w:val="24"/>
          <w:lang w:eastAsia="lt-LT"/>
        </w:rPr>
        <w:t>V</w:t>
      </w:r>
      <w:r w:rsidR="003059D2">
        <w:rPr>
          <w:szCs w:val="24"/>
          <w:lang w:eastAsia="lt-LT"/>
        </w:rPr>
        <w:t>š</w:t>
      </w:r>
      <w:r w:rsidR="00BF6CF9" w:rsidRPr="00FA608A">
        <w:rPr>
          <w:szCs w:val="24"/>
          <w:lang w:eastAsia="lt-LT"/>
        </w:rPr>
        <w:t xml:space="preserve">Į Panevėžio keleiviniam transportui </w:t>
      </w:r>
      <w:r w:rsidR="003059D2">
        <w:rPr>
          <w:szCs w:val="24"/>
          <w:lang w:eastAsia="lt-LT"/>
        </w:rPr>
        <w:t>ir</w:t>
      </w:r>
      <w:r w:rsidR="00BF6CF9" w:rsidRPr="00FA608A">
        <w:rPr>
          <w:szCs w:val="24"/>
          <w:lang w:eastAsia="lt-LT"/>
        </w:rPr>
        <w:t xml:space="preserve"> V</w:t>
      </w:r>
      <w:r w:rsidR="003059D2">
        <w:rPr>
          <w:szCs w:val="24"/>
          <w:lang w:eastAsia="lt-LT"/>
        </w:rPr>
        <w:t>š</w:t>
      </w:r>
      <w:r w:rsidR="00BF6CF9" w:rsidRPr="00FA608A">
        <w:rPr>
          <w:szCs w:val="24"/>
          <w:lang w:eastAsia="lt-LT"/>
        </w:rPr>
        <w:t xml:space="preserve">Į Panevėžio plėtros agentūrai </w:t>
      </w:r>
      <w:r w:rsidR="00143C8D" w:rsidRPr="00FA608A">
        <w:rPr>
          <w:color w:val="000000"/>
          <w:szCs w:val="24"/>
        </w:rPr>
        <w:t xml:space="preserve">(buvęs Turizmo informacijos centras), </w:t>
      </w:r>
      <w:r w:rsidR="00AC2D40" w:rsidRPr="00FA608A">
        <w:rPr>
          <w:color w:val="000000"/>
          <w:szCs w:val="24"/>
        </w:rPr>
        <w:t xml:space="preserve">galimai skirti patalpas </w:t>
      </w:r>
      <w:r w:rsidR="00143C8D" w:rsidRPr="00FA608A">
        <w:rPr>
          <w:color w:val="000000"/>
          <w:szCs w:val="24"/>
        </w:rPr>
        <w:t>miesto bendruomenėms.</w:t>
      </w:r>
      <w:r w:rsidR="00F56829">
        <w:rPr>
          <w:color w:val="000000"/>
          <w:szCs w:val="24"/>
        </w:rPr>
        <w:t xml:space="preserve"> 2022 m</w:t>
      </w:r>
      <w:r w:rsidR="003059D2">
        <w:rPr>
          <w:color w:val="000000"/>
          <w:szCs w:val="24"/>
        </w:rPr>
        <w:t>.</w:t>
      </w:r>
      <w:r w:rsidR="00F56829">
        <w:rPr>
          <w:color w:val="000000"/>
          <w:szCs w:val="24"/>
        </w:rPr>
        <w:t xml:space="preserve"> parengtoje Tvarios Panevėžio miesto plėtros strategijoje 2030 vienu iš strateginių projektų, prisidedančių prie Tvarios aplinkos gerinimo</w:t>
      </w:r>
      <w:r w:rsidR="00B5653F">
        <w:rPr>
          <w:color w:val="000000"/>
          <w:szCs w:val="24"/>
        </w:rPr>
        <w:t>,</w:t>
      </w:r>
      <w:r w:rsidR="00F56829">
        <w:rPr>
          <w:color w:val="000000"/>
          <w:szCs w:val="24"/>
        </w:rPr>
        <w:t xml:space="preserve"> įvard</w:t>
      </w:r>
      <w:r w:rsidR="003059D2">
        <w:rPr>
          <w:color w:val="000000"/>
          <w:szCs w:val="24"/>
        </w:rPr>
        <w:t>y</w:t>
      </w:r>
      <w:r w:rsidR="00F56829">
        <w:rPr>
          <w:color w:val="000000"/>
          <w:szCs w:val="24"/>
        </w:rPr>
        <w:t>ta „Panevėžio autobusų stoties teritorijos konversija į naują miesto centrinės dalies mobilumo centrą – esamo autobusų stoties komplekso ir jo prieigų atnaujinimas ir sutvarkymas sukuriant naują ir konvertuojant esamą autobusų stoties pastatus, taip pat sutvarkant stoties prieigas.“</w:t>
      </w:r>
    </w:p>
    <w:p w14:paraId="21E61559" w14:textId="5D348F3B" w:rsidR="00FE7B0D" w:rsidRPr="007725B3" w:rsidRDefault="00D84483" w:rsidP="00A94BD9">
      <w:pPr>
        <w:pStyle w:val="Sraopastraipa"/>
        <w:numPr>
          <w:ilvl w:val="0"/>
          <w:numId w:val="10"/>
        </w:numPr>
        <w:ind w:left="0" w:firstLine="851"/>
        <w:jc w:val="both"/>
        <w:rPr>
          <w:szCs w:val="24"/>
        </w:rPr>
      </w:pPr>
      <w:r w:rsidRPr="00FA608A">
        <w:rPr>
          <w:color w:val="000000"/>
          <w:szCs w:val="24"/>
        </w:rPr>
        <w:t xml:space="preserve">2020 m. sausio 27 d. </w:t>
      </w:r>
      <w:r w:rsidR="001B3395">
        <w:rPr>
          <w:color w:val="000000"/>
          <w:szCs w:val="24"/>
        </w:rPr>
        <w:t>S</w:t>
      </w:r>
      <w:r w:rsidR="00E82F40" w:rsidRPr="001B3395">
        <w:rPr>
          <w:color w:val="000000"/>
          <w:szCs w:val="24"/>
        </w:rPr>
        <w:t>avivaldybei</w:t>
      </w:r>
      <w:r w:rsidR="00E82F40" w:rsidRPr="00FA608A">
        <w:rPr>
          <w:color w:val="000000"/>
          <w:szCs w:val="24"/>
        </w:rPr>
        <w:t xml:space="preserve"> pavaldi </w:t>
      </w:r>
      <w:r w:rsidRPr="00FA608A">
        <w:rPr>
          <w:color w:val="000000"/>
          <w:szCs w:val="24"/>
        </w:rPr>
        <w:t>V</w:t>
      </w:r>
      <w:r w:rsidR="003059D2">
        <w:rPr>
          <w:color w:val="000000"/>
          <w:szCs w:val="24"/>
        </w:rPr>
        <w:t>š</w:t>
      </w:r>
      <w:r w:rsidRPr="00FA608A">
        <w:rPr>
          <w:color w:val="000000"/>
          <w:szCs w:val="24"/>
        </w:rPr>
        <w:t xml:space="preserve">Į Panevėžio turizmo informacijos centras </w:t>
      </w:r>
      <w:r w:rsidR="00E82F40" w:rsidRPr="00FA608A">
        <w:rPr>
          <w:color w:val="000000"/>
          <w:szCs w:val="24"/>
        </w:rPr>
        <w:t xml:space="preserve">praplėtė savo veiklos sritis ir neapsiribojusi turizmo informacijos centro funkcijomis ėmėsi miesto įvaizdžio formavimo </w:t>
      </w:r>
      <w:r w:rsidR="001B3395">
        <w:rPr>
          <w:color w:val="000000"/>
          <w:szCs w:val="24"/>
        </w:rPr>
        <w:t>ir</w:t>
      </w:r>
      <w:r w:rsidR="00E82F40" w:rsidRPr="00FA608A">
        <w:rPr>
          <w:color w:val="000000"/>
          <w:szCs w:val="24"/>
        </w:rPr>
        <w:t xml:space="preserve"> verslo aplinkos gerinimo misijos mieste, tuo tikslu buvo pakeistas įstaigos pavadinimas </w:t>
      </w:r>
      <w:r w:rsidRPr="00FA608A">
        <w:rPr>
          <w:color w:val="000000"/>
          <w:szCs w:val="24"/>
        </w:rPr>
        <w:t>į V</w:t>
      </w:r>
      <w:r w:rsidR="001B3395">
        <w:rPr>
          <w:color w:val="000000"/>
          <w:szCs w:val="24"/>
        </w:rPr>
        <w:t>š</w:t>
      </w:r>
      <w:r w:rsidRPr="00FA608A">
        <w:rPr>
          <w:color w:val="000000"/>
          <w:szCs w:val="24"/>
        </w:rPr>
        <w:t xml:space="preserve">Į Panevėžio plėtros agentūra. </w:t>
      </w:r>
      <w:r w:rsidR="00E82F40" w:rsidRPr="00FA608A">
        <w:rPr>
          <w:color w:val="000000"/>
          <w:szCs w:val="24"/>
        </w:rPr>
        <w:t xml:space="preserve">Praplėtus organizacijos funkcijas </w:t>
      </w:r>
      <w:r w:rsidR="00AE6CF4" w:rsidRPr="00FA608A">
        <w:rPr>
          <w:color w:val="000000"/>
          <w:szCs w:val="24"/>
        </w:rPr>
        <w:t>darbuotojų skaičius padidėj</w:t>
      </w:r>
      <w:r w:rsidR="00E82F40" w:rsidRPr="00FA608A">
        <w:rPr>
          <w:color w:val="000000"/>
          <w:szCs w:val="24"/>
        </w:rPr>
        <w:t>o</w:t>
      </w:r>
      <w:r w:rsidR="00AE6CF4" w:rsidRPr="00FA608A">
        <w:rPr>
          <w:color w:val="000000"/>
          <w:szCs w:val="24"/>
        </w:rPr>
        <w:t xml:space="preserve"> nuo 4 iki 12 darbuotojų. Taigi, iki tol naudotose </w:t>
      </w:r>
      <w:r w:rsidR="001B3395">
        <w:rPr>
          <w:color w:val="000000"/>
          <w:szCs w:val="24"/>
        </w:rPr>
        <w:t>S</w:t>
      </w:r>
      <w:r w:rsidR="001B3395">
        <w:rPr>
          <w:szCs w:val="24"/>
          <w:lang w:eastAsia="lt-LT"/>
        </w:rPr>
        <w:t xml:space="preserve">avivaldybės </w:t>
      </w:r>
      <w:r w:rsidR="00AE6CF4" w:rsidRPr="00FA608A">
        <w:rPr>
          <w:color w:val="000000"/>
          <w:szCs w:val="24"/>
        </w:rPr>
        <w:t>suteiktose patalpose Laisvės a. 11</w:t>
      </w:r>
      <w:r w:rsidR="00FC3667" w:rsidRPr="00FA608A">
        <w:rPr>
          <w:color w:val="000000"/>
          <w:szCs w:val="24"/>
        </w:rPr>
        <w:t xml:space="preserve"> nebuvo galimybės sutalpinti visų darbuotojų, čia šiuo metu dirba tik turizmo informaciją </w:t>
      </w:r>
      <w:r w:rsidR="00FC3667" w:rsidRPr="007725B3">
        <w:rPr>
          <w:szCs w:val="24"/>
        </w:rPr>
        <w:t xml:space="preserve">miesto svečiams teikiantys darbuotojai </w:t>
      </w:r>
      <w:r w:rsidR="009F6E67" w:rsidRPr="007725B3">
        <w:rPr>
          <w:szCs w:val="24"/>
        </w:rPr>
        <w:t>(3</w:t>
      </w:r>
      <w:r w:rsidR="00FC3667" w:rsidRPr="007725B3">
        <w:rPr>
          <w:szCs w:val="24"/>
        </w:rPr>
        <w:t xml:space="preserve"> </w:t>
      </w:r>
      <w:r w:rsidR="00B5653F" w:rsidRPr="007725B3">
        <w:rPr>
          <w:szCs w:val="24"/>
        </w:rPr>
        <w:t>a</w:t>
      </w:r>
      <w:r w:rsidR="00FC3667" w:rsidRPr="007725B3">
        <w:rPr>
          <w:szCs w:val="24"/>
        </w:rPr>
        <w:t xml:space="preserve">smenys), </w:t>
      </w:r>
      <w:r w:rsidR="009F6E67" w:rsidRPr="007725B3">
        <w:rPr>
          <w:szCs w:val="24"/>
        </w:rPr>
        <w:t>kiti</w:t>
      </w:r>
      <w:r w:rsidR="00FC3667" w:rsidRPr="007725B3">
        <w:rPr>
          <w:szCs w:val="24"/>
        </w:rPr>
        <w:t xml:space="preserve"> </w:t>
      </w:r>
      <w:r w:rsidR="009F6E67" w:rsidRPr="007725B3">
        <w:rPr>
          <w:szCs w:val="24"/>
        </w:rPr>
        <w:t>9</w:t>
      </w:r>
      <w:r w:rsidR="00FC3667" w:rsidRPr="007725B3">
        <w:rPr>
          <w:szCs w:val="24"/>
        </w:rPr>
        <w:t xml:space="preserve"> darbuotojai buvo perkelti į kitas patalpas, esančias Kranto g. </w:t>
      </w:r>
      <w:r w:rsidR="009F6E67" w:rsidRPr="007725B3">
        <w:rPr>
          <w:szCs w:val="24"/>
        </w:rPr>
        <w:t>25</w:t>
      </w:r>
      <w:r w:rsidR="00FC3667" w:rsidRPr="007725B3">
        <w:rPr>
          <w:szCs w:val="24"/>
        </w:rPr>
        <w:t xml:space="preserve">. </w:t>
      </w:r>
      <w:r w:rsidR="009F6E67" w:rsidRPr="007725B3">
        <w:rPr>
          <w:szCs w:val="24"/>
        </w:rPr>
        <w:t>Nors abi šias patalpas Savivaldybė įstaigai yra suteikusi pagal panaudos sutartis, e</w:t>
      </w:r>
      <w:r w:rsidR="00FC3667" w:rsidRPr="007725B3">
        <w:rPr>
          <w:szCs w:val="24"/>
        </w:rPr>
        <w:t xml:space="preserve">samas komandos išsiskaidymas per 2 lokacijas apsunkina darbo organizavimą </w:t>
      </w:r>
      <w:r w:rsidR="001B3395">
        <w:rPr>
          <w:szCs w:val="24"/>
        </w:rPr>
        <w:t>ir</w:t>
      </w:r>
      <w:r w:rsidR="00FC3667" w:rsidRPr="007725B3">
        <w:rPr>
          <w:szCs w:val="24"/>
        </w:rPr>
        <w:t xml:space="preserve"> </w:t>
      </w:r>
      <w:r w:rsidR="009F6E67" w:rsidRPr="007725B3">
        <w:rPr>
          <w:szCs w:val="24"/>
        </w:rPr>
        <w:t xml:space="preserve">dvigubai </w:t>
      </w:r>
      <w:r w:rsidR="00FC3667" w:rsidRPr="007725B3">
        <w:rPr>
          <w:szCs w:val="24"/>
        </w:rPr>
        <w:t>didina įstaigos išlaidas patalp</w:t>
      </w:r>
      <w:r w:rsidR="001B3395">
        <w:rPr>
          <w:szCs w:val="24"/>
        </w:rPr>
        <w:t>oms</w:t>
      </w:r>
      <w:r w:rsidR="00FC3667" w:rsidRPr="007725B3">
        <w:rPr>
          <w:szCs w:val="24"/>
        </w:rPr>
        <w:t xml:space="preserve"> išlaiky</w:t>
      </w:r>
      <w:r w:rsidR="001B3395">
        <w:rPr>
          <w:szCs w:val="24"/>
        </w:rPr>
        <w:t>t</w:t>
      </w:r>
      <w:r w:rsidR="00FC3667" w:rsidRPr="007725B3">
        <w:rPr>
          <w:szCs w:val="24"/>
        </w:rPr>
        <w:t>i</w:t>
      </w:r>
      <w:r w:rsidR="009F6E67" w:rsidRPr="007725B3">
        <w:rPr>
          <w:szCs w:val="24"/>
        </w:rPr>
        <w:t xml:space="preserve"> (komunaliniai mokesčiai, valymo, ryšio, apsaugos paslaugos)</w:t>
      </w:r>
      <w:r w:rsidR="00FC3667" w:rsidRPr="007725B3">
        <w:rPr>
          <w:szCs w:val="24"/>
        </w:rPr>
        <w:t xml:space="preserve">. </w:t>
      </w:r>
    </w:p>
    <w:p w14:paraId="12CDC316" w14:textId="0F45F634" w:rsidR="001E4D47" w:rsidRPr="007725B3" w:rsidRDefault="00FE7B0D" w:rsidP="00A94BD9">
      <w:pPr>
        <w:pStyle w:val="Sraopastraipa"/>
        <w:ind w:left="0" w:firstLine="851"/>
        <w:jc w:val="both"/>
        <w:rPr>
          <w:szCs w:val="24"/>
        </w:rPr>
      </w:pPr>
      <w:r w:rsidRPr="007725B3">
        <w:rPr>
          <w:rFonts w:eastAsia="Times New Roman"/>
          <w:szCs w:val="24"/>
          <w:lang w:eastAsia="lt-LT"/>
        </w:rPr>
        <w:t xml:space="preserve">Siekiant tobulinti turizmo infrastruktūrą </w:t>
      </w:r>
      <w:r w:rsidR="001B3395">
        <w:rPr>
          <w:rFonts w:eastAsia="Times New Roman"/>
          <w:szCs w:val="24"/>
          <w:lang w:eastAsia="lt-LT"/>
        </w:rPr>
        <w:t>ir</w:t>
      </w:r>
      <w:r w:rsidRPr="007725B3">
        <w:rPr>
          <w:rFonts w:eastAsia="Times New Roman"/>
          <w:szCs w:val="24"/>
          <w:lang w:eastAsia="lt-LT"/>
        </w:rPr>
        <w:t xml:space="preserve"> gerinti turistų patirtį, tiksliau</w:t>
      </w:r>
      <w:r w:rsidR="001B3395">
        <w:rPr>
          <w:rFonts w:eastAsia="Times New Roman"/>
          <w:szCs w:val="24"/>
          <w:lang w:eastAsia="lt-LT"/>
        </w:rPr>
        <w:t xml:space="preserve"> –</w:t>
      </w:r>
      <w:r w:rsidRPr="007725B3">
        <w:rPr>
          <w:rFonts w:eastAsia="Times New Roman"/>
          <w:szCs w:val="24"/>
          <w:lang w:eastAsia="lt-LT"/>
        </w:rPr>
        <w:t xml:space="preserve"> atliepiant jų lūkesčius ir poreikius, nacionalinės turizmo skatinimo agentūros „Keliauk Lietuvoje“ užsakymu 2022 m. liepos–rugsėjo mėn</w:t>
      </w:r>
      <w:r w:rsidR="001B3395">
        <w:rPr>
          <w:rFonts w:eastAsia="Times New Roman"/>
          <w:szCs w:val="24"/>
          <w:lang w:eastAsia="lt-LT"/>
        </w:rPr>
        <w:t>.</w:t>
      </w:r>
      <w:r w:rsidRPr="007725B3">
        <w:rPr>
          <w:rFonts w:eastAsia="Times New Roman"/>
          <w:szCs w:val="24"/>
          <w:lang w:eastAsia="lt-LT"/>
        </w:rPr>
        <w:t xml:space="preserve"> buvo atliktas Lietuvos turistinių vietovių infrastruktūros vertinimas, kurį įgyvendino UAB „Eurointegracijos projektai“. Šio vertinimo metu Panevėžio plėtros agentūros turizmo informacijos centras įvertintas nepalankiai dėl nepritaikymo priimti turistų srautus, patalpose nesančio viešojo tualeto </w:t>
      </w:r>
      <w:r w:rsidR="001B3395">
        <w:rPr>
          <w:rFonts w:eastAsia="Times New Roman"/>
          <w:szCs w:val="24"/>
          <w:lang w:eastAsia="lt-LT"/>
        </w:rPr>
        <w:t>ir</w:t>
      </w:r>
      <w:r w:rsidRPr="007725B3">
        <w:rPr>
          <w:rFonts w:eastAsia="Times New Roman"/>
          <w:szCs w:val="24"/>
          <w:lang w:eastAsia="lt-LT"/>
        </w:rPr>
        <w:t xml:space="preserve"> neprieinamumo judėjimo negalią turintiems asmenims. </w:t>
      </w:r>
      <w:r w:rsidR="00FC3667" w:rsidRPr="007725B3">
        <w:rPr>
          <w:szCs w:val="24"/>
        </w:rPr>
        <w:t xml:space="preserve">Taip pat atsižvelgus į Panevėžio plėtros agentūros funkcijas – didinti investicinį patrauklumą, bendradarbiaujant su verslo sektoriaus ir viešaisiais partneriais </w:t>
      </w:r>
      <w:r w:rsidR="001B3395">
        <w:rPr>
          <w:szCs w:val="24"/>
        </w:rPr>
        <w:t xml:space="preserve">– </w:t>
      </w:r>
      <w:r w:rsidR="00FC3667" w:rsidRPr="007725B3">
        <w:rPr>
          <w:szCs w:val="24"/>
        </w:rPr>
        <w:t>svarbi galimybė organizuoti svečių ir delegacijų priėmimus</w:t>
      </w:r>
      <w:r w:rsidR="001B3395">
        <w:rPr>
          <w:szCs w:val="24"/>
        </w:rPr>
        <w:t>,</w:t>
      </w:r>
      <w:r w:rsidR="00FC3667" w:rsidRPr="007725B3">
        <w:rPr>
          <w:szCs w:val="24"/>
        </w:rPr>
        <w:t xml:space="preserve"> </w:t>
      </w:r>
      <w:r w:rsidR="001B3395">
        <w:rPr>
          <w:szCs w:val="24"/>
        </w:rPr>
        <w:t xml:space="preserve">tačiau </w:t>
      </w:r>
      <w:r w:rsidR="00FC3667" w:rsidRPr="007725B3">
        <w:rPr>
          <w:szCs w:val="24"/>
        </w:rPr>
        <w:t>šiuo metu n</w:t>
      </w:r>
      <w:r w:rsidR="001B3395">
        <w:rPr>
          <w:szCs w:val="24"/>
        </w:rPr>
        <w:t>ė</w:t>
      </w:r>
      <w:r w:rsidR="00FC3667" w:rsidRPr="007725B3">
        <w:rPr>
          <w:szCs w:val="24"/>
        </w:rPr>
        <w:t xml:space="preserve"> vienose patalpose to padaryti nėra galimybės. Susitikimai organizuojami viešosiose miesto erdvėse arba partnerių patalpose, taip </w:t>
      </w:r>
      <w:r w:rsidRPr="007725B3">
        <w:rPr>
          <w:szCs w:val="24"/>
        </w:rPr>
        <w:t xml:space="preserve">neužtikrinamas </w:t>
      </w:r>
      <w:r w:rsidR="00FC3667" w:rsidRPr="007725B3">
        <w:rPr>
          <w:szCs w:val="24"/>
        </w:rPr>
        <w:t>Panevėžio miesto ir j</w:t>
      </w:r>
      <w:r w:rsidR="001B3395">
        <w:rPr>
          <w:szCs w:val="24"/>
        </w:rPr>
        <w:t>am</w:t>
      </w:r>
      <w:r w:rsidR="00FC3667" w:rsidRPr="007725B3">
        <w:rPr>
          <w:szCs w:val="24"/>
        </w:rPr>
        <w:t xml:space="preserve"> atstovaujančios įstaigos reprezentatyvumas.</w:t>
      </w:r>
    </w:p>
    <w:p w14:paraId="7AC1EEF7" w14:textId="06BC35BB" w:rsidR="00770BBE" w:rsidRPr="00FA608A" w:rsidRDefault="001B3395" w:rsidP="00A94BD9">
      <w:pPr>
        <w:pStyle w:val="Sraopastraipa"/>
        <w:numPr>
          <w:ilvl w:val="0"/>
          <w:numId w:val="10"/>
        </w:numPr>
        <w:ind w:left="0" w:firstLine="851"/>
        <w:jc w:val="both"/>
        <w:rPr>
          <w:rFonts w:eastAsia="Times New Roman"/>
          <w:color w:val="212529"/>
          <w:szCs w:val="24"/>
          <w:lang w:eastAsia="lt-LT"/>
        </w:rPr>
      </w:pPr>
      <w:r>
        <w:rPr>
          <w:szCs w:val="24"/>
          <w:lang w:eastAsia="lt-LT"/>
        </w:rPr>
        <w:t>Savivaldybės t</w:t>
      </w:r>
      <w:r w:rsidR="004501DC" w:rsidRPr="007725B3">
        <w:rPr>
          <w:szCs w:val="24"/>
          <w:lang w:eastAsia="lt-LT"/>
        </w:rPr>
        <w:t xml:space="preserve">arybos </w:t>
      </w:r>
      <w:r w:rsidRPr="007725B3">
        <w:rPr>
          <w:szCs w:val="24"/>
          <w:lang w:eastAsia="lt-LT"/>
        </w:rPr>
        <w:t>20</w:t>
      </w:r>
      <w:r>
        <w:rPr>
          <w:szCs w:val="24"/>
          <w:lang w:eastAsia="lt-LT"/>
        </w:rPr>
        <w:t>1</w:t>
      </w:r>
      <w:r w:rsidRPr="007725B3">
        <w:rPr>
          <w:szCs w:val="24"/>
          <w:lang w:eastAsia="lt-LT"/>
        </w:rPr>
        <w:t xml:space="preserve">8 m. birželio 28 d. </w:t>
      </w:r>
      <w:r w:rsidR="004501DC" w:rsidRPr="007725B3">
        <w:rPr>
          <w:szCs w:val="24"/>
          <w:lang w:eastAsia="lt-LT"/>
        </w:rPr>
        <w:t xml:space="preserve">sprendimu Nr. 1-222 </w:t>
      </w:r>
      <w:r>
        <w:rPr>
          <w:szCs w:val="24"/>
          <w:lang w:eastAsia="lt-LT"/>
        </w:rPr>
        <w:t>„</w:t>
      </w:r>
      <w:r w:rsidRPr="001B3395">
        <w:rPr>
          <w:szCs w:val="24"/>
          <w:lang w:eastAsia="lt-LT"/>
        </w:rPr>
        <w:t>Dėl Viešosios įstaigos „Panevėžio keleivinis transportas“ įsteigimo ir įstatų patvirtinimo</w:t>
      </w:r>
      <w:r>
        <w:rPr>
          <w:szCs w:val="24"/>
          <w:lang w:eastAsia="lt-LT"/>
        </w:rPr>
        <w:t xml:space="preserve">“ </w:t>
      </w:r>
      <w:r w:rsidR="004501DC" w:rsidRPr="007725B3">
        <w:rPr>
          <w:szCs w:val="24"/>
          <w:lang w:eastAsia="lt-LT"/>
        </w:rPr>
        <w:t xml:space="preserve">pritarus naujos viešosios įstaigos steigimui </w:t>
      </w:r>
      <w:r w:rsidR="004501DC" w:rsidRPr="007725B3">
        <w:rPr>
          <w:szCs w:val="24"/>
          <w:shd w:val="clear" w:color="auto" w:fill="FFFFFF"/>
        </w:rPr>
        <w:t>siekiant tobulinti viešojo transporto sistemos organizavimo ir administravimo funkcijas</w:t>
      </w:r>
      <w:r w:rsidR="004501DC" w:rsidRPr="007725B3">
        <w:rPr>
          <w:szCs w:val="24"/>
          <w:lang w:eastAsia="lt-LT"/>
        </w:rPr>
        <w:t xml:space="preserve">, 2018 m. gruodžio 28 d. </w:t>
      </w:r>
      <w:r w:rsidR="004501DC" w:rsidRPr="007725B3">
        <w:rPr>
          <w:szCs w:val="24"/>
          <w:shd w:val="clear" w:color="auto" w:fill="FFFFFF"/>
        </w:rPr>
        <w:t>įsteigta</w:t>
      </w:r>
      <w:r w:rsidR="008E7848" w:rsidRPr="007725B3">
        <w:rPr>
          <w:szCs w:val="24"/>
          <w:lang w:eastAsia="lt-LT"/>
        </w:rPr>
        <w:t xml:space="preserve"> </w:t>
      </w:r>
      <w:r w:rsidR="008E7848" w:rsidRPr="00FA608A">
        <w:rPr>
          <w:szCs w:val="24"/>
          <w:lang w:eastAsia="lt-LT"/>
        </w:rPr>
        <w:t>V</w:t>
      </w:r>
      <w:r>
        <w:rPr>
          <w:szCs w:val="24"/>
          <w:lang w:eastAsia="lt-LT"/>
        </w:rPr>
        <w:t>š</w:t>
      </w:r>
      <w:r w:rsidR="008E7848" w:rsidRPr="00FA608A">
        <w:rPr>
          <w:szCs w:val="24"/>
          <w:lang w:eastAsia="lt-LT"/>
        </w:rPr>
        <w:t>Į Panevėžio keleivinis transportas</w:t>
      </w:r>
      <w:r w:rsidR="004501DC" w:rsidRPr="00FA608A">
        <w:rPr>
          <w:szCs w:val="24"/>
          <w:lang w:eastAsia="lt-LT"/>
        </w:rPr>
        <w:t xml:space="preserve">. Šiai įstaigai buvo </w:t>
      </w:r>
      <w:r w:rsidR="00770BBE" w:rsidRPr="00FA608A">
        <w:rPr>
          <w:szCs w:val="24"/>
          <w:lang w:eastAsia="lt-LT"/>
        </w:rPr>
        <w:t>deleguotos</w:t>
      </w:r>
      <w:r w:rsidR="004501DC" w:rsidRPr="00FA608A">
        <w:rPr>
          <w:szCs w:val="24"/>
          <w:lang w:eastAsia="lt-LT"/>
        </w:rPr>
        <w:t xml:space="preserve"> viešojo transporto organizavimo ir administravimo funkcijos</w:t>
      </w:r>
      <w:r w:rsidR="00770BBE" w:rsidRPr="00FA608A">
        <w:rPr>
          <w:szCs w:val="24"/>
          <w:lang w:eastAsia="lt-LT"/>
        </w:rPr>
        <w:t xml:space="preserve">, kurias iki tol vykdė UAB „Panevėžio autobusų parkas“. </w:t>
      </w:r>
      <w:r w:rsidR="00B5653F">
        <w:rPr>
          <w:szCs w:val="24"/>
          <w:lang w:eastAsia="lt-LT"/>
        </w:rPr>
        <w:t>V</w:t>
      </w:r>
      <w:r>
        <w:rPr>
          <w:szCs w:val="24"/>
          <w:lang w:eastAsia="lt-LT"/>
        </w:rPr>
        <w:t>š</w:t>
      </w:r>
      <w:r w:rsidR="00B5653F">
        <w:rPr>
          <w:szCs w:val="24"/>
          <w:lang w:eastAsia="lt-LT"/>
        </w:rPr>
        <w:t xml:space="preserve">Į </w:t>
      </w:r>
      <w:r w:rsidR="00770BBE" w:rsidRPr="00FA608A">
        <w:rPr>
          <w:szCs w:val="24"/>
          <w:lang w:eastAsia="lt-LT"/>
        </w:rPr>
        <w:t>Panevėžio keleivini</w:t>
      </w:r>
      <w:r w:rsidR="00B5653F">
        <w:rPr>
          <w:szCs w:val="24"/>
          <w:lang w:eastAsia="lt-LT"/>
        </w:rPr>
        <w:t>o</w:t>
      </w:r>
      <w:r w:rsidR="00770BBE" w:rsidRPr="00FA608A">
        <w:rPr>
          <w:szCs w:val="24"/>
          <w:lang w:eastAsia="lt-LT"/>
        </w:rPr>
        <w:t xml:space="preserve"> transporto klientų aptarnavimo centras</w:t>
      </w:r>
      <w:r w:rsidR="008E7848" w:rsidRPr="00FA608A">
        <w:rPr>
          <w:szCs w:val="24"/>
          <w:lang w:eastAsia="lt-LT"/>
        </w:rPr>
        <w:t xml:space="preserve"> šiuo metu įsikūr</w:t>
      </w:r>
      <w:r w:rsidR="00770BBE" w:rsidRPr="00FA608A">
        <w:rPr>
          <w:szCs w:val="24"/>
          <w:lang w:eastAsia="lt-LT"/>
        </w:rPr>
        <w:t xml:space="preserve">ęs </w:t>
      </w:r>
      <w:r w:rsidR="008E7848" w:rsidRPr="00FA608A">
        <w:rPr>
          <w:szCs w:val="24"/>
          <w:lang w:eastAsia="lt-LT"/>
        </w:rPr>
        <w:t xml:space="preserve">Urbšio g. 3, Panevėžyje, </w:t>
      </w:r>
      <w:r w:rsidR="00770BBE" w:rsidRPr="00FA608A">
        <w:rPr>
          <w:szCs w:val="24"/>
          <w:lang w:eastAsia="lt-LT"/>
        </w:rPr>
        <w:t>kur miesto gyventojams ir svečiams yra sudaroma galimybė gauti informaciją apie miesto viešojo transporto maršrutus, įsigyti elektroninį bilietą, jį papildyti. Esamų patalpų lokacija nėra itin patogi miesto svečiams, atvykstantiems į Panevėžio autobusų stotį. Siekiant užtikrinti sklandų miesto svečių persėdimą iš tarpmiestinio autobuso į viešąjį miesto transportą, turi būti sudarytos galimybės lengvai, patogiai ir greitai patekti į šią įstaigą vos išlipus miesto autobusų stotyje. Negana to, Savivaldybei pavaldi įstaiga, veikdama esamose patalpose</w:t>
      </w:r>
      <w:r>
        <w:rPr>
          <w:szCs w:val="24"/>
          <w:lang w:eastAsia="lt-LT"/>
        </w:rPr>
        <w:t>,</w:t>
      </w:r>
      <w:r w:rsidR="00770BBE" w:rsidRPr="00FA608A">
        <w:rPr>
          <w:szCs w:val="24"/>
          <w:lang w:eastAsia="lt-LT"/>
        </w:rPr>
        <w:t xml:space="preserve"> patiria neracionalias išlaidas nuomai</w:t>
      </w:r>
      <w:r w:rsidR="00B5653F">
        <w:rPr>
          <w:szCs w:val="24"/>
          <w:lang w:eastAsia="lt-LT"/>
        </w:rPr>
        <w:t xml:space="preserve"> </w:t>
      </w:r>
      <w:r>
        <w:rPr>
          <w:szCs w:val="24"/>
          <w:lang w:eastAsia="lt-LT"/>
        </w:rPr>
        <w:t>–</w:t>
      </w:r>
      <w:r w:rsidR="00770BBE" w:rsidRPr="00FA608A">
        <w:rPr>
          <w:szCs w:val="24"/>
          <w:lang w:eastAsia="lt-LT"/>
        </w:rPr>
        <w:t xml:space="preserve"> pagal esamą nuomos sutartį, </w:t>
      </w:r>
      <w:r w:rsidR="008E7848" w:rsidRPr="00FA608A">
        <w:rPr>
          <w:szCs w:val="24"/>
          <w:lang w:eastAsia="lt-LT"/>
        </w:rPr>
        <w:t xml:space="preserve">per metus </w:t>
      </w:r>
      <w:r w:rsidR="00770BBE" w:rsidRPr="00FA608A">
        <w:rPr>
          <w:szCs w:val="24"/>
          <w:lang w:eastAsia="lt-LT"/>
        </w:rPr>
        <w:t>įstaiga išleis</w:t>
      </w:r>
      <w:r w:rsidR="008E7848" w:rsidRPr="00FA608A">
        <w:rPr>
          <w:szCs w:val="24"/>
          <w:lang w:eastAsia="lt-LT"/>
        </w:rPr>
        <w:t xml:space="preserve"> 30</w:t>
      </w:r>
      <w:r>
        <w:rPr>
          <w:szCs w:val="24"/>
          <w:lang w:eastAsia="lt-LT"/>
        </w:rPr>
        <w:t xml:space="preserve"> </w:t>
      </w:r>
      <w:r w:rsidR="008E7848" w:rsidRPr="00FA608A">
        <w:rPr>
          <w:szCs w:val="24"/>
          <w:lang w:eastAsia="lt-LT"/>
        </w:rPr>
        <w:t xml:space="preserve">000 Eur nuomai </w:t>
      </w:r>
      <w:r>
        <w:rPr>
          <w:szCs w:val="24"/>
          <w:lang w:eastAsia="lt-LT"/>
        </w:rPr>
        <w:t>ir</w:t>
      </w:r>
      <w:r w:rsidR="008E7848" w:rsidRPr="00FA608A">
        <w:rPr>
          <w:szCs w:val="24"/>
          <w:lang w:eastAsia="lt-LT"/>
        </w:rPr>
        <w:t xml:space="preserve"> komunaliniams mokesčiams</w:t>
      </w:r>
      <w:r w:rsidR="00770BBE" w:rsidRPr="00FA608A">
        <w:rPr>
          <w:szCs w:val="24"/>
          <w:lang w:eastAsia="lt-LT"/>
        </w:rPr>
        <w:t>, todėl būtina ieškoti išeičių, kaip šiuos kaštus optimizuoti</w:t>
      </w:r>
      <w:r w:rsidR="008E7848" w:rsidRPr="00FA608A">
        <w:rPr>
          <w:szCs w:val="24"/>
          <w:lang w:eastAsia="lt-LT"/>
        </w:rPr>
        <w:t>.</w:t>
      </w:r>
    </w:p>
    <w:p w14:paraId="7CF980F9" w14:textId="47EB1A3F" w:rsidR="00872518" w:rsidRPr="006D4F2E" w:rsidRDefault="00261C52" w:rsidP="00A94BD9">
      <w:pPr>
        <w:pStyle w:val="Sraopastraipa"/>
        <w:numPr>
          <w:ilvl w:val="0"/>
          <w:numId w:val="10"/>
        </w:numPr>
        <w:ind w:left="0" w:firstLine="851"/>
        <w:jc w:val="both"/>
        <w:rPr>
          <w:rFonts w:eastAsia="Times New Roman"/>
          <w:color w:val="212529"/>
          <w:szCs w:val="24"/>
          <w:lang w:eastAsia="lt-LT"/>
        </w:rPr>
      </w:pPr>
      <w:r w:rsidRPr="001B3395">
        <w:rPr>
          <w:szCs w:val="24"/>
          <w:lang w:eastAsia="lt-LT"/>
        </w:rPr>
        <w:lastRenderedPageBreak/>
        <w:t>Savivaldybė</w:t>
      </w:r>
      <w:r w:rsidR="001B3395" w:rsidRPr="001B3395">
        <w:rPr>
          <w:szCs w:val="24"/>
          <w:lang w:eastAsia="lt-LT"/>
        </w:rPr>
        <w:t>s</w:t>
      </w:r>
      <w:r w:rsidRPr="00FA608A">
        <w:rPr>
          <w:szCs w:val="24"/>
          <w:lang w:eastAsia="lt-LT"/>
        </w:rPr>
        <w:t xml:space="preserve"> taryba 2021 m. kovo 31 d. sprendimu Nr. 1-84 </w:t>
      </w:r>
      <w:r w:rsidRPr="00FA608A">
        <w:rPr>
          <w:color w:val="000000"/>
          <w:szCs w:val="24"/>
          <w:lang w:eastAsia="lt-LT"/>
        </w:rPr>
        <w:t xml:space="preserve">„Dėl leidimo vykdyti viešąjį pirkimą </w:t>
      </w:r>
      <w:r w:rsidR="001B3395">
        <w:rPr>
          <w:color w:val="000000"/>
          <w:szCs w:val="24"/>
          <w:lang w:eastAsia="lt-LT"/>
        </w:rPr>
        <w:t>„</w:t>
      </w:r>
      <w:r w:rsidRPr="00FA608A">
        <w:rPr>
          <w:color w:val="000000"/>
          <w:szCs w:val="24"/>
          <w:lang w:eastAsia="lt-LT"/>
        </w:rPr>
        <w:t>Panevėžio autobusų stoties su požemine automobilių stovėjimo aikštele Savanorių</w:t>
      </w:r>
      <w:r w:rsidR="001B3395">
        <w:rPr>
          <w:color w:val="000000"/>
          <w:szCs w:val="24"/>
          <w:lang w:eastAsia="lt-LT"/>
        </w:rPr>
        <w:t> </w:t>
      </w:r>
      <w:r w:rsidRPr="00FA608A">
        <w:rPr>
          <w:color w:val="000000"/>
          <w:szCs w:val="24"/>
          <w:lang w:eastAsia="lt-LT"/>
        </w:rPr>
        <w:t>a. 9, Panevėžyje, darbo projekto parengimas ir rangos darbai</w:t>
      </w:r>
      <w:r w:rsidR="001B3395">
        <w:rPr>
          <w:color w:val="000000"/>
          <w:szCs w:val="24"/>
          <w:lang w:eastAsia="lt-LT"/>
        </w:rPr>
        <w:t>“</w:t>
      </w:r>
      <w:r w:rsidRPr="00FA608A">
        <w:rPr>
          <w:color w:val="000000"/>
          <w:szCs w:val="24"/>
          <w:lang w:eastAsia="lt-LT"/>
        </w:rPr>
        <w:t xml:space="preserve"> ir </w:t>
      </w:r>
      <w:r w:rsidR="001B3395" w:rsidRPr="00FA608A">
        <w:rPr>
          <w:color w:val="000000"/>
          <w:szCs w:val="24"/>
          <w:lang w:eastAsia="lt-LT"/>
        </w:rPr>
        <w:t xml:space="preserve">Administracijos </w:t>
      </w:r>
      <w:r w:rsidRPr="00FA608A">
        <w:rPr>
          <w:color w:val="000000"/>
          <w:szCs w:val="24"/>
          <w:lang w:eastAsia="lt-LT"/>
        </w:rPr>
        <w:t xml:space="preserve">direktoriui pasirašyti sutartį“ </w:t>
      </w:r>
      <w:r w:rsidRPr="00FA608A">
        <w:rPr>
          <w:szCs w:val="24"/>
          <w:lang w:eastAsia="lt-LT"/>
        </w:rPr>
        <w:t xml:space="preserve">pritarė </w:t>
      </w:r>
      <w:r w:rsidR="00872518" w:rsidRPr="00FA608A">
        <w:rPr>
          <w:szCs w:val="24"/>
          <w:lang w:eastAsia="lt-LT"/>
        </w:rPr>
        <w:t xml:space="preserve">šio pirkimo vykdymui numatant finansavimą darbo projektui parengti ir statybos darbams atlikti. Pagal 2022 m. rugpjūčio 31 d. pasirašytą rangos sutartį </w:t>
      </w:r>
      <w:r w:rsidR="001B3395">
        <w:rPr>
          <w:szCs w:val="24"/>
          <w:lang w:eastAsia="lt-LT"/>
        </w:rPr>
        <w:br/>
      </w:r>
      <w:r w:rsidR="00872518" w:rsidRPr="00FA608A">
        <w:rPr>
          <w:szCs w:val="24"/>
          <w:lang w:eastAsia="lt-LT"/>
        </w:rPr>
        <w:t xml:space="preserve">Nr. </w:t>
      </w:r>
      <w:r w:rsidR="00A57281" w:rsidRPr="00A57281">
        <w:rPr>
          <w:szCs w:val="24"/>
          <w:lang w:eastAsia="lt-LT"/>
        </w:rPr>
        <w:t>22-2232</w:t>
      </w:r>
      <w:r w:rsidR="00872518" w:rsidRPr="00FA608A">
        <w:rPr>
          <w:szCs w:val="24"/>
          <w:lang w:eastAsia="lt-LT"/>
        </w:rPr>
        <w:t xml:space="preserve">, rangos darbus planuojama atlikti iki </w:t>
      </w:r>
      <w:r w:rsidR="00A57281">
        <w:rPr>
          <w:szCs w:val="24"/>
          <w:lang w:eastAsia="lt-LT"/>
        </w:rPr>
        <w:t>2023 m. gruodžio 22 d.</w:t>
      </w:r>
      <w:r w:rsidR="00872518" w:rsidRPr="00FA608A">
        <w:rPr>
          <w:szCs w:val="24"/>
          <w:lang w:eastAsia="lt-LT"/>
        </w:rPr>
        <w:t xml:space="preserve"> Tuomet Panevėžio autobusų stoties funkcijos iš pastatų </w:t>
      </w:r>
      <w:r w:rsidR="001B3395">
        <w:rPr>
          <w:szCs w:val="24"/>
          <w:lang w:eastAsia="lt-LT"/>
        </w:rPr>
        <w:t>ir</w:t>
      </w:r>
      <w:r w:rsidR="00872518" w:rsidRPr="00FA608A">
        <w:rPr>
          <w:szCs w:val="24"/>
          <w:lang w:eastAsia="lt-LT"/>
        </w:rPr>
        <w:t xml:space="preserve"> inžinerinių statinių, esančių Savanorių a. 5, Panevėžyje, bus perkeltos į nauj</w:t>
      </w:r>
      <w:r w:rsidR="001B3395">
        <w:rPr>
          <w:szCs w:val="24"/>
          <w:lang w:eastAsia="lt-LT"/>
        </w:rPr>
        <w:t>ą</w:t>
      </w:r>
      <w:r w:rsidR="00872518" w:rsidRPr="00FA608A">
        <w:rPr>
          <w:szCs w:val="24"/>
          <w:lang w:eastAsia="lt-LT"/>
        </w:rPr>
        <w:t xml:space="preserve"> pastatytą Panevėžio autobusų stotį, esančią Savanorių a. 9, Panevėžyje. </w:t>
      </w:r>
      <w:r w:rsidR="001B3395">
        <w:rPr>
          <w:szCs w:val="24"/>
          <w:lang w:eastAsia="lt-LT"/>
        </w:rPr>
        <w:t>P</w:t>
      </w:r>
      <w:r w:rsidR="00872518" w:rsidRPr="00FA608A">
        <w:rPr>
          <w:szCs w:val="24"/>
          <w:lang w:eastAsia="lt-LT"/>
        </w:rPr>
        <w:t xml:space="preserve">astatai ir kiti inžineriniai statiniai, esantys Savanorių a. 5, Panevėžyje, nebebus </w:t>
      </w:r>
      <w:r w:rsidR="00804E3A" w:rsidRPr="006D4F2E">
        <w:rPr>
          <w:szCs w:val="24"/>
          <w:lang w:eastAsia="lt-LT"/>
        </w:rPr>
        <w:t>naudojami</w:t>
      </w:r>
      <w:r w:rsidR="00B5653F">
        <w:rPr>
          <w:szCs w:val="24"/>
          <w:lang w:eastAsia="lt-LT"/>
        </w:rPr>
        <w:t xml:space="preserve"> pagal jų tiesioginę paskirtį</w:t>
      </w:r>
      <w:r w:rsidR="00872518" w:rsidRPr="006D4F2E">
        <w:rPr>
          <w:szCs w:val="24"/>
          <w:lang w:eastAsia="lt-LT"/>
        </w:rPr>
        <w:t>.</w:t>
      </w:r>
    </w:p>
    <w:p w14:paraId="0AD5CB6B" w14:textId="61D56576" w:rsidR="0030390B" w:rsidRPr="00FA608A" w:rsidRDefault="001B3395" w:rsidP="00A94BD9">
      <w:pPr>
        <w:pStyle w:val="Sraopastraipa"/>
        <w:ind w:left="0" w:firstLine="851"/>
        <w:jc w:val="both"/>
        <w:rPr>
          <w:szCs w:val="24"/>
        </w:rPr>
      </w:pPr>
      <w:bookmarkStart w:id="3" w:name="_Hlk147831076"/>
      <w:r>
        <w:rPr>
          <w:szCs w:val="24"/>
        </w:rPr>
        <w:t>S</w:t>
      </w:r>
      <w:r w:rsidR="0030390B" w:rsidRPr="006D4F2E">
        <w:rPr>
          <w:szCs w:val="24"/>
        </w:rPr>
        <w:t>avivaldybės tarybos 2021 m. gruodžio 23 d. sprendimu Nr</w:t>
      </w:r>
      <w:r w:rsidR="0030390B" w:rsidRPr="00FA608A">
        <w:rPr>
          <w:szCs w:val="24"/>
        </w:rPr>
        <w:t xml:space="preserve">. </w:t>
      </w:r>
      <w:r w:rsidR="0030390B" w:rsidRPr="00FA608A">
        <w:rPr>
          <w:color w:val="000000"/>
          <w:szCs w:val="24"/>
          <w:shd w:val="clear" w:color="auto" w:fill="FFFFFF"/>
        </w:rPr>
        <w:t>1-362</w:t>
      </w:r>
      <w:r w:rsidR="0030390B" w:rsidRPr="00FA608A">
        <w:rPr>
          <w:szCs w:val="24"/>
        </w:rPr>
        <w:t> „</w:t>
      </w:r>
      <w:r w:rsidR="0030390B" w:rsidRPr="00FA608A">
        <w:rPr>
          <w:color w:val="000000"/>
          <w:szCs w:val="24"/>
          <w:shd w:val="clear" w:color="auto" w:fill="FFFFFF"/>
        </w:rPr>
        <w:t>Dėl Panevėžio miesto strateginio plėtros 2021–2027 metų plano ir Panevėžio miesto strateginio plėtros 2021–2027 metų plano įgyvendinimo priežiūros tvarkos aprašo patvirtinimo</w:t>
      </w:r>
      <w:r w:rsidR="0030390B" w:rsidRPr="00FA608A">
        <w:rPr>
          <w:szCs w:val="24"/>
        </w:rPr>
        <w:t>“ patvirtinus Panevėžio miesto strateginį plėtros planą 2021–2027 m.</w:t>
      </w:r>
      <w:bookmarkEnd w:id="3"/>
      <w:r w:rsidR="0030390B" w:rsidRPr="00FA608A">
        <w:rPr>
          <w:szCs w:val="24"/>
        </w:rPr>
        <w:t>, jame iškeltame antro prioriteto „Miestas, vystantis tvarią aplinką“ 2.1.5.2 tiksle numatytas „stoties [...] prieigų sutvarkymas“.</w:t>
      </w:r>
    </w:p>
    <w:p w14:paraId="46E97E32" w14:textId="77777777" w:rsidR="00FE7B0D" w:rsidRPr="00FA608A" w:rsidRDefault="00FE7B0D" w:rsidP="00A94BD9">
      <w:pPr>
        <w:jc w:val="center"/>
        <w:rPr>
          <w:b/>
          <w:szCs w:val="24"/>
        </w:rPr>
      </w:pPr>
    </w:p>
    <w:p w14:paraId="069B1218" w14:textId="77777777" w:rsidR="00B83121" w:rsidRPr="00FA608A" w:rsidRDefault="00B83121" w:rsidP="00A94BD9">
      <w:pPr>
        <w:jc w:val="center"/>
        <w:rPr>
          <w:b/>
          <w:szCs w:val="24"/>
        </w:rPr>
      </w:pPr>
      <w:r w:rsidRPr="00FA608A">
        <w:rPr>
          <w:b/>
          <w:szCs w:val="24"/>
        </w:rPr>
        <w:t>III SKYRIUS</w:t>
      </w:r>
    </w:p>
    <w:p w14:paraId="0611D29A" w14:textId="77777777" w:rsidR="00B83121" w:rsidRPr="00FA608A" w:rsidRDefault="00B83121" w:rsidP="00A94BD9">
      <w:pPr>
        <w:jc w:val="center"/>
        <w:rPr>
          <w:b/>
          <w:szCs w:val="24"/>
        </w:rPr>
      </w:pPr>
      <w:r w:rsidRPr="00FA608A">
        <w:rPr>
          <w:b/>
          <w:szCs w:val="24"/>
        </w:rPr>
        <w:t xml:space="preserve">TIKSLAI IR JŲ PASIEKIMO BŪDAI </w:t>
      </w:r>
    </w:p>
    <w:p w14:paraId="74C9140A" w14:textId="77777777" w:rsidR="00B83121" w:rsidRPr="00FA608A" w:rsidRDefault="00B83121" w:rsidP="00A94BD9">
      <w:pPr>
        <w:jc w:val="center"/>
        <w:rPr>
          <w:b/>
          <w:szCs w:val="24"/>
          <w:highlight w:val="yellow"/>
        </w:rPr>
      </w:pPr>
    </w:p>
    <w:p w14:paraId="6112C961" w14:textId="7C93D33C" w:rsidR="004C3120" w:rsidRDefault="00B83121" w:rsidP="00A94BD9">
      <w:pPr>
        <w:pStyle w:val="Sraopastraipa"/>
        <w:numPr>
          <w:ilvl w:val="0"/>
          <w:numId w:val="10"/>
        </w:numPr>
        <w:ind w:left="0" w:firstLine="851"/>
        <w:jc w:val="both"/>
        <w:rPr>
          <w:szCs w:val="24"/>
        </w:rPr>
      </w:pPr>
      <w:r w:rsidRPr="00FA608A">
        <w:rPr>
          <w:szCs w:val="24"/>
        </w:rPr>
        <w:t xml:space="preserve">Tikslas – </w:t>
      </w:r>
      <w:r w:rsidR="004C3120">
        <w:rPr>
          <w:szCs w:val="24"/>
        </w:rPr>
        <w:t xml:space="preserve">rekonstruoti Panevėžio miesto autobusų </w:t>
      </w:r>
      <w:r w:rsidR="00B5653F">
        <w:rPr>
          <w:szCs w:val="24"/>
        </w:rPr>
        <w:t xml:space="preserve">stoties </w:t>
      </w:r>
      <w:r w:rsidR="004C3120">
        <w:rPr>
          <w:szCs w:val="24"/>
        </w:rPr>
        <w:t xml:space="preserve">pastatą, sutvarkyti aplinkines teritorijas, taip sudarant palankias sąlygas verslo </w:t>
      </w:r>
      <w:r w:rsidR="001B3395">
        <w:rPr>
          <w:szCs w:val="24"/>
        </w:rPr>
        <w:t>ir</w:t>
      </w:r>
      <w:r w:rsidR="004C3120">
        <w:rPr>
          <w:szCs w:val="24"/>
        </w:rPr>
        <w:t xml:space="preserve"> turizmo plėtrai, gerinant Panevėžio miesto įvaizdį </w:t>
      </w:r>
      <w:r w:rsidR="004C3120">
        <w:rPr>
          <w:szCs w:val="24"/>
          <w:lang w:eastAsia="lt-LT"/>
        </w:rPr>
        <w:t>didinant miesto matomumą ir reprezent</w:t>
      </w:r>
      <w:r w:rsidR="006D4F2E">
        <w:rPr>
          <w:szCs w:val="24"/>
          <w:lang w:eastAsia="lt-LT"/>
        </w:rPr>
        <w:t>at</w:t>
      </w:r>
      <w:r w:rsidR="004C3120">
        <w:rPr>
          <w:szCs w:val="24"/>
          <w:lang w:eastAsia="lt-LT"/>
        </w:rPr>
        <w:t xml:space="preserve">yvumą. </w:t>
      </w:r>
      <w:r w:rsidR="004C3120" w:rsidRPr="00FA608A">
        <w:rPr>
          <w:szCs w:val="24"/>
          <w:lang w:eastAsia="lt-LT"/>
        </w:rPr>
        <w:t xml:space="preserve"> </w:t>
      </w:r>
    </w:p>
    <w:p w14:paraId="28C470EC" w14:textId="4E2AB180" w:rsidR="00143C8D" w:rsidRPr="00FA608A" w:rsidRDefault="00304A25" w:rsidP="00A94BD9">
      <w:pPr>
        <w:pStyle w:val="Sraopastraipa"/>
        <w:numPr>
          <w:ilvl w:val="0"/>
          <w:numId w:val="10"/>
        </w:numPr>
        <w:ind w:left="0" w:firstLine="851"/>
        <w:jc w:val="both"/>
        <w:rPr>
          <w:szCs w:val="24"/>
        </w:rPr>
      </w:pPr>
      <w:r w:rsidRPr="00FA608A">
        <w:rPr>
          <w:szCs w:val="24"/>
        </w:rPr>
        <w:t xml:space="preserve">Šiuo metu </w:t>
      </w:r>
      <w:r w:rsidR="001A6B4D" w:rsidRPr="00FA608A">
        <w:rPr>
          <w:szCs w:val="24"/>
        </w:rPr>
        <w:t>Savanorių a. 5, Panevėžio mieste</w:t>
      </w:r>
      <w:r w:rsidR="001B3395">
        <w:rPr>
          <w:szCs w:val="24"/>
        </w:rPr>
        <w:t>,</w:t>
      </w:r>
      <w:r w:rsidR="001A6B4D" w:rsidRPr="00FA608A">
        <w:rPr>
          <w:szCs w:val="24"/>
        </w:rPr>
        <w:t xml:space="preserve"> esančius</w:t>
      </w:r>
      <w:r w:rsidR="00872518" w:rsidRPr="00FA608A">
        <w:rPr>
          <w:szCs w:val="24"/>
        </w:rPr>
        <w:t xml:space="preserve"> pastatus: </w:t>
      </w:r>
      <w:r w:rsidR="001B3395">
        <w:rPr>
          <w:szCs w:val="24"/>
        </w:rPr>
        <w:t>a</w:t>
      </w:r>
      <w:r w:rsidR="00872518" w:rsidRPr="00FA608A">
        <w:rPr>
          <w:szCs w:val="24"/>
        </w:rPr>
        <w:t>utobusų stotį (</w:t>
      </w:r>
      <w:r w:rsidR="00640DD7">
        <w:rPr>
          <w:szCs w:val="24"/>
        </w:rPr>
        <w:t>unikalus</w:t>
      </w:r>
      <w:r w:rsidR="00872518" w:rsidRPr="00FA608A">
        <w:rPr>
          <w:szCs w:val="24"/>
        </w:rPr>
        <w:t xml:space="preserve"> </w:t>
      </w:r>
      <w:r w:rsidR="0082067D" w:rsidRPr="00FA608A">
        <w:rPr>
          <w:szCs w:val="24"/>
        </w:rPr>
        <w:t>Nr.</w:t>
      </w:r>
      <w:r w:rsidR="00640DD7">
        <w:rPr>
          <w:szCs w:val="24"/>
        </w:rPr>
        <w:t xml:space="preserve"> </w:t>
      </w:r>
      <w:r w:rsidR="0082067D" w:rsidRPr="00FA608A">
        <w:rPr>
          <w:szCs w:val="24"/>
        </w:rPr>
        <w:t>2796-1019-2012</w:t>
      </w:r>
      <w:r w:rsidR="0066649F" w:rsidRPr="00FA608A">
        <w:rPr>
          <w:szCs w:val="24"/>
        </w:rPr>
        <w:t>, žymėjimas plane 1T2p</w:t>
      </w:r>
      <w:r w:rsidR="0082067D" w:rsidRPr="00FA608A">
        <w:rPr>
          <w:szCs w:val="24"/>
        </w:rPr>
        <w:t xml:space="preserve">), </w:t>
      </w:r>
      <w:r w:rsidR="001B3395">
        <w:rPr>
          <w:szCs w:val="24"/>
        </w:rPr>
        <w:t>ū</w:t>
      </w:r>
      <w:r w:rsidR="0082067D" w:rsidRPr="00FA608A">
        <w:rPr>
          <w:szCs w:val="24"/>
        </w:rPr>
        <w:t>kinį pastatą (</w:t>
      </w:r>
      <w:r w:rsidR="00640DD7">
        <w:rPr>
          <w:szCs w:val="24"/>
        </w:rPr>
        <w:t>unikalus</w:t>
      </w:r>
      <w:r w:rsidR="0082067D" w:rsidRPr="00FA608A">
        <w:rPr>
          <w:szCs w:val="24"/>
        </w:rPr>
        <w:t xml:space="preserve"> </w:t>
      </w:r>
      <w:r w:rsidR="001B3395">
        <w:rPr>
          <w:szCs w:val="24"/>
        </w:rPr>
        <w:br/>
      </w:r>
      <w:r w:rsidR="0082067D" w:rsidRPr="00FA608A">
        <w:rPr>
          <w:szCs w:val="24"/>
        </w:rPr>
        <w:t>Nr. 2796-1019-2023</w:t>
      </w:r>
      <w:r w:rsidR="0066649F" w:rsidRPr="00FA608A">
        <w:rPr>
          <w:szCs w:val="24"/>
        </w:rPr>
        <w:t>, žymėjimas plane 2I1p</w:t>
      </w:r>
      <w:r w:rsidR="0082067D" w:rsidRPr="00FA608A">
        <w:rPr>
          <w:szCs w:val="24"/>
        </w:rPr>
        <w:t xml:space="preserve">) (toliau – Pastatai) </w:t>
      </w:r>
      <w:r w:rsidR="00872518" w:rsidRPr="00FA608A">
        <w:rPr>
          <w:szCs w:val="24"/>
        </w:rPr>
        <w:t>ir k</w:t>
      </w:r>
      <w:r w:rsidR="001A6B4D" w:rsidRPr="00FA608A">
        <w:rPr>
          <w:szCs w:val="24"/>
        </w:rPr>
        <w:t xml:space="preserve">itus inžinerinius statinius: </w:t>
      </w:r>
      <w:r w:rsidR="001B3395">
        <w:rPr>
          <w:szCs w:val="24"/>
        </w:rPr>
        <w:t>a</w:t>
      </w:r>
      <w:r w:rsidR="001A6B4D" w:rsidRPr="00FA608A">
        <w:rPr>
          <w:szCs w:val="24"/>
        </w:rPr>
        <w:t>ikštel</w:t>
      </w:r>
      <w:r w:rsidR="00804E3A" w:rsidRPr="00FA608A">
        <w:rPr>
          <w:szCs w:val="24"/>
        </w:rPr>
        <w:t>es (</w:t>
      </w:r>
      <w:r w:rsidR="00640DD7">
        <w:rPr>
          <w:szCs w:val="24"/>
        </w:rPr>
        <w:t>unikalus</w:t>
      </w:r>
      <w:r w:rsidR="00804E3A" w:rsidRPr="00FA608A">
        <w:rPr>
          <w:szCs w:val="24"/>
        </w:rPr>
        <w:t xml:space="preserve"> Nr. 4400-5148-1044</w:t>
      </w:r>
      <w:r w:rsidR="0066649F" w:rsidRPr="00FA608A">
        <w:rPr>
          <w:szCs w:val="24"/>
        </w:rPr>
        <w:t>, žymėjimas plane b3</w:t>
      </w:r>
      <w:r w:rsidR="00804E3A" w:rsidRPr="00FA608A">
        <w:rPr>
          <w:szCs w:val="24"/>
        </w:rPr>
        <w:t xml:space="preserve"> ir </w:t>
      </w:r>
      <w:r w:rsidR="00CE25F7">
        <w:rPr>
          <w:szCs w:val="24"/>
        </w:rPr>
        <w:t>unikalus</w:t>
      </w:r>
      <w:r w:rsidR="00804E3A" w:rsidRPr="00FA608A">
        <w:rPr>
          <w:szCs w:val="24"/>
        </w:rPr>
        <w:t xml:space="preserve"> Nr. 4400-5148-1011</w:t>
      </w:r>
      <w:r w:rsidR="0066649F" w:rsidRPr="00FA608A">
        <w:rPr>
          <w:szCs w:val="24"/>
        </w:rPr>
        <w:t>, žymėjimas plane b4</w:t>
      </w:r>
      <w:r w:rsidR="00804E3A" w:rsidRPr="00FA608A">
        <w:rPr>
          <w:szCs w:val="24"/>
        </w:rPr>
        <w:t xml:space="preserve">) </w:t>
      </w:r>
      <w:r w:rsidR="001A6B4D" w:rsidRPr="00FA608A">
        <w:rPr>
          <w:szCs w:val="24"/>
        </w:rPr>
        <w:t xml:space="preserve">ir </w:t>
      </w:r>
      <w:r w:rsidR="001B3395">
        <w:rPr>
          <w:szCs w:val="24"/>
        </w:rPr>
        <w:t>a</w:t>
      </w:r>
      <w:r w:rsidR="001A6B4D" w:rsidRPr="00FA608A">
        <w:rPr>
          <w:szCs w:val="24"/>
        </w:rPr>
        <w:t>utobusų stovėjimo aikštelę</w:t>
      </w:r>
      <w:r w:rsidR="00804E3A" w:rsidRPr="00FA608A">
        <w:rPr>
          <w:szCs w:val="24"/>
        </w:rPr>
        <w:t xml:space="preserve"> (</w:t>
      </w:r>
      <w:r w:rsidR="00640DD7">
        <w:rPr>
          <w:szCs w:val="24"/>
        </w:rPr>
        <w:t>unikalus</w:t>
      </w:r>
      <w:r w:rsidR="00CE25F7">
        <w:rPr>
          <w:szCs w:val="24"/>
        </w:rPr>
        <w:t xml:space="preserve"> </w:t>
      </w:r>
      <w:r w:rsidR="00804E3A" w:rsidRPr="00FA608A">
        <w:rPr>
          <w:szCs w:val="24"/>
        </w:rPr>
        <w:t>Nr. 4400-5148-1033</w:t>
      </w:r>
      <w:r w:rsidR="0066649F" w:rsidRPr="00FA608A">
        <w:rPr>
          <w:szCs w:val="24"/>
        </w:rPr>
        <w:t>, žymėjimas plane b5</w:t>
      </w:r>
      <w:r w:rsidR="00804E3A" w:rsidRPr="00FA608A">
        <w:rPr>
          <w:szCs w:val="24"/>
        </w:rPr>
        <w:t>)</w:t>
      </w:r>
      <w:r w:rsidR="00022237" w:rsidRPr="00FA608A">
        <w:rPr>
          <w:szCs w:val="24"/>
        </w:rPr>
        <w:t xml:space="preserve"> (toliau – Aikštelės)</w:t>
      </w:r>
      <w:r w:rsidR="001A6B4D" w:rsidRPr="00FA608A">
        <w:rPr>
          <w:szCs w:val="24"/>
        </w:rPr>
        <w:t xml:space="preserve"> nuosavybės teise valdo UAB „Panevėžio autobusų parkas“.</w:t>
      </w:r>
      <w:r w:rsidRPr="00FA608A">
        <w:rPr>
          <w:szCs w:val="24"/>
        </w:rPr>
        <w:t xml:space="preserve"> </w:t>
      </w:r>
      <w:r w:rsidR="0066649F" w:rsidRPr="00FA608A">
        <w:rPr>
          <w:szCs w:val="24"/>
        </w:rPr>
        <w:t>Taip pat UAB</w:t>
      </w:r>
      <w:r w:rsidR="001B3395">
        <w:rPr>
          <w:szCs w:val="24"/>
        </w:rPr>
        <w:t> </w:t>
      </w:r>
      <w:r w:rsidR="0066649F" w:rsidRPr="00FA608A">
        <w:rPr>
          <w:szCs w:val="24"/>
        </w:rPr>
        <w:t xml:space="preserve">„Panevėžio autobusų parkas“ nuosavybės teise valdo ir šiuos objektus aptarnaujančius </w:t>
      </w:r>
      <w:r w:rsidR="002B36C1" w:rsidRPr="00FA608A">
        <w:rPr>
          <w:szCs w:val="24"/>
        </w:rPr>
        <w:t xml:space="preserve">tinklus (toliau – Inžineriniai tinklai) </w:t>
      </w:r>
      <w:r w:rsidR="001B3395">
        <w:rPr>
          <w:szCs w:val="24"/>
        </w:rPr>
        <w:t>–</w:t>
      </w:r>
      <w:r w:rsidR="002B36C1">
        <w:rPr>
          <w:szCs w:val="24"/>
        </w:rPr>
        <w:t xml:space="preserve"> </w:t>
      </w:r>
      <w:r w:rsidR="001B3395">
        <w:rPr>
          <w:szCs w:val="24"/>
        </w:rPr>
        <w:t>n</w:t>
      </w:r>
      <w:r w:rsidR="0066649F" w:rsidRPr="00FA608A">
        <w:rPr>
          <w:szCs w:val="24"/>
        </w:rPr>
        <w:t>uotekų šalinimo (</w:t>
      </w:r>
      <w:r w:rsidR="00640DD7">
        <w:rPr>
          <w:szCs w:val="24"/>
        </w:rPr>
        <w:t>unikalus</w:t>
      </w:r>
      <w:r w:rsidR="0066649F" w:rsidRPr="00FA608A">
        <w:rPr>
          <w:szCs w:val="24"/>
        </w:rPr>
        <w:t xml:space="preserve"> Nr. 4400-4202-0788 ir </w:t>
      </w:r>
      <w:r w:rsidR="00640DD7">
        <w:rPr>
          <w:szCs w:val="24"/>
        </w:rPr>
        <w:t>unikalus</w:t>
      </w:r>
      <w:r w:rsidR="0066649F" w:rsidRPr="00FA608A">
        <w:rPr>
          <w:szCs w:val="24"/>
        </w:rPr>
        <w:t xml:space="preserve"> </w:t>
      </w:r>
      <w:r w:rsidR="001B3395">
        <w:rPr>
          <w:szCs w:val="24"/>
        </w:rPr>
        <w:br/>
      </w:r>
      <w:r w:rsidR="0066649F" w:rsidRPr="00FA608A">
        <w:rPr>
          <w:szCs w:val="24"/>
        </w:rPr>
        <w:t xml:space="preserve">Nr. 4400-4224-0050) ir </w:t>
      </w:r>
      <w:r w:rsidR="00B813AC">
        <w:rPr>
          <w:szCs w:val="24"/>
        </w:rPr>
        <w:t>l</w:t>
      </w:r>
      <w:r w:rsidR="0066649F" w:rsidRPr="00FA608A">
        <w:rPr>
          <w:szCs w:val="24"/>
        </w:rPr>
        <w:t>ietaus šalinimo (</w:t>
      </w:r>
      <w:r w:rsidR="00640DD7">
        <w:rPr>
          <w:szCs w:val="24"/>
        </w:rPr>
        <w:t>unikalus</w:t>
      </w:r>
      <w:r w:rsidR="0066649F" w:rsidRPr="00FA608A">
        <w:rPr>
          <w:szCs w:val="24"/>
        </w:rPr>
        <w:t xml:space="preserve"> Nr. </w:t>
      </w:r>
      <w:r w:rsidR="00E03358" w:rsidRPr="00FA608A">
        <w:rPr>
          <w:szCs w:val="24"/>
        </w:rPr>
        <w:t xml:space="preserve">4400-4202-6871 ir </w:t>
      </w:r>
      <w:r w:rsidR="00640DD7">
        <w:rPr>
          <w:szCs w:val="24"/>
        </w:rPr>
        <w:t>unikalus</w:t>
      </w:r>
      <w:r w:rsidR="00E03358" w:rsidRPr="00FA608A">
        <w:rPr>
          <w:szCs w:val="24"/>
        </w:rPr>
        <w:t xml:space="preserve"> Nr. 4400-4225-1732)</w:t>
      </w:r>
      <w:r w:rsidR="006D4F2E">
        <w:rPr>
          <w:szCs w:val="24"/>
        </w:rPr>
        <w:t>.</w:t>
      </w:r>
    </w:p>
    <w:p w14:paraId="132CC9AE" w14:textId="55EB7A74" w:rsidR="00D46371" w:rsidRPr="00FA608A" w:rsidRDefault="0066649F" w:rsidP="00A94BD9">
      <w:pPr>
        <w:pStyle w:val="Sraopastraipa"/>
        <w:numPr>
          <w:ilvl w:val="0"/>
          <w:numId w:val="10"/>
        </w:numPr>
        <w:ind w:left="0" w:firstLine="851"/>
        <w:jc w:val="both"/>
        <w:rPr>
          <w:szCs w:val="24"/>
        </w:rPr>
      </w:pPr>
      <w:r w:rsidRPr="00FA608A">
        <w:rPr>
          <w:szCs w:val="24"/>
        </w:rPr>
        <w:t xml:space="preserve">Kadangi </w:t>
      </w:r>
      <w:r w:rsidR="00F83494" w:rsidRPr="00FA608A">
        <w:rPr>
          <w:szCs w:val="24"/>
        </w:rPr>
        <w:t xml:space="preserve">nauja statoma </w:t>
      </w:r>
      <w:r w:rsidR="00B813AC">
        <w:rPr>
          <w:szCs w:val="24"/>
        </w:rPr>
        <w:t>a</w:t>
      </w:r>
      <w:r w:rsidR="00D46371" w:rsidRPr="00FA608A">
        <w:rPr>
          <w:szCs w:val="24"/>
        </w:rPr>
        <w:t xml:space="preserve">utobusų stotis </w:t>
      </w:r>
      <w:r w:rsidRPr="00FA608A">
        <w:rPr>
          <w:szCs w:val="24"/>
        </w:rPr>
        <w:t xml:space="preserve">yra </w:t>
      </w:r>
      <w:r w:rsidR="0078045A" w:rsidRPr="00FA608A">
        <w:rPr>
          <w:szCs w:val="24"/>
        </w:rPr>
        <w:t>perkel</w:t>
      </w:r>
      <w:r w:rsidRPr="00FA608A">
        <w:rPr>
          <w:szCs w:val="24"/>
        </w:rPr>
        <w:t>iama</w:t>
      </w:r>
      <w:r w:rsidR="0078045A" w:rsidRPr="00FA608A">
        <w:rPr>
          <w:szCs w:val="24"/>
        </w:rPr>
        <w:t xml:space="preserve"> </w:t>
      </w:r>
      <w:r w:rsidR="00D46371" w:rsidRPr="00FA608A">
        <w:rPr>
          <w:szCs w:val="24"/>
        </w:rPr>
        <w:t>arčiau gatvės, v</w:t>
      </w:r>
      <w:r w:rsidR="0078045A" w:rsidRPr="00FA608A">
        <w:rPr>
          <w:szCs w:val="24"/>
        </w:rPr>
        <w:t xml:space="preserve">ietoj </w:t>
      </w:r>
      <w:r w:rsidR="005173A3">
        <w:rPr>
          <w:szCs w:val="24"/>
        </w:rPr>
        <w:t xml:space="preserve">šiuo metu esančių </w:t>
      </w:r>
      <w:r w:rsidR="0078045A" w:rsidRPr="00FA608A">
        <w:rPr>
          <w:szCs w:val="24"/>
        </w:rPr>
        <w:t>Aikštelių</w:t>
      </w:r>
      <w:r w:rsidR="00E03358" w:rsidRPr="00FA608A">
        <w:rPr>
          <w:szCs w:val="24"/>
        </w:rPr>
        <w:t xml:space="preserve"> </w:t>
      </w:r>
      <w:r w:rsidRPr="00FA608A">
        <w:rPr>
          <w:szCs w:val="24"/>
        </w:rPr>
        <w:t>yra su</w:t>
      </w:r>
      <w:r w:rsidR="0078045A" w:rsidRPr="00FA608A">
        <w:rPr>
          <w:szCs w:val="24"/>
        </w:rPr>
        <w:t>projektuo</w:t>
      </w:r>
      <w:r w:rsidRPr="00FA608A">
        <w:rPr>
          <w:szCs w:val="24"/>
        </w:rPr>
        <w:t>ta</w:t>
      </w:r>
      <w:r w:rsidR="00E03358" w:rsidRPr="00FA608A">
        <w:rPr>
          <w:szCs w:val="24"/>
        </w:rPr>
        <w:t>s</w:t>
      </w:r>
      <w:r w:rsidRPr="00FA608A">
        <w:rPr>
          <w:szCs w:val="24"/>
        </w:rPr>
        <w:t xml:space="preserve"> </w:t>
      </w:r>
      <w:r w:rsidR="0078045A" w:rsidRPr="00FA608A">
        <w:rPr>
          <w:szCs w:val="24"/>
        </w:rPr>
        <w:t>smulkaus mastelio skver</w:t>
      </w:r>
      <w:r w:rsidR="00E03358" w:rsidRPr="00FA608A">
        <w:rPr>
          <w:szCs w:val="24"/>
        </w:rPr>
        <w:t>as (</w:t>
      </w:r>
      <w:r w:rsidR="00F83494" w:rsidRPr="00FA608A">
        <w:rPr>
          <w:szCs w:val="24"/>
        </w:rPr>
        <w:t xml:space="preserve">parengtas </w:t>
      </w:r>
      <w:r w:rsidR="00E03358" w:rsidRPr="00FA608A">
        <w:rPr>
          <w:szCs w:val="24"/>
        </w:rPr>
        <w:t xml:space="preserve">Panevėžio miesto </w:t>
      </w:r>
      <w:r w:rsidR="00B813AC">
        <w:rPr>
          <w:szCs w:val="24"/>
        </w:rPr>
        <w:t>a</w:t>
      </w:r>
      <w:r w:rsidR="00E03358" w:rsidRPr="00FA608A">
        <w:rPr>
          <w:szCs w:val="24"/>
        </w:rPr>
        <w:t xml:space="preserve">utobusų stoties prieigų sutvarkymo </w:t>
      </w:r>
      <w:r w:rsidR="00F83494" w:rsidRPr="00FA608A">
        <w:rPr>
          <w:szCs w:val="24"/>
        </w:rPr>
        <w:t xml:space="preserve">techninis </w:t>
      </w:r>
      <w:r w:rsidR="00E03358" w:rsidRPr="00FA608A">
        <w:rPr>
          <w:szCs w:val="24"/>
        </w:rPr>
        <w:t xml:space="preserve">projektas) </w:t>
      </w:r>
      <w:r w:rsidR="00B813AC">
        <w:rPr>
          <w:szCs w:val="24"/>
        </w:rPr>
        <w:t>ir</w:t>
      </w:r>
      <w:r w:rsidR="00E03358" w:rsidRPr="00FA608A">
        <w:rPr>
          <w:szCs w:val="24"/>
        </w:rPr>
        <w:t xml:space="preserve"> Pastatų konversija (</w:t>
      </w:r>
      <w:r w:rsidR="00F83494" w:rsidRPr="00FA608A">
        <w:rPr>
          <w:szCs w:val="24"/>
        </w:rPr>
        <w:t xml:space="preserve">parengtas </w:t>
      </w:r>
      <w:r w:rsidR="00E03358" w:rsidRPr="00FA608A">
        <w:rPr>
          <w:szCs w:val="24"/>
        </w:rPr>
        <w:t>Autobusų stoties pastato, keičiant į administracinės paskirties pastatą Savanorių a. 5, Panevėžyje, kapitalinio remonto projektas)</w:t>
      </w:r>
      <w:r w:rsidR="00D46371" w:rsidRPr="00FA608A">
        <w:rPr>
          <w:szCs w:val="24"/>
        </w:rPr>
        <w:t>.</w:t>
      </w:r>
      <w:r w:rsidR="00022237" w:rsidRPr="00FA608A">
        <w:rPr>
          <w:szCs w:val="24"/>
        </w:rPr>
        <w:t xml:space="preserve"> </w:t>
      </w:r>
      <w:r w:rsidR="00D46371" w:rsidRPr="00FA608A">
        <w:rPr>
          <w:szCs w:val="24"/>
        </w:rPr>
        <w:t>Norint į</w:t>
      </w:r>
      <w:r w:rsidR="009F6E67" w:rsidRPr="00FA608A">
        <w:rPr>
          <w:szCs w:val="24"/>
        </w:rPr>
        <w:t>gyvendinti šiuo</w:t>
      </w:r>
      <w:r w:rsidR="00B5653F">
        <w:rPr>
          <w:szCs w:val="24"/>
        </w:rPr>
        <w:t>s</w:t>
      </w:r>
      <w:r w:rsidR="009F6E67" w:rsidRPr="00FA608A">
        <w:rPr>
          <w:szCs w:val="24"/>
        </w:rPr>
        <w:t xml:space="preserve"> techninius projektus </w:t>
      </w:r>
      <w:r w:rsidR="001E3980" w:rsidRPr="00FA608A">
        <w:rPr>
          <w:szCs w:val="24"/>
        </w:rPr>
        <w:t xml:space="preserve">visus </w:t>
      </w:r>
      <w:r w:rsidR="00B813AC">
        <w:rPr>
          <w:szCs w:val="24"/>
        </w:rPr>
        <w:t>10</w:t>
      </w:r>
      <w:r w:rsidR="005173A3" w:rsidRPr="00FA608A">
        <w:rPr>
          <w:szCs w:val="24"/>
        </w:rPr>
        <w:t xml:space="preserve"> </w:t>
      </w:r>
      <w:r w:rsidR="001E3980" w:rsidRPr="00FA608A">
        <w:rPr>
          <w:szCs w:val="24"/>
        </w:rPr>
        <w:t>punkte išvard</w:t>
      </w:r>
      <w:r w:rsidR="00B813AC">
        <w:rPr>
          <w:szCs w:val="24"/>
        </w:rPr>
        <w:t>y</w:t>
      </w:r>
      <w:r w:rsidR="001E3980" w:rsidRPr="00FA608A">
        <w:rPr>
          <w:szCs w:val="24"/>
        </w:rPr>
        <w:t>tus Pastatus, Aikšteles ir Inžinerinius tinklus</w:t>
      </w:r>
      <w:r w:rsidR="000710D9" w:rsidRPr="00FA608A">
        <w:rPr>
          <w:szCs w:val="24"/>
        </w:rPr>
        <w:t xml:space="preserve"> (teritorija su </w:t>
      </w:r>
      <w:r w:rsidRPr="00FA608A">
        <w:rPr>
          <w:szCs w:val="24"/>
        </w:rPr>
        <w:t>Pastatais ir Aikštelėmis</w:t>
      </w:r>
      <w:r w:rsidR="001E3980" w:rsidRPr="00FA608A">
        <w:rPr>
          <w:szCs w:val="24"/>
        </w:rPr>
        <w:t xml:space="preserve"> </w:t>
      </w:r>
      <w:r w:rsidR="000710D9" w:rsidRPr="00FA608A">
        <w:rPr>
          <w:szCs w:val="24"/>
        </w:rPr>
        <w:t>pažymėta raudonai)</w:t>
      </w:r>
      <w:r w:rsidR="005173A3">
        <w:rPr>
          <w:szCs w:val="24"/>
        </w:rPr>
        <w:t xml:space="preserve"> reikia įsigyti Savivaldybės nuosavybėn, nes tai</w:t>
      </w:r>
      <w:r w:rsidR="009F6E67" w:rsidRPr="00FA608A">
        <w:rPr>
          <w:szCs w:val="24"/>
        </w:rPr>
        <w:t xml:space="preserve"> yra būtina sąlyga siekiant gauti ES struktūrinių fondų ar valstybės finansavimą</w:t>
      </w:r>
      <w:r w:rsidR="006D4F2E">
        <w:rPr>
          <w:szCs w:val="24"/>
        </w:rPr>
        <w:t>.</w:t>
      </w:r>
    </w:p>
    <w:p w14:paraId="50FBDBEB" w14:textId="77777777" w:rsidR="006E65FB" w:rsidRPr="00FA608A" w:rsidRDefault="00B01E81" w:rsidP="00A94BD9">
      <w:pPr>
        <w:jc w:val="center"/>
        <w:rPr>
          <w:b/>
          <w:szCs w:val="24"/>
        </w:rPr>
      </w:pPr>
      <w:r>
        <w:rPr>
          <w:noProof/>
          <w:szCs w:val="24"/>
          <w:lang w:eastAsia="lt-LT"/>
        </w:rPr>
        <w:drawing>
          <wp:inline distT="0" distB="0" distL="0" distR="0" wp14:anchorId="065F64FA" wp14:editId="5FA71E05">
            <wp:extent cx="5305425" cy="3610505"/>
            <wp:effectExtent l="0" t="0" r="0" b="9525"/>
            <wp:docPr id="2947822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8040" cy="3625895"/>
                    </a:xfrm>
                    <a:prstGeom prst="rect">
                      <a:avLst/>
                    </a:prstGeom>
                    <a:noFill/>
                    <a:ln>
                      <a:noFill/>
                    </a:ln>
                  </pic:spPr>
                </pic:pic>
              </a:graphicData>
            </a:graphic>
          </wp:inline>
        </w:drawing>
      </w:r>
    </w:p>
    <w:p w14:paraId="69309891" w14:textId="77777777" w:rsidR="00F83494" w:rsidRPr="00FA608A" w:rsidRDefault="00F83494" w:rsidP="00A94BD9">
      <w:pPr>
        <w:rPr>
          <w:szCs w:val="24"/>
        </w:rPr>
      </w:pPr>
    </w:p>
    <w:p w14:paraId="0859D67C" w14:textId="7863E042" w:rsidR="000E0817" w:rsidRPr="00FA608A" w:rsidRDefault="003E6871" w:rsidP="00A94BD9">
      <w:pPr>
        <w:pStyle w:val="Sraopastraipa"/>
        <w:numPr>
          <w:ilvl w:val="0"/>
          <w:numId w:val="10"/>
        </w:numPr>
        <w:ind w:left="0" w:firstLine="851"/>
        <w:jc w:val="both"/>
        <w:rPr>
          <w:szCs w:val="24"/>
        </w:rPr>
      </w:pPr>
      <w:r w:rsidRPr="00FA608A">
        <w:rPr>
          <w:szCs w:val="24"/>
        </w:rPr>
        <w:t xml:space="preserve"> Įsigijusi </w:t>
      </w:r>
      <w:r w:rsidR="00FE7B0D" w:rsidRPr="00FA608A">
        <w:rPr>
          <w:szCs w:val="24"/>
        </w:rPr>
        <w:t xml:space="preserve">šio pagrindimo </w:t>
      </w:r>
      <w:r w:rsidR="005173A3">
        <w:rPr>
          <w:szCs w:val="24"/>
        </w:rPr>
        <w:t>10</w:t>
      </w:r>
      <w:r w:rsidR="005173A3" w:rsidRPr="00FA608A">
        <w:rPr>
          <w:szCs w:val="24"/>
        </w:rPr>
        <w:t xml:space="preserve"> </w:t>
      </w:r>
      <w:r w:rsidR="00143C8D" w:rsidRPr="00FA608A">
        <w:rPr>
          <w:szCs w:val="24"/>
        </w:rPr>
        <w:t>punkte išvard</w:t>
      </w:r>
      <w:r w:rsidR="00B813AC">
        <w:rPr>
          <w:szCs w:val="24"/>
        </w:rPr>
        <w:t>y</w:t>
      </w:r>
      <w:r w:rsidR="00143C8D" w:rsidRPr="00FA608A">
        <w:rPr>
          <w:szCs w:val="24"/>
        </w:rPr>
        <w:t xml:space="preserve">tą </w:t>
      </w:r>
      <w:r w:rsidR="00FE7B0D" w:rsidRPr="00FA608A">
        <w:rPr>
          <w:szCs w:val="24"/>
        </w:rPr>
        <w:t>N</w:t>
      </w:r>
      <w:r w:rsidRPr="00FA608A">
        <w:rPr>
          <w:szCs w:val="24"/>
        </w:rPr>
        <w:t>ekilnojamąjį turtą</w:t>
      </w:r>
      <w:r w:rsidR="00E54B8B" w:rsidRPr="00FA608A">
        <w:rPr>
          <w:szCs w:val="24"/>
        </w:rPr>
        <w:t xml:space="preserve">, Panevėžio </w:t>
      </w:r>
      <w:r w:rsidRPr="00FA608A">
        <w:rPr>
          <w:szCs w:val="24"/>
        </w:rPr>
        <w:t>miesto savivaldybė galės tinkamai vykdyti Lietuvos Respublikos vietos savivaldos įstatymo nustatytas (pri</w:t>
      </w:r>
      <w:r w:rsidR="00E54B8B" w:rsidRPr="00FA608A">
        <w:rPr>
          <w:szCs w:val="24"/>
        </w:rPr>
        <w:t>skirtas) savivaldybių funkcijas</w:t>
      </w:r>
      <w:r w:rsidR="005173A3">
        <w:rPr>
          <w:szCs w:val="24"/>
        </w:rPr>
        <w:t>. Tuo pačiu</w:t>
      </w:r>
      <w:r w:rsidR="00B813AC">
        <w:rPr>
          <w:szCs w:val="24"/>
        </w:rPr>
        <w:t xml:space="preserve"> </w:t>
      </w:r>
      <w:r w:rsidR="000E0817" w:rsidRPr="00FA608A">
        <w:rPr>
          <w:szCs w:val="24"/>
        </w:rPr>
        <w:t xml:space="preserve">kuriama aplinka pasižymės teritorijos urbanistiniu integralumu atsižvelgiant į susiklosčiusį vietovės kontekstą. Bus suformuota trapecinė aikštės kompozicija atsižvelgiant į istorinį miesto kontekstą ir raidą. Perplanuota teritorija bus efektyviai išnaudota pritaikant naujiems miestiečių, verslo </w:t>
      </w:r>
      <w:r w:rsidR="00B813AC">
        <w:rPr>
          <w:szCs w:val="24"/>
        </w:rPr>
        <w:t>ir</w:t>
      </w:r>
      <w:r w:rsidR="000E0817" w:rsidRPr="00FA608A">
        <w:rPr>
          <w:szCs w:val="24"/>
        </w:rPr>
        <w:t xml:space="preserve"> turistų poreikiams. Numatoma vystyti teritorija prisidės prie žaliosios infrastruktūros gerinimo, bus kuriami nauji želdiniai ir gausinam</w:t>
      </w:r>
      <w:r w:rsidR="00AC2D40" w:rsidRPr="00FA608A">
        <w:rPr>
          <w:szCs w:val="24"/>
        </w:rPr>
        <w:t>i</w:t>
      </w:r>
      <w:r w:rsidR="000E0817" w:rsidRPr="00FA608A">
        <w:rPr>
          <w:szCs w:val="24"/>
        </w:rPr>
        <w:t xml:space="preserve"> natūralios aplinkos elementai.</w:t>
      </w:r>
    </w:p>
    <w:p w14:paraId="7986046C" w14:textId="0DDBE321" w:rsidR="000E0817" w:rsidRPr="00FA608A" w:rsidRDefault="000E0817" w:rsidP="00A94BD9">
      <w:pPr>
        <w:ind w:firstLine="851"/>
        <w:contextualSpacing/>
        <w:jc w:val="both"/>
        <w:rPr>
          <w:szCs w:val="24"/>
        </w:rPr>
      </w:pPr>
      <w:r w:rsidRPr="00FA608A">
        <w:rPr>
          <w:szCs w:val="24"/>
        </w:rPr>
        <w:t>Kokybiškų, saug</w:t>
      </w:r>
      <w:r w:rsidR="005173A3">
        <w:rPr>
          <w:szCs w:val="24"/>
        </w:rPr>
        <w:t>i</w:t>
      </w:r>
      <w:r w:rsidRPr="00FA608A">
        <w:rPr>
          <w:szCs w:val="24"/>
        </w:rPr>
        <w:t>ų, tvarkingų ir tinkamų naudoti pagal paskirtį viešųjų erdvių kūrimas, gerinimas ir tvarkymas yra tiesiogiai Panevėžio miesto gyventojams tiekiama viešoji paslauga, kurios netiesioginę naudą gauna miesto lankytojai (turistai) ir vietos verslininkai</w:t>
      </w:r>
      <w:r w:rsidR="00B813AC">
        <w:rPr>
          <w:szCs w:val="24"/>
        </w:rPr>
        <w:t>,</w:t>
      </w:r>
      <w:r w:rsidRPr="00FA608A">
        <w:rPr>
          <w:szCs w:val="24"/>
        </w:rPr>
        <w:t xml:space="preserve"> investuotojai. Kokybiška ir tvarkinga aplinka sudarys prielaidas augti aplinkinių nekilnojimo</w:t>
      </w:r>
      <w:r w:rsidR="00B813AC">
        <w:rPr>
          <w:szCs w:val="24"/>
        </w:rPr>
        <w:t>jo</w:t>
      </w:r>
      <w:r w:rsidRPr="00FA608A">
        <w:rPr>
          <w:szCs w:val="24"/>
        </w:rPr>
        <w:t xml:space="preserve"> turto objektų verte</w:t>
      </w:r>
      <w:r w:rsidR="005173A3">
        <w:rPr>
          <w:szCs w:val="24"/>
        </w:rPr>
        <w:t>i</w:t>
      </w:r>
      <w:r w:rsidRPr="00FA608A">
        <w:rPr>
          <w:szCs w:val="24"/>
        </w:rPr>
        <w:t>. Teritorijos</w:t>
      </w:r>
      <w:r w:rsidR="00AC2D40" w:rsidRPr="00FA608A">
        <w:rPr>
          <w:szCs w:val="24"/>
        </w:rPr>
        <w:t xml:space="preserve"> ir Pastato konversijos</w:t>
      </w:r>
      <w:r w:rsidRPr="00FA608A">
        <w:rPr>
          <w:szCs w:val="24"/>
        </w:rPr>
        <w:t xml:space="preserve"> sprendiniais bus gerinamos vietovės verslo sąlygos, kuriamas teigiamas patrauklios teritorijos įvaizdis skatinantis gausesnius lankytojų srautus, gerinamas vietoje įsikūrusių vietos verslų pasiekiamumas.</w:t>
      </w:r>
      <w:r w:rsidR="000D38C2" w:rsidRPr="00FA608A">
        <w:rPr>
          <w:szCs w:val="24"/>
        </w:rPr>
        <w:t xml:space="preserve"> </w:t>
      </w:r>
    </w:p>
    <w:p w14:paraId="256497FA" w14:textId="370DC2C7" w:rsidR="00143C8D" w:rsidRPr="00FA608A" w:rsidRDefault="000D38C2" w:rsidP="00A94BD9">
      <w:pPr>
        <w:ind w:firstLine="709"/>
        <w:jc w:val="both"/>
        <w:rPr>
          <w:rFonts w:eastAsia="Times New Roman"/>
          <w:szCs w:val="24"/>
        </w:rPr>
      </w:pPr>
      <w:r w:rsidRPr="00FA608A">
        <w:rPr>
          <w:rFonts w:eastAsia="Times New Roman"/>
          <w:szCs w:val="24"/>
        </w:rPr>
        <w:t xml:space="preserve">Sutvarkius Panevėžio autobusų stoties </w:t>
      </w:r>
      <w:r w:rsidR="00AC2D40" w:rsidRPr="00FA608A">
        <w:rPr>
          <w:rFonts w:eastAsia="Times New Roman"/>
          <w:szCs w:val="24"/>
        </w:rPr>
        <w:t xml:space="preserve">pastatą ir </w:t>
      </w:r>
      <w:r w:rsidRPr="00FA608A">
        <w:rPr>
          <w:rFonts w:eastAsia="Times New Roman"/>
          <w:szCs w:val="24"/>
        </w:rPr>
        <w:t xml:space="preserve">teritoriją, Panevėžio miesto gyventojai galėtų naudotis saugia ir šiuolaikinės visuomenės poreikius atitinkančia gyvenamąja aplinka, būtų sudarytos sąlygos bendruomenės veiklos plėtrai, pagerėtų miesto centro estetinis vaizdas. </w:t>
      </w:r>
      <w:r w:rsidR="00AC2D40" w:rsidRPr="00FA608A">
        <w:rPr>
          <w:rFonts w:eastAsia="Times New Roman"/>
          <w:szCs w:val="24"/>
        </w:rPr>
        <w:t>Atlikus Pastato konversiją, t</w:t>
      </w:r>
      <w:r w:rsidRPr="00FA608A">
        <w:rPr>
          <w:rFonts w:eastAsia="Times New Roman"/>
          <w:szCs w:val="24"/>
        </w:rPr>
        <w:t xml:space="preserve">uo tiesiogiai galėtų naudotis </w:t>
      </w:r>
      <w:r w:rsidR="00AC2D40" w:rsidRPr="00FA608A">
        <w:rPr>
          <w:rFonts w:eastAsia="Times New Roman"/>
          <w:szCs w:val="24"/>
        </w:rPr>
        <w:t xml:space="preserve">ir </w:t>
      </w:r>
      <w:r w:rsidRPr="00FA608A">
        <w:rPr>
          <w:rFonts w:eastAsia="Times New Roman"/>
          <w:szCs w:val="24"/>
        </w:rPr>
        <w:t>miesto svečiai</w:t>
      </w:r>
      <w:r w:rsidR="00AC2D40" w:rsidRPr="00FA608A">
        <w:rPr>
          <w:rFonts w:eastAsia="Times New Roman"/>
          <w:szCs w:val="24"/>
        </w:rPr>
        <w:t>, pasiek</w:t>
      </w:r>
      <w:r w:rsidR="00B813AC">
        <w:rPr>
          <w:rFonts w:eastAsia="Times New Roman"/>
          <w:szCs w:val="24"/>
        </w:rPr>
        <w:t>ę</w:t>
      </w:r>
      <w:r w:rsidR="00AC2D40" w:rsidRPr="00FA608A">
        <w:rPr>
          <w:rFonts w:eastAsia="Times New Roman"/>
          <w:szCs w:val="24"/>
        </w:rPr>
        <w:t xml:space="preserve"> miestą per nauj</w:t>
      </w:r>
      <w:r w:rsidR="00B813AC">
        <w:rPr>
          <w:rFonts w:eastAsia="Times New Roman"/>
          <w:szCs w:val="24"/>
        </w:rPr>
        <w:t>ą</w:t>
      </w:r>
      <w:r w:rsidR="00AC2D40" w:rsidRPr="00FA608A">
        <w:rPr>
          <w:rFonts w:eastAsia="Times New Roman"/>
          <w:szCs w:val="24"/>
        </w:rPr>
        <w:t xml:space="preserve"> pastatytą </w:t>
      </w:r>
      <w:r w:rsidR="00B813AC">
        <w:rPr>
          <w:rFonts w:eastAsia="Times New Roman"/>
          <w:szCs w:val="24"/>
        </w:rPr>
        <w:t>a</w:t>
      </w:r>
      <w:r w:rsidR="00AC2D40" w:rsidRPr="00FA608A">
        <w:rPr>
          <w:rFonts w:eastAsia="Times New Roman"/>
          <w:szCs w:val="24"/>
        </w:rPr>
        <w:t xml:space="preserve">utobusų stotį, šalia esančiame buvusios </w:t>
      </w:r>
      <w:r w:rsidR="00B813AC">
        <w:rPr>
          <w:rFonts w:eastAsia="Times New Roman"/>
          <w:szCs w:val="24"/>
        </w:rPr>
        <w:t>a</w:t>
      </w:r>
      <w:r w:rsidR="00AC2D40" w:rsidRPr="00FA608A">
        <w:rPr>
          <w:rFonts w:eastAsia="Times New Roman"/>
          <w:szCs w:val="24"/>
        </w:rPr>
        <w:t xml:space="preserve">utobusų stoties pastate būtų teikiamos kompleksinės paslaugos – teikiama turizmo informacija </w:t>
      </w:r>
      <w:r w:rsidR="00B813AC">
        <w:rPr>
          <w:rFonts w:eastAsia="Times New Roman"/>
          <w:szCs w:val="24"/>
        </w:rPr>
        <w:t>ir</w:t>
      </w:r>
      <w:r w:rsidR="00AC2D40" w:rsidRPr="00FA608A">
        <w:rPr>
          <w:rFonts w:eastAsia="Times New Roman"/>
          <w:szCs w:val="24"/>
        </w:rPr>
        <w:t xml:space="preserve"> Panevėžio </w:t>
      </w:r>
      <w:r w:rsidR="00B813AC">
        <w:rPr>
          <w:rFonts w:eastAsia="Times New Roman"/>
          <w:szCs w:val="24"/>
        </w:rPr>
        <w:t>k</w:t>
      </w:r>
      <w:r w:rsidR="00AC2D40" w:rsidRPr="00FA608A">
        <w:rPr>
          <w:rFonts w:eastAsia="Times New Roman"/>
          <w:szCs w:val="24"/>
        </w:rPr>
        <w:t xml:space="preserve">eleivinio transporto užtikrinama galimybė ir patogumas tęsti kelionę naudojantis miesto viešuoju transportu. </w:t>
      </w:r>
      <w:r w:rsidRPr="00FA608A">
        <w:rPr>
          <w:rFonts w:eastAsia="Times New Roman"/>
          <w:szCs w:val="24"/>
        </w:rPr>
        <w:t xml:space="preserve"> </w:t>
      </w:r>
    </w:p>
    <w:p w14:paraId="1F27054C" w14:textId="385E4C86" w:rsidR="003E6871" w:rsidRPr="00FA608A" w:rsidRDefault="000E0817" w:rsidP="00A94BD9">
      <w:pPr>
        <w:ind w:firstLine="709"/>
        <w:jc w:val="both"/>
        <w:rPr>
          <w:rFonts w:eastAsia="Times New Roman"/>
          <w:szCs w:val="24"/>
        </w:rPr>
      </w:pPr>
      <w:r w:rsidRPr="00FA608A">
        <w:rPr>
          <w:szCs w:val="24"/>
        </w:rPr>
        <w:t>Įsigijus aikšteles aplinka bus</w:t>
      </w:r>
      <w:r w:rsidR="005B5C90" w:rsidRPr="00FA608A">
        <w:rPr>
          <w:szCs w:val="24"/>
        </w:rPr>
        <w:t xml:space="preserve"> pritaikoma visiems visuomenės nariams, pritaikant judumo ar regos negali</w:t>
      </w:r>
      <w:r w:rsidR="00B813AC">
        <w:rPr>
          <w:szCs w:val="24"/>
        </w:rPr>
        <w:t>ą</w:t>
      </w:r>
      <w:r w:rsidR="005B5C90" w:rsidRPr="00FA608A">
        <w:rPr>
          <w:szCs w:val="24"/>
        </w:rPr>
        <w:t xml:space="preserve"> turintiems žmonėms. B</w:t>
      </w:r>
      <w:r w:rsidRPr="00FA608A">
        <w:rPr>
          <w:szCs w:val="24"/>
        </w:rPr>
        <w:t>us</w:t>
      </w:r>
      <w:r w:rsidR="005B5C90" w:rsidRPr="00FA608A">
        <w:rPr>
          <w:szCs w:val="24"/>
        </w:rPr>
        <w:t xml:space="preserve"> užtikrinamas darnus žmonių srautų paskirstymas teritorijoje</w:t>
      </w:r>
      <w:r w:rsidR="00B813AC">
        <w:rPr>
          <w:szCs w:val="24"/>
        </w:rPr>
        <w:t>,</w:t>
      </w:r>
      <w:r w:rsidR="005B5C90" w:rsidRPr="00FA608A">
        <w:rPr>
          <w:szCs w:val="24"/>
        </w:rPr>
        <w:t xml:space="preserve"> saugus </w:t>
      </w:r>
      <w:r w:rsidR="00B813AC">
        <w:rPr>
          <w:szCs w:val="24"/>
        </w:rPr>
        <w:t>ir</w:t>
      </w:r>
      <w:r w:rsidR="005B5C90" w:rsidRPr="00FA608A">
        <w:rPr>
          <w:szCs w:val="24"/>
        </w:rPr>
        <w:t xml:space="preserve"> patogus objektų prieinamumas, aiškiai atskiriamas ir sukontroliuojamas kelių transporto priemonių, dviračių ir pėsčiųjų eismas</w:t>
      </w:r>
      <w:r w:rsidR="00FE7B0D" w:rsidRPr="00FA608A">
        <w:rPr>
          <w:szCs w:val="24"/>
        </w:rPr>
        <w:t>, į</w:t>
      </w:r>
      <w:r w:rsidR="005B5C90" w:rsidRPr="00FA608A">
        <w:rPr>
          <w:szCs w:val="24"/>
        </w:rPr>
        <w:t>gyvendinami darnaus judumo principai.</w:t>
      </w:r>
    </w:p>
    <w:p w14:paraId="0A14D18D" w14:textId="25F62349" w:rsidR="00FD08C2" w:rsidRPr="00FA608A" w:rsidRDefault="00B813AC" w:rsidP="00A94BD9">
      <w:pPr>
        <w:jc w:val="center"/>
        <w:rPr>
          <w:b/>
          <w:szCs w:val="24"/>
        </w:rPr>
      </w:pPr>
      <w:r>
        <w:rPr>
          <w:b/>
          <w:szCs w:val="24"/>
        </w:rPr>
        <w:br w:type="column"/>
      </w:r>
    </w:p>
    <w:p w14:paraId="5BB7B615" w14:textId="77777777" w:rsidR="003E6871" w:rsidRPr="00FA608A" w:rsidRDefault="003E6871" w:rsidP="00A94BD9">
      <w:pPr>
        <w:jc w:val="center"/>
        <w:rPr>
          <w:b/>
          <w:szCs w:val="24"/>
        </w:rPr>
      </w:pPr>
      <w:r w:rsidRPr="00FA608A">
        <w:rPr>
          <w:b/>
          <w:szCs w:val="24"/>
        </w:rPr>
        <w:t>IV SKYRIUS</w:t>
      </w:r>
    </w:p>
    <w:p w14:paraId="31D135BF" w14:textId="77777777" w:rsidR="003E6871" w:rsidRPr="00FA608A" w:rsidRDefault="003E6871" w:rsidP="00A94BD9">
      <w:pPr>
        <w:jc w:val="center"/>
        <w:rPr>
          <w:b/>
          <w:szCs w:val="24"/>
        </w:rPr>
      </w:pPr>
      <w:r w:rsidRPr="00FA608A">
        <w:rPr>
          <w:b/>
          <w:szCs w:val="24"/>
        </w:rPr>
        <w:t>SIŪLOMOS ALTERNATYVOS IR JŲ VERTINIMAS</w:t>
      </w:r>
    </w:p>
    <w:p w14:paraId="4207AC5D" w14:textId="77777777" w:rsidR="003E6871" w:rsidRPr="00FA608A" w:rsidRDefault="003E6871" w:rsidP="00B813AC">
      <w:pPr>
        <w:ind w:firstLine="851"/>
        <w:jc w:val="center"/>
        <w:rPr>
          <w:b/>
          <w:szCs w:val="24"/>
        </w:rPr>
      </w:pPr>
    </w:p>
    <w:p w14:paraId="3B6C4CAB" w14:textId="7A939CCF" w:rsidR="0039283E" w:rsidRPr="00FA608A" w:rsidRDefault="0039283E" w:rsidP="00B813AC">
      <w:pPr>
        <w:pStyle w:val="Sraopastraipa"/>
        <w:numPr>
          <w:ilvl w:val="0"/>
          <w:numId w:val="10"/>
        </w:numPr>
        <w:ind w:left="0" w:firstLine="851"/>
        <w:jc w:val="both"/>
        <w:rPr>
          <w:szCs w:val="24"/>
          <w:lang w:eastAsia="lt-LT"/>
        </w:rPr>
      </w:pPr>
      <w:r w:rsidRPr="00FA608A">
        <w:rPr>
          <w:szCs w:val="24"/>
          <w:lang w:eastAsia="lt-LT"/>
        </w:rPr>
        <w:t xml:space="preserve">Tikslinga išanalizuoti </w:t>
      </w:r>
      <w:r w:rsidR="00B813AC">
        <w:rPr>
          <w:szCs w:val="24"/>
          <w:lang w:eastAsia="lt-LT"/>
        </w:rPr>
        <w:t>n</w:t>
      </w:r>
      <w:r w:rsidRPr="00FA608A">
        <w:rPr>
          <w:szCs w:val="24"/>
          <w:lang w:eastAsia="lt-LT"/>
        </w:rPr>
        <w:t>ekilnojamo</w:t>
      </w:r>
      <w:r w:rsidR="00B813AC">
        <w:rPr>
          <w:szCs w:val="24"/>
          <w:lang w:eastAsia="lt-LT"/>
        </w:rPr>
        <w:t>jo</w:t>
      </w:r>
      <w:r w:rsidRPr="00FA608A">
        <w:rPr>
          <w:szCs w:val="24"/>
          <w:lang w:eastAsia="lt-LT"/>
        </w:rPr>
        <w:t xml:space="preserve"> turto nuosavybės ar kitos valdymo ir (ar) naudojimo teisės įgijimą (neįgijimą).</w:t>
      </w:r>
    </w:p>
    <w:p w14:paraId="44C610A4" w14:textId="77777777" w:rsidR="00344EB8" w:rsidRPr="00FA608A" w:rsidRDefault="0039283E" w:rsidP="00B813AC">
      <w:pPr>
        <w:tabs>
          <w:tab w:val="left" w:pos="720"/>
        </w:tabs>
        <w:ind w:firstLine="851"/>
        <w:jc w:val="both"/>
        <w:rPr>
          <w:szCs w:val="24"/>
          <w:lang w:eastAsia="lt-LT"/>
        </w:rPr>
      </w:pPr>
      <w:r w:rsidRPr="00FA608A">
        <w:rPr>
          <w:szCs w:val="24"/>
          <w:lang w:eastAsia="lt-LT"/>
        </w:rPr>
        <w:t>Siūlomos alternatyvos:</w:t>
      </w:r>
    </w:p>
    <w:p w14:paraId="7D793938" w14:textId="72D59BF3" w:rsidR="0039283E" w:rsidRPr="00FA608A" w:rsidRDefault="0039283E" w:rsidP="00B813AC">
      <w:pPr>
        <w:pStyle w:val="Sraopastraipa"/>
        <w:numPr>
          <w:ilvl w:val="1"/>
          <w:numId w:val="10"/>
        </w:numPr>
        <w:tabs>
          <w:tab w:val="left" w:pos="1560"/>
        </w:tabs>
        <w:ind w:left="0" w:firstLine="851"/>
        <w:jc w:val="both"/>
        <w:rPr>
          <w:szCs w:val="24"/>
          <w:lang w:eastAsia="lt-LT"/>
        </w:rPr>
      </w:pPr>
      <w:r w:rsidRPr="00FA608A">
        <w:rPr>
          <w:b/>
          <w:szCs w:val="24"/>
          <w:lang w:eastAsia="lt-LT"/>
        </w:rPr>
        <w:t>I alternatyva.</w:t>
      </w:r>
      <w:r w:rsidRPr="00FA608A">
        <w:rPr>
          <w:szCs w:val="24"/>
          <w:lang w:eastAsia="lt-LT"/>
        </w:rPr>
        <w:t xml:space="preserve"> </w:t>
      </w:r>
      <w:r w:rsidRPr="00FA608A">
        <w:rPr>
          <w:rStyle w:val="FontStyle12"/>
          <w:b/>
          <w:i/>
          <w:iCs/>
          <w:sz w:val="24"/>
          <w:szCs w:val="24"/>
        </w:rPr>
        <w:t>Status quo</w:t>
      </w:r>
      <w:r w:rsidRPr="00FA608A">
        <w:rPr>
          <w:rStyle w:val="FontStyle12"/>
          <w:b/>
          <w:sz w:val="24"/>
          <w:szCs w:val="24"/>
        </w:rPr>
        <w:t xml:space="preserve">. </w:t>
      </w:r>
      <w:r w:rsidRPr="00FA608A">
        <w:rPr>
          <w:szCs w:val="24"/>
          <w:lang w:eastAsia="lt-LT"/>
        </w:rPr>
        <w:t xml:space="preserve">Palikti esamą situaciją. Savivaldybė nesiima jokių papildomų veiksmų. </w:t>
      </w:r>
      <w:r w:rsidR="00344EB8" w:rsidRPr="00FA608A">
        <w:rPr>
          <w:szCs w:val="24"/>
          <w:lang w:eastAsia="lt-LT"/>
        </w:rPr>
        <w:t xml:space="preserve">Panevėžio </w:t>
      </w:r>
      <w:r w:rsidR="00B813AC">
        <w:rPr>
          <w:szCs w:val="24"/>
          <w:lang w:eastAsia="lt-LT"/>
        </w:rPr>
        <w:t>a</w:t>
      </w:r>
      <w:r w:rsidR="00344EB8" w:rsidRPr="00FA608A">
        <w:rPr>
          <w:szCs w:val="24"/>
          <w:lang w:eastAsia="lt-LT"/>
        </w:rPr>
        <w:t>utobusų stoties funkcijas ėmus įgyvendinti nauj</w:t>
      </w:r>
      <w:r w:rsidR="00B813AC">
        <w:rPr>
          <w:szCs w:val="24"/>
          <w:lang w:eastAsia="lt-LT"/>
        </w:rPr>
        <w:t>oje</w:t>
      </w:r>
      <w:r w:rsidR="00344EB8" w:rsidRPr="00FA608A">
        <w:rPr>
          <w:szCs w:val="24"/>
          <w:lang w:eastAsia="lt-LT"/>
        </w:rPr>
        <w:t xml:space="preserve"> pastatytoje Panevėžio </w:t>
      </w:r>
      <w:r w:rsidR="00B813AC">
        <w:rPr>
          <w:szCs w:val="24"/>
          <w:lang w:eastAsia="lt-LT"/>
        </w:rPr>
        <w:t>a</w:t>
      </w:r>
      <w:r w:rsidR="00344EB8" w:rsidRPr="00FA608A">
        <w:rPr>
          <w:szCs w:val="24"/>
          <w:lang w:eastAsia="lt-LT"/>
        </w:rPr>
        <w:t>utobusų stotyje, adresu Savanorių a. 9, Panevėžyje, nesant ilgalaikių susitarimų su Pastatų ir Aikštelių savininku nekilnojamo</w:t>
      </w:r>
      <w:r w:rsidR="00B813AC">
        <w:rPr>
          <w:szCs w:val="24"/>
          <w:lang w:eastAsia="lt-LT"/>
        </w:rPr>
        <w:t>jo</w:t>
      </w:r>
      <w:r w:rsidR="00344EB8" w:rsidRPr="00FA608A">
        <w:rPr>
          <w:szCs w:val="24"/>
          <w:lang w:eastAsia="lt-LT"/>
        </w:rPr>
        <w:t xml:space="preserve"> turto, esančio Savanorių a.</w:t>
      </w:r>
      <w:r w:rsidR="00B813AC">
        <w:rPr>
          <w:szCs w:val="24"/>
          <w:lang w:eastAsia="lt-LT"/>
        </w:rPr>
        <w:t xml:space="preserve"> </w:t>
      </w:r>
      <w:r w:rsidR="00344EB8" w:rsidRPr="00FA608A">
        <w:rPr>
          <w:szCs w:val="24"/>
          <w:lang w:eastAsia="lt-LT"/>
        </w:rPr>
        <w:t>5, Panevėžyje</w:t>
      </w:r>
      <w:r w:rsidR="00B813AC">
        <w:rPr>
          <w:szCs w:val="24"/>
          <w:lang w:eastAsia="lt-LT"/>
        </w:rPr>
        <w:t>,</w:t>
      </w:r>
      <w:r w:rsidR="00344EB8" w:rsidRPr="00FA608A">
        <w:rPr>
          <w:szCs w:val="24"/>
          <w:lang w:eastAsia="lt-LT"/>
        </w:rPr>
        <w:t xml:space="preserve"> ateitis iki galo nėra aiški.</w:t>
      </w:r>
      <w:r w:rsidRPr="00FA608A">
        <w:rPr>
          <w:szCs w:val="24"/>
          <w:lang w:eastAsia="lt-LT"/>
        </w:rPr>
        <w:t xml:space="preserve"> </w:t>
      </w:r>
    </w:p>
    <w:p w14:paraId="2E950AC9" w14:textId="77777777" w:rsidR="0039283E" w:rsidRPr="00FA608A" w:rsidRDefault="0039283E" w:rsidP="00B813AC">
      <w:pPr>
        <w:ind w:firstLine="851"/>
        <w:jc w:val="both"/>
        <w:rPr>
          <w:szCs w:val="24"/>
          <w:lang w:eastAsia="lt-LT"/>
        </w:rPr>
      </w:pPr>
      <w:r w:rsidRPr="00FA608A">
        <w:rPr>
          <w:szCs w:val="24"/>
          <w:lang w:eastAsia="lt-LT"/>
        </w:rPr>
        <w:t>Nagrinėjamu atvej</w:t>
      </w:r>
      <w:r w:rsidR="00344EB8" w:rsidRPr="00FA608A">
        <w:rPr>
          <w:szCs w:val="24"/>
          <w:lang w:eastAsia="lt-LT"/>
        </w:rPr>
        <w:t>u</w:t>
      </w:r>
      <w:r w:rsidR="00AE7B83" w:rsidRPr="00FA608A">
        <w:rPr>
          <w:szCs w:val="24"/>
          <w:lang w:eastAsia="lt-LT"/>
        </w:rPr>
        <w:t xml:space="preserve"> p</w:t>
      </w:r>
      <w:r w:rsidRPr="00FA608A">
        <w:rPr>
          <w:szCs w:val="24"/>
          <w:lang w:eastAsia="lt-LT"/>
        </w:rPr>
        <w:t xml:space="preserve">asirinkus </w:t>
      </w:r>
      <w:r w:rsidRPr="00FA608A">
        <w:rPr>
          <w:i/>
          <w:iCs/>
          <w:szCs w:val="24"/>
          <w:lang w:eastAsia="lt-LT"/>
        </w:rPr>
        <w:t>status quo</w:t>
      </w:r>
      <w:r w:rsidRPr="00FA608A">
        <w:rPr>
          <w:szCs w:val="24"/>
          <w:lang w:eastAsia="lt-LT"/>
        </w:rPr>
        <w:t xml:space="preserve"> variantą būtų:</w:t>
      </w:r>
    </w:p>
    <w:p w14:paraId="26CB9B29" w14:textId="526D8705" w:rsidR="00AE7B83" w:rsidRPr="00FA608A" w:rsidRDefault="00B813AC" w:rsidP="00B813AC">
      <w:pPr>
        <w:pStyle w:val="Sraopastraipa"/>
        <w:numPr>
          <w:ilvl w:val="0"/>
          <w:numId w:val="11"/>
        </w:numPr>
        <w:ind w:left="0" w:firstLine="851"/>
        <w:jc w:val="both"/>
        <w:rPr>
          <w:szCs w:val="24"/>
          <w:lang w:eastAsia="lt-LT"/>
        </w:rPr>
      </w:pPr>
      <w:r>
        <w:rPr>
          <w:szCs w:val="24"/>
          <w:lang w:eastAsia="lt-LT"/>
        </w:rPr>
        <w:t>n</w:t>
      </w:r>
      <w:r w:rsidR="0039283E" w:rsidRPr="00FA608A">
        <w:rPr>
          <w:szCs w:val="24"/>
          <w:lang w:eastAsia="lt-LT"/>
        </w:rPr>
        <w:t>epagerint</w:t>
      </w:r>
      <w:r w:rsidR="00AE7B83" w:rsidRPr="00FA608A">
        <w:rPr>
          <w:szCs w:val="24"/>
          <w:lang w:eastAsia="lt-LT"/>
        </w:rPr>
        <w:t>as miesto estetinis vaizdas;</w:t>
      </w:r>
    </w:p>
    <w:p w14:paraId="6C0C3B13" w14:textId="6AFAF196" w:rsidR="00AE7B83" w:rsidRPr="00FA608A" w:rsidRDefault="00B813AC" w:rsidP="00B813AC">
      <w:pPr>
        <w:pStyle w:val="Sraopastraipa"/>
        <w:numPr>
          <w:ilvl w:val="0"/>
          <w:numId w:val="11"/>
        </w:numPr>
        <w:ind w:left="0" w:firstLine="851"/>
        <w:jc w:val="both"/>
        <w:rPr>
          <w:szCs w:val="24"/>
          <w:lang w:eastAsia="lt-LT"/>
        </w:rPr>
      </w:pPr>
      <w:r>
        <w:rPr>
          <w:szCs w:val="24"/>
          <w:lang w:eastAsia="lt-LT"/>
        </w:rPr>
        <w:t>n</w:t>
      </w:r>
      <w:r w:rsidR="00AE7B83" w:rsidRPr="00FA608A">
        <w:rPr>
          <w:szCs w:val="24"/>
          <w:lang w:eastAsia="lt-LT"/>
        </w:rPr>
        <w:t>eišnaudojamos teritorijos šalia nauj</w:t>
      </w:r>
      <w:r>
        <w:rPr>
          <w:szCs w:val="24"/>
          <w:lang w:eastAsia="lt-LT"/>
        </w:rPr>
        <w:t>os</w:t>
      </w:r>
      <w:r w:rsidR="00AE7B83" w:rsidRPr="00FA608A">
        <w:rPr>
          <w:szCs w:val="24"/>
          <w:lang w:eastAsia="lt-LT"/>
        </w:rPr>
        <w:t xml:space="preserve"> pastatytos Panevėžio autobusų stoties teikiamos galimybės;</w:t>
      </w:r>
    </w:p>
    <w:p w14:paraId="2C43372C" w14:textId="4B014BF8" w:rsidR="0039283E" w:rsidRPr="00FA608A" w:rsidRDefault="00B813AC" w:rsidP="00B813AC">
      <w:pPr>
        <w:pStyle w:val="Sraopastraipa"/>
        <w:numPr>
          <w:ilvl w:val="0"/>
          <w:numId w:val="11"/>
        </w:numPr>
        <w:ind w:left="0" w:firstLine="851"/>
        <w:jc w:val="both"/>
        <w:rPr>
          <w:szCs w:val="24"/>
          <w:lang w:eastAsia="lt-LT"/>
        </w:rPr>
      </w:pPr>
      <w:r>
        <w:rPr>
          <w:szCs w:val="24"/>
          <w:lang w:eastAsia="lt-LT"/>
        </w:rPr>
        <w:t>n</w:t>
      </w:r>
      <w:r w:rsidR="0039283E" w:rsidRPr="00FA608A">
        <w:rPr>
          <w:szCs w:val="24"/>
          <w:lang w:eastAsia="lt-LT"/>
        </w:rPr>
        <w:t xml:space="preserve">epadidintas </w:t>
      </w:r>
      <w:r w:rsidR="00AE7B83" w:rsidRPr="00FA608A">
        <w:rPr>
          <w:szCs w:val="24"/>
          <w:lang w:eastAsia="lt-LT"/>
        </w:rPr>
        <w:t>miesto svečių</w:t>
      </w:r>
      <w:r w:rsidR="0039283E" w:rsidRPr="00FA608A">
        <w:rPr>
          <w:szCs w:val="24"/>
          <w:lang w:eastAsia="lt-LT"/>
        </w:rPr>
        <w:t xml:space="preserve">, besinaudojančių gamtai ir sveikatai draugišku </w:t>
      </w:r>
      <w:r w:rsidR="00AE7B83" w:rsidRPr="00FA608A">
        <w:rPr>
          <w:szCs w:val="24"/>
          <w:lang w:eastAsia="lt-LT"/>
        </w:rPr>
        <w:t>viešuoju transportu</w:t>
      </w:r>
      <w:r w:rsidR="0039283E" w:rsidRPr="00FA608A">
        <w:rPr>
          <w:szCs w:val="24"/>
          <w:lang w:eastAsia="lt-LT"/>
        </w:rPr>
        <w:t>, skaičius;</w:t>
      </w:r>
    </w:p>
    <w:p w14:paraId="29A862C9" w14:textId="36393C1C" w:rsidR="00AE7B83" w:rsidRPr="00FA608A" w:rsidRDefault="00B813AC" w:rsidP="00B813AC">
      <w:pPr>
        <w:pStyle w:val="Sraopastraipa"/>
        <w:numPr>
          <w:ilvl w:val="0"/>
          <w:numId w:val="11"/>
        </w:numPr>
        <w:ind w:left="0" w:firstLine="851"/>
        <w:jc w:val="both"/>
        <w:rPr>
          <w:szCs w:val="24"/>
          <w:lang w:eastAsia="lt-LT"/>
        </w:rPr>
      </w:pPr>
      <w:r>
        <w:rPr>
          <w:szCs w:val="24"/>
          <w:lang w:eastAsia="lt-LT"/>
        </w:rPr>
        <w:t>n</w:t>
      </w:r>
      <w:r w:rsidR="00AE7B83" w:rsidRPr="00FA608A">
        <w:rPr>
          <w:szCs w:val="24"/>
          <w:lang w:eastAsia="lt-LT"/>
        </w:rPr>
        <w:t>epadidintas miesto svečių, naudojančių elektroninį bilietą, skaičius;</w:t>
      </w:r>
    </w:p>
    <w:p w14:paraId="3BE27DA8" w14:textId="0E5732E1" w:rsidR="00AE7B83" w:rsidRPr="00FA608A" w:rsidRDefault="00B813AC" w:rsidP="00B813AC">
      <w:pPr>
        <w:pStyle w:val="Sraopastraipa"/>
        <w:numPr>
          <w:ilvl w:val="0"/>
          <w:numId w:val="11"/>
        </w:numPr>
        <w:ind w:left="0" w:firstLine="851"/>
        <w:jc w:val="both"/>
        <w:rPr>
          <w:szCs w:val="24"/>
          <w:lang w:eastAsia="lt-LT"/>
        </w:rPr>
      </w:pPr>
      <w:r>
        <w:rPr>
          <w:szCs w:val="24"/>
          <w:lang w:eastAsia="lt-LT"/>
        </w:rPr>
        <w:t>n</w:t>
      </w:r>
      <w:r w:rsidR="00AE7B83" w:rsidRPr="00FA608A">
        <w:rPr>
          <w:szCs w:val="24"/>
          <w:lang w:eastAsia="lt-LT"/>
        </w:rPr>
        <w:t>epagerint</w:t>
      </w:r>
      <w:r w:rsidR="00640DD7">
        <w:rPr>
          <w:szCs w:val="24"/>
          <w:lang w:eastAsia="lt-LT"/>
        </w:rPr>
        <w:t>a</w:t>
      </w:r>
      <w:r w:rsidR="00AE7B83" w:rsidRPr="00FA608A">
        <w:rPr>
          <w:szCs w:val="24"/>
          <w:lang w:eastAsia="lt-LT"/>
        </w:rPr>
        <w:t>s turizmo informacijos prieinamumas miesto svečiams</w:t>
      </w:r>
      <w:r w:rsidR="00CC6F39" w:rsidRPr="00FA608A">
        <w:rPr>
          <w:szCs w:val="24"/>
          <w:lang w:eastAsia="lt-LT"/>
        </w:rPr>
        <w:t>, ypač neįgaliesiems</w:t>
      </w:r>
      <w:r w:rsidR="00AE7B83" w:rsidRPr="00FA608A">
        <w:rPr>
          <w:szCs w:val="24"/>
          <w:lang w:eastAsia="lt-LT"/>
        </w:rPr>
        <w:t>;</w:t>
      </w:r>
    </w:p>
    <w:p w14:paraId="7AFB5831" w14:textId="514238FC" w:rsidR="0039283E" w:rsidRPr="00FA608A" w:rsidRDefault="00B813AC" w:rsidP="00B813AC">
      <w:pPr>
        <w:pStyle w:val="Sraopastraipa"/>
        <w:numPr>
          <w:ilvl w:val="0"/>
          <w:numId w:val="11"/>
        </w:numPr>
        <w:ind w:left="0" w:firstLine="851"/>
        <w:jc w:val="both"/>
        <w:rPr>
          <w:szCs w:val="24"/>
          <w:lang w:eastAsia="lt-LT"/>
        </w:rPr>
      </w:pPr>
      <w:r>
        <w:rPr>
          <w:szCs w:val="24"/>
          <w:lang w:eastAsia="lt-LT"/>
        </w:rPr>
        <w:t>n</w:t>
      </w:r>
      <w:r w:rsidR="00AE7B83" w:rsidRPr="00FA608A">
        <w:rPr>
          <w:szCs w:val="24"/>
          <w:lang w:eastAsia="lt-LT"/>
        </w:rPr>
        <w:t>eišpildytas viešasis miesto gyventojų ir svečių interesas</w:t>
      </w:r>
      <w:r w:rsidR="00CC6F39" w:rsidRPr="00FA608A">
        <w:rPr>
          <w:szCs w:val="24"/>
          <w:lang w:eastAsia="lt-LT"/>
        </w:rPr>
        <w:t>;</w:t>
      </w:r>
    </w:p>
    <w:p w14:paraId="1773388E" w14:textId="7A0872C7" w:rsidR="00CC6F39" w:rsidRPr="00FA608A" w:rsidRDefault="00B813AC" w:rsidP="00B813AC">
      <w:pPr>
        <w:pStyle w:val="Sraopastraipa"/>
        <w:numPr>
          <w:ilvl w:val="0"/>
          <w:numId w:val="11"/>
        </w:numPr>
        <w:ind w:left="0" w:firstLine="851"/>
        <w:jc w:val="both"/>
        <w:rPr>
          <w:szCs w:val="24"/>
          <w:lang w:eastAsia="lt-LT"/>
        </w:rPr>
      </w:pPr>
      <w:r>
        <w:rPr>
          <w:szCs w:val="24"/>
          <w:lang w:eastAsia="lt-LT"/>
        </w:rPr>
        <w:t>n</w:t>
      </w:r>
      <w:r w:rsidR="00CC6F39" w:rsidRPr="00FA608A">
        <w:rPr>
          <w:szCs w:val="24"/>
          <w:lang w:eastAsia="lt-LT"/>
        </w:rPr>
        <w:t>esudarytos sąlygos bendruomeninėms veikloms miesto centre</w:t>
      </w:r>
      <w:r w:rsidR="009F6E67" w:rsidRPr="00FA608A">
        <w:rPr>
          <w:szCs w:val="24"/>
          <w:lang w:eastAsia="lt-LT"/>
        </w:rPr>
        <w:t>;</w:t>
      </w:r>
    </w:p>
    <w:p w14:paraId="3A4D50AA" w14:textId="1F91D8D0" w:rsidR="009F6E67" w:rsidRPr="00FA608A" w:rsidRDefault="00B813AC" w:rsidP="00B813AC">
      <w:pPr>
        <w:pStyle w:val="Sraopastraipa"/>
        <w:numPr>
          <w:ilvl w:val="0"/>
          <w:numId w:val="11"/>
        </w:numPr>
        <w:ind w:left="0" w:firstLine="851"/>
        <w:jc w:val="both"/>
        <w:rPr>
          <w:szCs w:val="24"/>
          <w:lang w:eastAsia="lt-LT"/>
        </w:rPr>
      </w:pPr>
      <w:r>
        <w:rPr>
          <w:szCs w:val="24"/>
          <w:lang w:eastAsia="lt-LT"/>
        </w:rPr>
        <w:t>n</w:t>
      </w:r>
      <w:r w:rsidR="009F6E67" w:rsidRPr="00FA608A">
        <w:rPr>
          <w:szCs w:val="24"/>
          <w:lang w:eastAsia="lt-LT"/>
        </w:rPr>
        <w:t>eoptimizuoti V</w:t>
      </w:r>
      <w:r w:rsidR="00BB7C1D">
        <w:rPr>
          <w:szCs w:val="24"/>
          <w:lang w:eastAsia="lt-LT"/>
        </w:rPr>
        <w:t>š</w:t>
      </w:r>
      <w:r w:rsidR="009F6E67" w:rsidRPr="00FA608A">
        <w:rPr>
          <w:szCs w:val="24"/>
          <w:lang w:eastAsia="lt-LT"/>
        </w:rPr>
        <w:t xml:space="preserve">Į Panevėžio keleivinis transportas </w:t>
      </w:r>
      <w:r w:rsidR="00BB7C1D">
        <w:rPr>
          <w:szCs w:val="24"/>
          <w:lang w:eastAsia="lt-LT"/>
        </w:rPr>
        <w:t>ir</w:t>
      </w:r>
      <w:r w:rsidR="009F6E67" w:rsidRPr="00FA608A">
        <w:rPr>
          <w:szCs w:val="24"/>
          <w:lang w:eastAsia="lt-LT"/>
        </w:rPr>
        <w:t xml:space="preserve"> V</w:t>
      </w:r>
      <w:r w:rsidR="00BB7C1D">
        <w:rPr>
          <w:szCs w:val="24"/>
          <w:lang w:eastAsia="lt-LT"/>
        </w:rPr>
        <w:t>š</w:t>
      </w:r>
      <w:r w:rsidR="009F6E67" w:rsidRPr="00FA608A">
        <w:rPr>
          <w:szCs w:val="24"/>
          <w:lang w:eastAsia="lt-LT"/>
        </w:rPr>
        <w:t>Į Panevėžio plėtros agentūra patalpų išlaikymo kaštai:</w:t>
      </w:r>
    </w:p>
    <w:p w14:paraId="431C629F" w14:textId="4213BBC1" w:rsidR="009F6E67" w:rsidRPr="00FA608A" w:rsidRDefault="009F6E67" w:rsidP="00B813AC">
      <w:pPr>
        <w:pStyle w:val="Sraopastraipa"/>
        <w:numPr>
          <w:ilvl w:val="1"/>
          <w:numId w:val="11"/>
        </w:numPr>
        <w:ind w:left="0" w:firstLine="851"/>
        <w:jc w:val="both"/>
        <w:rPr>
          <w:szCs w:val="24"/>
          <w:lang w:eastAsia="lt-LT"/>
        </w:rPr>
      </w:pPr>
      <w:r w:rsidRPr="00FA608A">
        <w:rPr>
          <w:szCs w:val="24"/>
          <w:lang w:eastAsia="lt-LT"/>
        </w:rPr>
        <w:t>V</w:t>
      </w:r>
      <w:r w:rsidR="00BB7C1D">
        <w:rPr>
          <w:szCs w:val="24"/>
          <w:lang w:eastAsia="lt-LT"/>
        </w:rPr>
        <w:t>š</w:t>
      </w:r>
      <w:r w:rsidRPr="00FA608A">
        <w:rPr>
          <w:szCs w:val="24"/>
          <w:lang w:eastAsia="lt-LT"/>
        </w:rPr>
        <w:t>Į Panevėžio plėtros agentūra šiuo metu naudojamų patalpų Laisvės a. 11 ir Kranto</w:t>
      </w:r>
      <w:r w:rsidR="00BB7C1D">
        <w:rPr>
          <w:szCs w:val="24"/>
          <w:lang w:eastAsia="lt-LT"/>
        </w:rPr>
        <w:t> </w:t>
      </w:r>
      <w:r w:rsidRPr="00FA608A">
        <w:rPr>
          <w:szCs w:val="24"/>
          <w:lang w:eastAsia="lt-LT"/>
        </w:rPr>
        <w:t>g.</w:t>
      </w:r>
      <w:r w:rsidR="00BB7C1D">
        <w:rPr>
          <w:szCs w:val="24"/>
          <w:lang w:eastAsia="lt-LT"/>
        </w:rPr>
        <w:t> </w:t>
      </w:r>
      <w:r w:rsidRPr="00FA608A">
        <w:rPr>
          <w:szCs w:val="24"/>
          <w:lang w:eastAsia="lt-LT"/>
        </w:rPr>
        <w:t xml:space="preserve">25 komunaliniams mokesčiams, interneto ryšio, apsaugos </w:t>
      </w:r>
      <w:r w:rsidR="00BB7C1D">
        <w:rPr>
          <w:szCs w:val="24"/>
          <w:lang w:eastAsia="lt-LT"/>
        </w:rPr>
        <w:t>ir</w:t>
      </w:r>
      <w:r w:rsidRPr="00FA608A">
        <w:rPr>
          <w:szCs w:val="24"/>
          <w:lang w:eastAsia="lt-LT"/>
        </w:rPr>
        <w:t xml:space="preserve"> valymo paslaugoms kasmet išleis</w:t>
      </w:r>
      <w:r w:rsidR="00464FC6">
        <w:rPr>
          <w:szCs w:val="24"/>
          <w:lang w:eastAsia="lt-LT"/>
        </w:rPr>
        <w:t xml:space="preserve"> apie 12 000 Eur</w:t>
      </w:r>
      <w:r w:rsidRPr="00FA608A">
        <w:rPr>
          <w:szCs w:val="24"/>
          <w:lang w:eastAsia="lt-LT"/>
        </w:rPr>
        <w:t xml:space="preserve">. Perkėlus šią įstaigą į Pastatą, Savanorių a. 5, </w:t>
      </w:r>
      <w:r w:rsidR="008E7848" w:rsidRPr="00FA608A">
        <w:rPr>
          <w:szCs w:val="24"/>
          <w:lang w:eastAsia="lt-LT"/>
        </w:rPr>
        <w:t xml:space="preserve">būtų optimizuotos šios išlaidos, galimai būtų sprendžiamas bendras visų pastato naudotojų apsaugos </w:t>
      </w:r>
      <w:r w:rsidR="00BB7C1D">
        <w:rPr>
          <w:szCs w:val="24"/>
          <w:lang w:eastAsia="lt-LT"/>
        </w:rPr>
        <w:t>ir</w:t>
      </w:r>
      <w:r w:rsidR="008E7848" w:rsidRPr="00FA608A">
        <w:rPr>
          <w:szCs w:val="24"/>
          <w:lang w:eastAsia="lt-LT"/>
        </w:rPr>
        <w:t xml:space="preserve"> valymo paslaugų užsakymas.</w:t>
      </w:r>
      <w:r w:rsidR="00464FC6">
        <w:rPr>
          <w:szCs w:val="24"/>
          <w:lang w:eastAsia="lt-LT"/>
        </w:rPr>
        <w:t xml:space="preserve"> Be to, nutarus turizmo informacijos paslaugas toliau teikti adresu Laisvės a. 11, Panevėžyje, neišvengiamai būtų reikalinga atnaujinti patalpų būklę, baldus ir </w:t>
      </w:r>
      <w:r w:rsidR="00BB7C1D">
        <w:rPr>
          <w:szCs w:val="24"/>
          <w:lang w:eastAsia="lt-LT"/>
        </w:rPr>
        <w:t xml:space="preserve">sutvarkyti </w:t>
      </w:r>
      <w:r w:rsidR="00464FC6">
        <w:rPr>
          <w:szCs w:val="24"/>
          <w:lang w:eastAsia="lt-LT"/>
        </w:rPr>
        <w:t>fasad</w:t>
      </w:r>
      <w:r w:rsidR="00BB7C1D">
        <w:rPr>
          <w:szCs w:val="24"/>
          <w:lang w:eastAsia="lt-LT"/>
        </w:rPr>
        <w:t>ą</w:t>
      </w:r>
      <w:r w:rsidR="00464FC6">
        <w:rPr>
          <w:szCs w:val="24"/>
          <w:lang w:eastAsia="lt-LT"/>
        </w:rPr>
        <w:t>, o tai papildomai kainuotų apie 30 000 Eur.</w:t>
      </w:r>
    </w:p>
    <w:p w14:paraId="330057F0" w14:textId="16C611D4" w:rsidR="008E7848" w:rsidRPr="00FA608A" w:rsidRDefault="008E7848" w:rsidP="00B813AC">
      <w:pPr>
        <w:pStyle w:val="Sraopastraipa"/>
        <w:numPr>
          <w:ilvl w:val="1"/>
          <w:numId w:val="11"/>
        </w:numPr>
        <w:ind w:left="0" w:firstLine="851"/>
        <w:jc w:val="both"/>
        <w:rPr>
          <w:szCs w:val="24"/>
          <w:lang w:eastAsia="lt-LT"/>
        </w:rPr>
      </w:pPr>
      <w:r w:rsidRPr="00FA608A">
        <w:rPr>
          <w:szCs w:val="24"/>
          <w:lang w:eastAsia="lt-LT"/>
        </w:rPr>
        <w:t>V</w:t>
      </w:r>
      <w:r w:rsidR="00BB7C1D">
        <w:rPr>
          <w:szCs w:val="24"/>
          <w:lang w:eastAsia="lt-LT"/>
        </w:rPr>
        <w:t>š</w:t>
      </w:r>
      <w:r w:rsidRPr="00FA608A">
        <w:rPr>
          <w:szCs w:val="24"/>
          <w:lang w:eastAsia="lt-LT"/>
        </w:rPr>
        <w:t>Į Panevėžio keleivinis transportas, šiuo metu įsikūrusi adresu Urbšio g. 3, Panevėžyje, per metus išleis 30</w:t>
      </w:r>
      <w:r w:rsidR="00BB7C1D">
        <w:rPr>
          <w:szCs w:val="24"/>
          <w:lang w:eastAsia="lt-LT"/>
        </w:rPr>
        <w:t xml:space="preserve"> </w:t>
      </w:r>
      <w:r w:rsidRPr="00FA608A">
        <w:rPr>
          <w:szCs w:val="24"/>
          <w:lang w:eastAsia="lt-LT"/>
        </w:rPr>
        <w:t xml:space="preserve">000 Eur nuomai </w:t>
      </w:r>
      <w:r w:rsidR="00BB7C1D">
        <w:rPr>
          <w:szCs w:val="24"/>
          <w:lang w:eastAsia="lt-LT"/>
        </w:rPr>
        <w:t>ir</w:t>
      </w:r>
      <w:r w:rsidRPr="00FA608A">
        <w:rPr>
          <w:szCs w:val="24"/>
          <w:lang w:eastAsia="lt-LT"/>
        </w:rPr>
        <w:t xml:space="preserve"> komunaliniams mokesčiams. 20</w:t>
      </w:r>
      <w:r w:rsidR="00BB7C1D">
        <w:rPr>
          <w:szCs w:val="24"/>
          <w:lang w:eastAsia="lt-LT"/>
        </w:rPr>
        <w:t xml:space="preserve"> </w:t>
      </w:r>
      <w:r w:rsidRPr="00FA608A">
        <w:rPr>
          <w:szCs w:val="24"/>
          <w:lang w:eastAsia="lt-LT"/>
        </w:rPr>
        <w:t xml:space="preserve">400 Eur iš jų </w:t>
      </w:r>
      <w:r w:rsidR="00BB7C1D">
        <w:rPr>
          <w:szCs w:val="24"/>
          <w:lang w:eastAsia="lt-LT"/>
        </w:rPr>
        <w:t>–</w:t>
      </w:r>
      <w:r w:rsidRPr="00FA608A">
        <w:rPr>
          <w:szCs w:val="24"/>
          <w:lang w:eastAsia="lt-LT"/>
        </w:rPr>
        <w:t xml:space="preserve"> patalpų nuomos mokestis, kurį būtų galima sutaupyti įstaigą perkėlus į pritaikytas patalpas Savanorių a. 5, Panevėžyje.</w:t>
      </w:r>
    </w:p>
    <w:p w14:paraId="2F3A546D" w14:textId="77777777" w:rsidR="0039283E" w:rsidRPr="00FA608A" w:rsidRDefault="0039283E" w:rsidP="00B813AC">
      <w:pPr>
        <w:ind w:firstLine="851"/>
        <w:jc w:val="both"/>
        <w:rPr>
          <w:szCs w:val="24"/>
          <w:lang w:eastAsia="lt-LT"/>
        </w:rPr>
      </w:pPr>
      <w:r w:rsidRPr="00FA608A">
        <w:rPr>
          <w:szCs w:val="24"/>
          <w:lang w:eastAsia="lt-LT"/>
        </w:rPr>
        <w:t xml:space="preserve">Nagrinėjama alternatyva socialiniu ir ekonominiu požiūriu nepriimtina, nes nesudaro sąlygų </w:t>
      </w:r>
      <w:r w:rsidR="00CC6F39" w:rsidRPr="00FA608A">
        <w:rPr>
          <w:szCs w:val="24"/>
        </w:rPr>
        <w:t>kokybiškam gyventojų užimtumui, neišnaudojamas esamas turizmo ir miesto įvaizdžio vystymo potencialas</w:t>
      </w:r>
      <w:r w:rsidR="00CC6F39" w:rsidRPr="00FA608A">
        <w:rPr>
          <w:szCs w:val="24"/>
          <w:lang w:eastAsia="lt-LT"/>
        </w:rPr>
        <w:t>.</w:t>
      </w:r>
    </w:p>
    <w:p w14:paraId="6BC5A2F3" w14:textId="5867E443" w:rsidR="0039283E" w:rsidRPr="00FA608A" w:rsidRDefault="0039283E" w:rsidP="00BB7C1D">
      <w:pPr>
        <w:pStyle w:val="Sraopastraipa"/>
        <w:numPr>
          <w:ilvl w:val="1"/>
          <w:numId w:val="10"/>
        </w:numPr>
        <w:tabs>
          <w:tab w:val="left" w:pos="1560"/>
        </w:tabs>
        <w:ind w:left="0" w:firstLine="851"/>
        <w:jc w:val="both"/>
        <w:rPr>
          <w:szCs w:val="24"/>
          <w:lang w:eastAsia="lt-LT"/>
        </w:rPr>
      </w:pPr>
      <w:r w:rsidRPr="00FA608A">
        <w:rPr>
          <w:b/>
          <w:szCs w:val="24"/>
          <w:lang w:eastAsia="lt-LT"/>
        </w:rPr>
        <w:t>II alternatyva.</w:t>
      </w:r>
      <w:r w:rsidRPr="00FA608A">
        <w:rPr>
          <w:szCs w:val="24"/>
          <w:lang w:eastAsia="lt-LT"/>
        </w:rPr>
        <w:t xml:space="preserve"> </w:t>
      </w:r>
      <w:r w:rsidR="00CC6F39" w:rsidRPr="00FA608A">
        <w:rPr>
          <w:b/>
          <w:szCs w:val="24"/>
          <w:lang w:eastAsia="lt-LT"/>
        </w:rPr>
        <w:t>Pastatų, Aikštelių ir Inžinerinių tinklų</w:t>
      </w:r>
      <w:r w:rsidRPr="00FA608A">
        <w:rPr>
          <w:b/>
          <w:szCs w:val="24"/>
          <w:lang w:eastAsia="lt-LT"/>
        </w:rPr>
        <w:t xml:space="preserve"> pirkimas.</w:t>
      </w:r>
      <w:r w:rsidRPr="00FA608A">
        <w:rPr>
          <w:szCs w:val="24"/>
          <w:lang w:eastAsia="lt-LT"/>
        </w:rPr>
        <w:t xml:space="preserve"> Savivaldybė gali pirkti tik tą </w:t>
      </w:r>
      <w:r w:rsidR="00CC6F39" w:rsidRPr="00FA608A">
        <w:rPr>
          <w:szCs w:val="24"/>
          <w:lang w:eastAsia="lt-LT"/>
        </w:rPr>
        <w:t>nekilnojamąjį turtą</w:t>
      </w:r>
      <w:r w:rsidRPr="00FA608A">
        <w:rPr>
          <w:szCs w:val="24"/>
          <w:lang w:eastAsia="lt-LT"/>
        </w:rPr>
        <w:t>, kuri</w:t>
      </w:r>
      <w:r w:rsidR="00CC6F39" w:rsidRPr="00FA608A">
        <w:rPr>
          <w:szCs w:val="24"/>
          <w:lang w:eastAsia="lt-LT"/>
        </w:rPr>
        <w:t>s</w:t>
      </w:r>
      <w:r w:rsidRPr="00FA608A">
        <w:rPr>
          <w:szCs w:val="24"/>
          <w:lang w:eastAsia="lt-LT"/>
        </w:rPr>
        <w:t xml:space="preserve"> būtina</w:t>
      </w:r>
      <w:r w:rsidR="00CC6F39" w:rsidRPr="00FA608A">
        <w:rPr>
          <w:szCs w:val="24"/>
          <w:lang w:eastAsia="lt-LT"/>
        </w:rPr>
        <w:t>s</w:t>
      </w:r>
      <w:r w:rsidRPr="00FA608A">
        <w:rPr>
          <w:szCs w:val="24"/>
          <w:lang w:eastAsia="lt-LT"/>
        </w:rPr>
        <w:t xml:space="preserve"> jos įstatuose (nuostatuose) nustatytai veiklai vykdyti, o nagrinėjamu atveju – </w:t>
      </w:r>
      <w:r w:rsidR="00CC6F39" w:rsidRPr="00FA608A">
        <w:rPr>
          <w:szCs w:val="24"/>
          <w:lang w:eastAsia="lt-LT"/>
        </w:rPr>
        <w:t>atliekant Pastato ir Aikštelių konversiją</w:t>
      </w:r>
      <w:r w:rsidRPr="00FA608A">
        <w:rPr>
          <w:szCs w:val="24"/>
          <w:lang w:eastAsia="lt-LT"/>
        </w:rPr>
        <w:t xml:space="preserve"> būtų vykdomos savarankiškosios funkcijos, nurodytos Lietuvos Respublikos vietos savivaldos įstatymo 6 straipsnio </w:t>
      </w:r>
      <w:r w:rsidR="000A1F30" w:rsidRPr="00FA608A">
        <w:rPr>
          <w:szCs w:val="24"/>
          <w:lang w:eastAsia="lt-LT"/>
        </w:rPr>
        <w:t>22, 26, 3</w:t>
      </w:r>
      <w:r w:rsidRPr="00FA608A">
        <w:rPr>
          <w:szCs w:val="24"/>
          <w:lang w:eastAsia="lt-LT"/>
        </w:rPr>
        <w:t xml:space="preserve">8 punktuose. </w:t>
      </w:r>
    </w:p>
    <w:p w14:paraId="3E5C2799" w14:textId="283D4354" w:rsidR="009F36A3" w:rsidRDefault="00545E3F" w:rsidP="00B813AC">
      <w:pPr>
        <w:ind w:firstLine="851"/>
        <w:jc w:val="both"/>
        <w:rPr>
          <w:szCs w:val="24"/>
          <w:lang w:eastAsia="lt-LT"/>
        </w:rPr>
      </w:pPr>
      <w:r>
        <w:rPr>
          <w:szCs w:val="24"/>
          <w:lang w:eastAsia="lt-LT"/>
        </w:rPr>
        <w:t xml:space="preserve">Atsižvelgiant į </w:t>
      </w:r>
      <w:r w:rsidR="006733E1">
        <w:rPr>
          <w:szCs w:val="24"/>
          <w:lang w:eastAsia="lt-LT"/>
        </w:rPr>
        <w:t xml:space="preserve">UAB „Panevėžio autobusų parkas“ užsakymu 2023 m. spalio 3 d. atlikto turto vertinimo </w:t>
      </w:r>
      <w:r w:rsidR="009F36A3">
        <w:rPr>
          <w:szCs w:val="24"/>
          <w:lang w:eastAsia="lt-LT"/>
        </w:rPr>
        <w:t>ataskaitos išvad</w:t>
      </w:r>
      <w:r w:rsidR="00BB7C1D">
        <w:rPr>
          <w:szCs w:val="24"/>
          <w:lang w:eastAsia="lt-LT"/>
        </w:rPr>
        <w:t>ą</w:t>
      </w:r>
      <w:r w:rsidR="009F36A3">
        <w:rPr>
          <w:szCs w:val="24"/>
          <w:lang w:eastAsia="lt-LT"/>
        </w:rPr>
        <w:t>, nustatyta nekilnojamo</w:t>
      </w:r>
      <w:r w:rsidR="00BB7C1D">
        <w:rPr>
          <w:szCs w:val="24"/>
          <w:lang w:eastAsia="lt-LT"/>
        </w:rPr>
        <w:t>jo</w:t>
      </w:r>
      <w:r w:rsidR="009F36A3">
        <w:rPr>
          <w:szCs w:val="24"/>
          <w:lang w:eastAsia="lt-LT"/>
        </w:rPr>
        <w:t xml:space="preserve"> turto vertė yra 421</w:t>
      </w:r>
      <w:r w:rsidR="00BB7C1D">
        <w:rPr>
          <w:szCs w:val="24"/>
          <w:lang w:eastAsia="lt-LT"/>
        </w:rPr>
        <w:t xml:space="preserve"> </w:t>
      </w:r>
      <w:r w:rsidR="009F36A3">
        <w:rPr>
          <w:szCs w:val="24"/>
          <w:lang w:eastAsia="lt-LT"/>
        </w:rPr>
        <w:t>000 Eur</w:t>
      </w:r>
      <w:r w:rsidR="0002107A">
        <w:rPr>
          <w:szCs w:val="24"/>
          <w:lang w:eastAsia="lt-LT"/>
        </w:rPr>
        <w:t>,</w:t>
      </w:r>
      <w:r w:rsidR="009F36A3">
        <w:rPr>
          <w:szCs w:val="24"/>
          <w:lang w:eastAsia="lt-LT"/>
        </w:rPr>
        <w:t xml:space="preserve"> </w:t>
      </w:r>
      <w:r w:rsidR="002663A1">
        <w:rPr>
          <w:szCs w:val="24"/>
          <w:lang w:eastAsia="lt-LT"/>
        </w:rPr>
        <w:t xml:space="preserve">išskyrus </w:t>
      </w:r>
      <w:r w:rsidR="009F36A3">
        <w:rPr>
          <w:szCs w:val="24"/>
          <w:lang w:eastAsia="lt-LT"/>
        </w:rPr>
        <w:t>Nuotekų šalinimo tinkl</w:t>
      </w:r>
      <w:r w:rsidR="002663A1">
        <w:rPr>
          <w:szCs w:val="24"/>
          <w:lang w:eastAsia="lt-LT"/>
        </w:rPr>
        <w:t>us. Jų</w:t>
      </w:r>
      <w:r w:rsidR="0002107A">
        <w:rPr>
          <w:szCs w:val="24"/>
          <w:lang w:eastAsia="lt-LT"/>
        </w:rPr>
        <w:t xml:space="preserve"> </w:t>
      </w:r>
      <w:r w:rsidR="009F36A3">
        <w:rPr>
          <w:szCs w:val="24"/>
          <w:lang w:eastAsia="lt-LT"/>
        </w:rPr>
        <w:t>vidutinė rinkos vertė</w:t>
      </w:r>
      <w:r w:rsidR="00CB51AE">
        <w:rPr>
          <w:szCs w:val="24"/>
          <w:lang w:eastAsia="lt-LT"/>
        </w:rPr>
        <w:t xml:space="preserve"> buvo</w:t>
      </w:r>
      <w:r w:rsidR="009F36A3">
        <w:rPr>
          <w:szCs w:val="24"/>
          <w:lang w:eastAsia="lt-LT"/>
        </w:rPr>
        <w:t xml:space="preserve"> nustatyta </w:t>
      </w:r>
      <w:r w:rsidR="002663A1">
        <w:rPr>
          <w:szCs w:val="24"/>
          <w:lang w:eastAsia="lt-LT"/>
        </w:rPr>
        <w:t xml:space="preserve">vadovaujantis </w:t>
      </w:r>
      <w:r w:rsidR="009F36A3">
        <w:rPr>
          <w:szCs w:val="24"/>
          <w:lang w:eastAsia="lt-LT"/>
        </w:rPr>
        <w:t>nekilnojamo</w:t>
      </w:r>
      <w:r w:rsidR="00BB7C1D">
        <w:rPr>
          <w:szCs w:val="24"/>
          <w:lang w:eastAsia="lt-LT"/>
        </w:rPr>
        <w:t>jo</w:t>
      </w:r>
      <w:r w:rsidR="009F36A3">
        <w:rPr>
          <w:szCs w:val="24"/>
          <w:lang w:eastAsia="lt-LT"/>
        </w:rPr>
        <w:t xml:space="preserve"> turto registr</w:t>
      </w:r>
      <w:r w:rsidR="002663A1">
        <w:rPr>
          <w:szCs w:val="24"/>
          <w:lang w:eastAsia="lt-LT"/>
        </w:rPr>
        <w:t>o duomenimis</w:t>
      </w:r>
      <w:r w:rsidR="009F36A3">
        <w:rPr>
          <w:szCs w:val="24"/>
          <w:lang w:eastAsia="lt-LT"/>
        </w:rPr>
        <w:t xml:space="preserve"> 2016 m</w:t>
      </w:r>
      <w:r w:rsidR="00BB7C1D">
        <w:rPr>
          <w:szCs w:val="24"/>
          <w:lang w:eastAsia="lt-LT"/>
        </w:rPr>
        <w:t>.:</w:t>
      </w:r>
      <w:r w:rsidR="009F36A3">
        <w:rPr>
          <w:szCs w:val="24"/>
          <w:lang w:eastAsia="lt-LT"/>
        </w:rPr>
        <w:t xml:space="preserve"> </w:t>
      </w:r>
      <w:r w:rsidR="009F36A3">
        <w:rPr>
          <w:szCs w:val="24"/>
        </w:rPr>
        <w:t>unikalus</w:t>
      </w:r>
      <w:r w:rsidR="009F36A3" w:rsidRPr="00FA608A">
        <w:rPr>
          <w:szCs w:val="24"/>
        </w:rPr>
        <w:t xml:space="preserve"> Nr. 4400-4202-0788 </w:t>
      </w:r>
      <w:r w:rsidR="009F36A3">
        <w:rPr>
          <w:szCs w:val="24"/>
        </w:rPr>
        <w:t xml:space="preserve">– 56 Eur </w:t>
      </w:r>
      <w:r w:rsidR="009F36A3" w:rsidRPr="00FA608A">
        <w:rPr>
          <w:szCs w:val="24"/>
        </w:rPr>
        <w:t xml:space="preserve">ir </w:t>
      </w:r>
      <w:r w:rsidR="009F36A3">
        <w:rPr>
          <w:szCs w:val="24"/>
        </w:rPr>
        <w:t xml:space="preserve">unikalus </w:t>
      </w:r>
      <w:r w:rsidR="009F36A3" w:rsidRPr="00FA608A">
        <w:rPr>
          <w:szCs w:val="24"/>
        </w:rPr>
        <w:t>Nr. 4400-4224-0050</w:t>
      </w:r>
      <w:r w:rsidR="009F36A3">
        <w:rPr>
          <w:szCs w:val="24"/>
        </w:rPr>
        <w:t xml:space="preserve"> – 56 Eur</w:t>
      </w:r>
      <w:r w:rsidR="009F36A3">
        <w:rPr>
          <w:szCs w:val="24"/>
          <w:lang w:eastAsia="lt-LT"/>
        </w:rPr>
        <w:t xml:space="preserve">. </w:t>
      </w:r>
    </w:p>
    <w:p w14:paraId="06DD3027" w14:textId="77773C9A" w:rsidR="009F36A3" w:rsidRDefault="00CB51AE" w:rsidP="00A94BD9">
      <w:pPr>
        <w:ind w:firstLine="142"/>
        <w:jc w:val="both"/>
        <w:rPr>
          <w:szCs w:val="24"/>
          <w:lang w:eastAsia="lt-LT"/>
        </w:rPr>
      </w:pPr>
      <w:r>
        <w:rPr>
          <w:noProof/>
          <w:szCs w:val="24"/>
          <w:lang w:eastAsia="lt-LT"/>
        </w:rPr>
        <w:drawing>
          <wp:inline distT="0" distB="0" distL="0" distR="0" wp14:anchorId="036E2ABF" wp14:editId="4C4B1526">
            <wp:extent cx="6048375" cy="3039110"/>
            <wp:effectExtent l="0" t="0" r="9525" b="8890"/>
            <wp:docPr id="176726441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8375" cy="3039110"/>
                    </a:xfrm>
                    <a:prstGeom prst="rect">
                      <a:avLst/>
                    </a:prstGeom>
                    <a:noFill/>
                    <a:ln>
                      <a:noFill/>
                    </a:ln>
                  </pic:spPr>
                </pic:pic>
              </a:graphicData>
            </a:graphic>
          </wp:inline>
        </w:drawing>
      </w:r>
    </w:p>
    <w:p w14:paraId="53403A9F" w14:textId="225D1546" w:rsidR="002663A1" w:rsidRDefault="002663A1" w:rsidP="00A94BD9">
      <w:pPr>
        <w:pStyle w:val="Sraopastraipa"/>
        <w:ind w:left="502"/>
        <w:jc w:val="both"/>
        <w:rPr>
          <w:sz w:val="22"/>
          <w:lang w:eastAsia="lt-LT"/>
        </w:rPr>
      </w:pPr>
      <w:r>
        <w:rPr>
          <w:sz w:val="22"/>
          <w:lang w:eastAsia="lt-LT"/>
        </w:rPr>
        <w:t>*</w:t>
      </w:r>
      <w:r w:rsidRPr="0002107A">
        <w:rPr>
          <w:sz w:val="22"/>
          <w:lang w:eastAsia="lt-LT"/>
        </w:rPr>
        <w:t xml:space="preserve">Išvadoje nevertinti nuotekų šalinimo tinklai. </w:t>
      </w:r>
    </w:p>
    <w:p w14:paraId="08DF275D" w14:textId="77777777" w:rsidR="00BB7C1D" w:rsidRPr="0002107A" w:rsidRDefault="00BB7C1D" w:rsidP="00A94BD9">
      <w:pPr>
        <w:pStyle w:val="Sraopastraipa"/>
        <w:ind w:left="502"/>
        <w:jc w:val="both"/>
        <w:rPr>
          <w:sz w:val="22"/>
          <w:lang w:eastAsia="lt-LT"/>
        </w:rPr>
      </w:pPr>
    </w:p>
    <w:p w14:paraId="552961F7" w14:textId="20B8BFDE" w:rsidR="0039283E" w:rsidRDefault="0039283E" w:rsidP="00A94BD9">
      <w:pPr>
        <w:ind w:firstLine="851"/>
        <w:jc w:val="both"/>
        <w:rPr>
          <w:szCs w:val="24"/>
        </w:rPr>
      </w:pPr>
      <w:r w:rsidRPr="00B26E6F">
        <w:rPr>
          <w:szCs w:val="24"/>
          <w:lang w:eastAsia="lt-LT"/>
        </w:rPr>
        <w:t xml:space="preserve">Pirkimas būtų vykdomas pagal Apraše reglamentuotą tvarką </w:t>
      </w:r>
      <w:r w:rsidRPr="008451BA">
        <w:rPr>
          <w:szCs w:val="24"/>
          <w:lang w:eastAsia="lt-LT"/>
        </w:rPr>
        <w:t xml:space="preserve">ir po derybų su savininkais būtų </w:t>
      </w:r>
      <w:r w:rsidRPr="008451BA">
        <w:rPr>
          <w:szCs w:val="24"/>
        </w:rPr>
        <w:t>atliekamas individualus turto vertinimas</w:t>
      </w:r>
      <w:r w:rsidR="00FA608A" w:rsidRPr="00B26E6F">
        <w:rPr>
          <w:szCs w:val="24"/>
        </w:rPr>
        <w:t xml:space="preserve"> </w:t>
      </w:r>
      <w:r w:rsidRPr="00B26E6F">
        <w:rPr>
          <w:szCs w:val="24"/>
        </w:rPr>
        <w:t>Lietuvos Respublikos turto ir verslo vertinimo pagrindų įstatymo nustatyta tvarka.</w:t>
      </w:r>
    </w:p>
    <w:p w14:paraId="2EF3E7E5" w14:textId="3A1A46EB" w:rsidR="0039283E" w:rsidRPr="00BB7C1D" w:rsidRDefault="00BB7C1D" w:rsidP="00BB7C1D">
      <w:pPr>
        <w:ind w:firstLine="851"/>
        <w:jc w:val="both"/>
        <w:rPr>
          <w:szCs w:val="24"/>
        </w:rPr>
      </w:pPr>
      <w:r w:rsidRPr="00BB7C1D">
        <w:rPr>
          <w:b/>
          <w:szCs w:val="24"/>
          <w:lang w:eastAsia="lt-LT"/>
        </w:rPr>
        <w:t>13</w:t>
      </w:r>
      <w:r>
        <w:rPr>
          <w:b/>
          <w:szCs w:val="24"/>
          <w:lang w:eastAsia="lt-LT"/>
        </w:rPr>
        <w:t xml:space="preserve">.3. </w:t>
      </w:r>
      <w:r w:rsidR="0039283E" w:rsidRPr="00BB7C1D">
        <w:rPr>
          <w:b/>
          <w:szCs w:val="24"/>
          <w:lang w:eastAsia="lt-LT"/>
        </w:rPr>
        <w:t>I</w:t>
      </w:r>
      <w:r w:rsidR="000A1F30" w:rsidRPr="00BB7C1D">
        <w:rPr>
          <w:b/>
          <w:szCs w:val="24"/>
          <w:lang w:eastAsia="lt-LT"/>
        </w:rPr>
        <w:t>II</w:t>
      </w:r>
      <w:r w:rsidR="0039283E" w:rsidRPr="00BB7C1D">
        <w:rPr>
          <w:b/>
          <w:szCs w:val="24"/>
          <w:lang w:eastAsia="lt-LT"/>
        </w:rPr>
        <w:t xml:space="preserve"> alternatyva</w:t>
      </w:r>
      <w:r w:rsidR="0039283E" w:rsidRPr="00BB7C1D">
        <w:rPr>
          <w:szCs w:val="24"/>
          <w:lang w:eastAsia="lt-LT"/>
        </w:rPr>
        <w:t xml:space="preserve">. </w:t>
      </w:r>
      <w:r w:rsidR="0039283E" w:rsidRPr="00BB7C1D">
        <w:rPr>
          <w:b/>
          <w:szCs w:val="24"/>
          <w:lang w:eastAsia="lt-LT"/>
        </w:rPr>
        <w:t>Nuoma.</w:t>
      </w:r>
      <w:r w:rsidR="0039283E" w:rsidRPr="00BB7C1D">
        <w:rPr>
          <w:szCs w:val="24"/>
          <w:lang w:eastAsia="lt-LT"/>
        </w:rPr>
        <w:t xml:space="preserve"> </w:t>
      </w:r>
      <w:r w:rsidR="000A1F30" w:rsidRPr="00BB7C1D">
        <w:rPr>
          <w:szCs w:val="24"/>
          <w:lang w:eastAsia="lt-LT"/>
        </w:rPr>
        <w:t>Pastatų, Aikštelių ir Inžinerinių</w:t>
      </w:r>
      <w:r w:rsidR="0039283E" w:rsidRPr="00BB7C1D">
        <w:rPr>
          <w:szCs w:val="24"/>
          <w:lang w:eastAsia="lt-LT"/>
        </w:rPr>
        <w:t xml:space="preserve"> </w:t>
      </w:r>
      <w:r w:rsidR="000A1F30" w:rsidRPr="00BB7C1D">
        <w:rPr>
          <w:szCs w:val="24"/>
          <w:lang w:eastAsia="lt-LT"/>
        </w:rPr>
        <w:t xml:space="preserve">tinklų </w:t>
      </w:r>
      <w:r w:rsidR="0039283E" w:rsidRPr="00BB7C1D">
        <w:rPr>
          <w:szCs w:val="24"/>
          <w:lang w:eastAsia="lt-LT"/>
        </w:rPr>
        <w:t xml:space="preserve">valdymo ir naudojimo teises Savivaldybė galėtų įgyti ir išsinuomojusi </w:t>
      </w:r>
      <w:r w:rsidR="000A1F30" w:rsidRPr="00BB7C1D">
        <w:rPr>
          <w:szCs w:val="24"/>
          <w:lang w:eastAsia="lt-LT"/>
        </w:rPr>
        <w:t>nekilnojamąjį turtą</w:t>
      </w:r>
      <w:r w:rsidR="0039283E" w:rsidRPr="00BB7C1D">
        <w:rPr>
          <w:szCs w:val="24"/>
          <w:lang w:eastAsia="lt-LT"/>
        </w:rPr>
        <w:t xml:space="preserve">, kai viena šalis (nuomotojas) įsipareigoja perduoti už užmokestį kitai šaliai (nuomininkui) sutartyje nurodytą </w:t>
      </w:r>
      <w:r w:rsidR="000A1F30" w:rsidRPr="00BB7C1D">
        <w:rPr>
          <w:szCs w:val="24"/>
          <w:lang w:eastAsia="lt-LT"/>
        </w:rPr>
        <w:t>nekilnojamąjį turtą</w:t>
      </w:r>
      <w:r w:rsidR="0039283E" w:rsidRPr="00BB7C1D">
        <w:rPr>
          <w:szCs w:val="24"/>
          <w:lang w:eastAsia="lt-LT"/>
        </w:rPr>
        <w:t xml:space="preserve"> laikinai valdyti ir naudotis pagal sutartyje numatytą paskirtį ir naudojimo sąlygas, o nuomininkas įsipareigoja mokėti sutartyje nustatytą žemės nuomos mokestį. </w:t>
      </w:r>
    </w:p>
    <w:p w14:paraId="5E140D30" w14:textId="610D7767" w:rsidR="0039283E" w:rsidRPr="00FA608A" w:rsidRDefault="0039283E" w:rsidP="00A94BD9">
      <w:pPr>
        <w:ind w:firstLine="851"/>
        <w:jc w:val="both"/>
        <w:rPr>
          <w:szCs w:val="24"/>
        </w:rPr>
      </w:pPr>
      <w:r w:rsidRPr="00FA608A">
        <w:rPr>
          <w:szCs w:val="24"/>
          <w:lang w:eastAsia="lt-LT"/>
        </w:rPr>
        <w:t xml:space="preserve">Savivaldybė, vadovaudamasi Aprašu, galėtų inicijuoti nuomos sutarties sudarymą su </w:t>
      </w:r>
      <w:r w:rsidR="00054899" w:rsidRPr="00FA608A">
        <w:rPr>
          <w:szCs w:val="24"/>
          <w:lang w:eastAsia="lt-LT"/>
        </w:rPr>
        <w:t>nekilnojamo</w:t>
      </w:r>
      <w:r w:rsidR="00BB7C1D">
        <w:rPr>
          <w:szCs w:val="24"/>
          <w:lang w:eastAsia="lt-LT"/>
        </w:rPr>
        <w:t>jo</w:t>
      </w:r>
      <w:r w:rsidR="00054899" w:rsidRPr="00FA608A">
        <w:rPr>
          <w:szCs w:val="24"/>
          <w:lang w:eastAsia="lt-LT"/>
        </w:rPr>
        <w:t xml:space="preserve"> turto</w:t>
      </w:r>
      <w:r w:rsidRPr="00FA608A">
        <w:rPr>
          <w:szCs w:val="24"/>
          <w:lang w:eastAsia="lt-LT"/>
        </w:rPr>
        <w:t xml:space="preserve">, reikalingo </w:t>
      </w:r>
      <w:r w:rsidR="00054899" w:rsidRPr="00FA608A">
        <w:rPr>
          <w:szCs w:val="24"/>
          <w:lang w:eastAsia="lt-LT"/>
        </w:rPr>
        <w:t>Panevėžio autobusų stoties prieig</w:t>
      </w:r>
      <w:r w:rsidR="00BB7C1D">
        <w:rPr>
          <w:szCs w:val="24"/>
          <w:lang w:eastAsia="lt-LT"/>
        </w:rPr>
        <w:t>oms</w:t>
      </w:r>
      <w:r w:rsidR="00054899" w:rsidRPr="00FA608A">
        <w:rPr>
          <w:szCs w:val="24"/>
          <w:lang w:eastAsia="lt-LT"/>
        </w:rPr>
        <w:t xml:space="preserve"> sutvarky</w:t>
      </w:r>
      <w:r w:rsidR="00BB7C1D">
        <w:rPr>
          <w:szCs w:val="24"/>
          <w:lang w:eastAsia="lt-LT"/>
        </w:rPr>
        <w:t>t</w:t>
      </w:r>
      <w:r w:rsidR="00054899" w:rsidRPr="00FA608A">
        <w:rPr>
          <w:szCs w:val="24"/>
          <w:lang w:eastAsia="lt-LT"/>
        </w:rPr>
        <w:t>i</w:t>
      </w:r>
      <w:r w:rsidRPr="00FA608A">
        <w:rPr>
          <w:szCs w:val="24"/>
          <w:lang w:eastAsia="lt-LT"/>
        </w:rPr>
        <w:t>, savininkais, tačiau įžvelgiamos šios rizikos ir grėsmės:</w:t>
      </w:r>
    </w:p>
    <w:p w14:paraId="424AD1D7" w14:textId="77777777" w:rsidR="0039283E" w:rsidRPr="00FA608A" w:rsidRDefault="0039283E" w:rsidP="00A94BD9">
      <w:pPr>
        <w:pStyle w:val="Sraopastraipa"/>
        <w:numPr>
          <w:ilvl w:val="0"/>
          <w:numId w:val="11"/>
        </w:numPr>
        <w:ind w:left="0" w:firstLine="851"/>
        <w:jc w:val="both"/>
        <w:rPr>
          <w:szCs w:val="24"/>
          <w:lang w:eastAsia="lt-LT"/>
        </w:rPr>
      </w:pPr>
      <w:r w:rsidRPr="00FA608A">
        <w:rPr>
          <w:szCs w:val="24"/>
          <w:lang w:eastAsia="lt-LT"/>
        </w:rPr>
        <w:t>termino nustatymas (paprasti nuomos santykiai ar ilgalaikė nuoma);</w:t>
      </w:r>
    </w:p>
    <w:p w14:paraId="4B60F20E" w14:textId="77777777" w:rsidR="0039283E" w:rsidRPr="00FA608A" w:rsidRDefault="0039283E" w:rsidP="00A94BD9">
      <w:pPr>
        <w:pStyle w:val="Sraopastraipa"/>
        <w:numPr>
          <w:ilvl w:val="0"/>
          <w:numId w:val="11"/>
        </w:numPr>
        <w:ind w:left="0" w:firstLine="851"/>
        <w:jc w:val="both"/>
        <w:rPr>
          <w:szCs w:val="24"/>
          <w:lang w:eastAsia="lt-LT"/>
        </w:rPr>
      </w:pPr>
      <w:r w:rsidRPr="00FA608A">
        <w:rPr>
          <w:szCs w:val="24"/>
          <w:lang w:eastAsia="lt-LT"/>
        </w:rPr>
        <w:t>sąlygų neapibrėžtumas (</w:t>
      </w:r>
      <w:r w:rsidR="00054899" w:rsidRPr="00FA608A">
        <w:rPr>
          <w:szCs w:val="24"/>
          <w:lang w:eastAsia="lt-LT"/>
        </w:rPr>
        <w:t xml:space="preserve">teisinis reguliavimas statybos darbams </w:t>
      </w:r>
      <w:r w:rsidRPr="00FA608A">
        <w:rPr>
          <w:szCs w:val="24"/>
          <w:lang w:eastAsia="lt-LT"/>
        </w:rPr>
        <w:t>gali keistis, o įvertinti visus tikėtinus pokyčius nėra realių galimybių);</w:t>
      </w:r>
    </w:p>
    <w:p w14:paraId="6132F1D4" w14:textId="77777777" w:rsidR="0039283E" w:rsidRPr="00FA608A" w:rsidRDefault="0039283E" w:rsidP="00A94BD9">
      <w:pPr>
        <w:pStyle w:val="Sraopastraipa"/>
        <w:numPr>
          <w:ilvl w:val="0"/>
          <w:numId w:val="11"/>
        </w:numPr>
        <w:ind w:left="0" w:firstLine="851"/>
        <w:jc w:val="both"/>
        <w:rPr>
          <w:szCs w:val="24"/>
          <w:lang w:eastAsia="lt-LT"/>
        </w:rPr>
      </w:pPr>
      <w:r w:rsidRPr="00FA608A">
        <w:rPr>
          <w:szCs w:val="24"/>
          <w:lang w:eastAsia="lt-LT"/>
        </w:rPr>
        <w:t xml:space="preserve">atliekamų investicijų ilgaamžiškumas (investuojama į </w:t>
      </w:r>
      <w:r w:rsidR="00054899" w:rsidRPr="00FA608A">
        <w:rPr>
          <w:szCs w:val="24"/>
          <w:lang w:eastAsia="lt-LT"/>
        </w:rPr>
        <w:t>nuosavybės teise nevaldomus Pastatus ir inžinerinius statinius</w:t>
      </w:r>
      <w:r w:rsidRPr="00FA608A">
        <w:rPr>
          <w:szCs w:val="24"/>
          <w:lang w:eastAsia="lt-LT"/>
        </w:rPr>
        <w:t xml:space="preserve"> ar atliekamos kapitalinės investicijos).</w:t>
      </w:r>
    </w:p>
    <w:p w14:paraId="7A743DAF" w14:textId="156247E3" w:rsidR="008F6A61" w:rsidRPr="00FA608A" w:rsidRDefault="00B01E81" w:rsidP="00A94BD9">
      <w:pPr>
        <w:ind w:firstLine="851"/>
        <w:jc w:val="both"/>
        <w:rPr>
          <w:szCs w:val="24"/>
          <w:lang w:eastAsia="lt-LT"/>
        </w:rPr>
      </w:pPr>
      <w:r>
        <w:rPr>
          <w:szCs w:val="24"/>
          <w:lang w:eastAsia="lt-LT"/>
        </w:rPr>
        <w:t>Nekilnojamo</w:t>
      </w:r>
      <w:r w:rsidR="00BB7C1D">
        <w:rPr>
          <w:szCs w:val="24"/>
          <w:lang w:eastAsia="lt-LT"/>
        </w:rPr>
        <w:t>jo</w:t>
      </w:r>
      <w:r>
        <w:rPr>
          <w:szCs w:val="24"/>
          <w:lang w:eastAsia="lt-LT"/>
        </w:rPr>
        <w:t xml:space="preserve"> turto agentūrų duomenimis</w:t>
      </w:r>
      <w:r w:rsidR="00BB7C1D">
        <w:rPr>
          <w:szCs w:val="24"/>
          <w:lang w:eastAsia="lt-LT"/>
        </w:rPr>
        <w:t>,</w:t>
      </w:r>
      <w:r>
        <w:rPr>
          <w:szCs w:val="24"/>
          <w:lang w:eastAsia="lt-LT"/>
        </w:rPr>
        <w:t xml:space="preserve"> šiuo metu miesto centre biurų patalpų 1 kv.</w:t>
      </w:r>
      <w:r w:rsidR="00BB7C1D">
        <w:rPr>
          <w:szCs w:val="24"/>
          <w:lang w:eastAsia="lt-LT"/>
        </w:rPr>
        <w:t xml:space="preserve"> </w:t>
      </w:r>
      <w:r>
        <w:rPr>
          <w:szCs w:val="24"/>
          <w:lang w:eastAsia="lt-LT"/>
        </w:rPr>
        <w:t xml:space="preserve">m kaina yra vidutiniškai 8 Eur. </w:t>
      </w:r>
      <w:r w:rsidR="008F6A61">
        <w:rPr>
          <w:szCs w:val="24"/>
          <w:lang w:eastAsia="lt-LT"/>
        </w:rPr>
        <w:t xml:space="preserve">Įvertinus vien </w:t>
      </w:r>
      <w:r w:rsidR="00545E3F">
        <w:rPr>
          <w:szCs w:val="24"/>
          <w:lang w:eastAsia="lt-LT"/>
        </w:rPr>
        <w:t>pagrindinio a</w:t>
      </w:r>
      <w:r w:rsidR="008F6A61">
        <w:rPr>
          <w:szCs w:val="24"/>
          <w:lang w:eastAsia="lt-LT"/>
        </w:rPr>
        <w:t>utobusų stoties pastato bend</w:t>
      </w:r>
      <w:r w:rsidR="00545E3F">
        <w:rPr>
          <w:szCs w:val="24"/>
          <w:lang w:eastAsia="lt-LT"/>
        </w:rPr>
        <w:t>rą</w:t>
      </w:r>
      <w:r w:rsidR="008F6A61">
        <w:rPr>
          <w:szCs w:val="24"/>
          <w:lang w:eastAsia="lt-LT"/>
        </w:rPr>
        <w:t xml:space="preserve"> plot</w:t>
      </w:r>
      <w:r w:rsidR="00545E3F">
        <w:rPr>
          <w:szCs w:val="24"/>
          <w:lang w:eastAsia="lt-LT"/>
        </w:rPr>
        <w:t xml:space="preserve">ą </w:t>
      </w:r>
      <w:r w:rsidR="00BB7C1D">
        <w:rPr>
          <w:szCs w:val="24"/>
          <w:lang w:eastAsia="lt-LT"/>
        </w:rPr>
        <w:t xml:space="preserve">– </w:t>
      </w:r>
      <w:r w:rsidR="008F6A61">
        <w:rPr>
          <w:szCs w:val="24"/>
          <w:lang w:eastAsia="lt-LT"/>
        </w:rPr>
        <w:t>675,87 kv.</w:t>
      </w:r>
      <w:r w:rsidR="00BB7C1D">
        <w:rPr>
          <w:szCs w:val="24"/>
          <w:lang w:eastAsia="lt-LT"/>
        </w:rPr>
        <w:t xml:space="preserve"> </w:t>
      </w:r>
      <w:r w:rsidR="008F6A61">
        <w:rPr>
          <w:szCs w:val="24"/>
          <w:lang w:eastAsia="lt-LT"/>
        </w:rPr>
        <w:t>m</w:t>
      </w:r>
      <w:r w:rsidR="00BB7C1D">
        <w:rPr>
          <w:szCs w:val="24"/>
          <w:lang w:eastAsia="lt-LT"/>
        </w:rPr>
        <w:t xml:space="preserve"> –</w:t>
      </w:r>
      <w:r w:rsidR="00545E3F">
        <w:rPr>
          <w:szCs w:val="24"/>
          <w:lang w:eastAsia="lt-LT"/>
        </w:rPr>
        <w:t xml:space="preserve"> </w:t>
      </w:r>
      <w:r w:rsidR="00A962B5">
        <w:rPr>
          <w:szCs w:val="24"/>
          <w:lang w:eastAsia="lt-LT"/>
        </w:rPr>
        <w:t xml:space="preserve">nuomos išlaidos sudarytų mažiausiai </w:t>
      </w:r>
      <w:r w:rsidR="00545E3F">
        <w:rPr>
          <w:szCs w:val="24"/>
          <w:lang w:eastAsia="lt-LT"/>
        </w:rPr>
        <w:t>5400 Eur/mėn. Be to, siekiant optimaliai eksploatuoti pastatą, neišvengiamai tektų investuoti lėšas į pastato konversiją, kad jis būtų tinkamas naudo</w:t>
      </w:r>
      <w:r w:rsidR="00BB7C1D">
        <w:rPr>
          <w:szCs w:val="24"/>
          <w:lang w:eastAsia="lt-LT"/>
        </w:rPr>
        <w:t>t</w:t>
      </w:r>
      <w:r w:rsidR="00545E3F">
        <w:rPr>
          <w:szCs w:val="24"/>
          <w:lang w:eastAsia="lt-LT"/>
        </w:rPr>
        <w:t xml:space="preserve">i pagal esamus poreikius. </w:t>
      </w:r>
    </w:p>
    <w:p w14:paraId="586F6373" w14:textId="77777777" w:rsidR="00054899" w:rsidRPr="00FA608A" w:rsidRDefault="00054899" w:rsidP="00A94BD9">
      <w:pPr>
        <w:ind w:firstLine="851"/>
        <w:jc w:val="both"/>
        <w:rPr>
          <w:szCs w:val="24"/>
          <w:lang w:eastAsia="lt-LT"/>
        </w:rPr>
      </w:pPr>
      <w:r w:rsidRPr="00FA608A">
        <w:rPr>
          <w:szCs w:val="24"/>
          <w:lang w:eastAsia="lt-LT"/>
        </w:rPr>
        <w:t xml:space="preserve">Nagrinėjamu atveju pasirinkus </w:t>
      </w:r>
      <w:r w:rsidRPr="00FA608A">
        <w:rPr>
          <w:i/>
          <w:iCs/>
          <w:szCs w:val="24"/>
          <w:lang w:eastAsia="lt-LT"/>
        </w:rPr>
        <w:t>Nuomos</w:t>
      </w:r>
      <w:r w:rsidRPr="00FA608A">
        <w:rPr>
          <w:szCs w:val="24"/>
          <w:lang w:eastAsia="lt-LT"/>
        </w:rPr>
        <w:t xml:space="preserve"> variantą būtų:</w:t>
      </w:r>
    </w:p>
    <w:p w14:paraId="44471CCD" w14:textId="424CD505" w:rsidR="00054899" w:rsidRPr="00FA608A" w:rsidRDefault="00BB7C1D" w:rsidP="00A94BD9">
      <w:pPr>
        <w:pStyle w:val="Sraopastraipa"/>
        <w:numPr>
          <w:ilvl w:val="0"/>
          <w:numId w:val="11"/>
        </w:numPr>
        <w:ind w:left="0" w:firstLine="851"/>
        <w:jc w:val="both"/>
        <w:rPr>
          <w:szCs w:val="24"/>
          <w:lang w:eastAsia="lt-LT"/>
        </w:rPr>
      </w:pPr>
      <w:r>
        <w:rPr>
          <w:szCs w:val="24"/>
          <w:lang w:eastAsia="lt-LT"/>
        </w:rPr>
        <w:t>n</w:t>
      </w:r>
      <w:r w:rsidR="00054899" w:rsidRPr="00FA608A">
        <w:rPr>
          <w:szCs w:val="24"/>
          <w:lang w:eastAsia="lt-LT"/>
        </w:rPr>
        <w:t>eoptimizuoti V</w:t>
      </w:r>
      <w:r>
        <w:rPr>
          <w:szCs w:val="24"/>
          <w:lang w:eastAsia="lt-LT"/>
        </w:rPr>
        <w:t>š</w:t>
      </w:r>
      <w:r w:rsidR="00054899" w:rsidRPr="00FA608A">
        <w:rPr>
          <w:szCs w:val="24"/>
          <w:lang w:eastAsia="lt-LT"/>
        </w:rPr>
        <w:t xml:space="preserve">Į Panevėžio keleivinis transportas </w:t>
      </w:r>
      <w:r>
        <w:rPr>
          <w:szCs w:val="24"/>
          <w:lang w:eastAsia="lt-LT"/>
        </w:rPr>
        <w:t>ir</w:t>
      </w:r>
      <w:r w:rsidR="00054899" w:rsidRPr="00FA608A">
        <w:rPr>
          <w:szCs w:val="24"/>
          <w:lang w:eastAsia="lt-LT"/>
        </w:rPr>
        <w:t xml:space="preserve"> V</w:t>
      </w:r>
      <w:r>
        <w:rPr>
          <w:szCs w:val="24"/>
          <w:lang w:eastAsia="lt-LT"/>
        </w:rPr>
        <w:t>š</w:t>
      </w:r>
      <w:r w:rsidR="00054899" w:rsidRPr="00FA608A">
        <w:rPr>
          <w:szCs w:val="24"/>
          <w:lang w:eastAsia="lt-LT"/>
        </w:rPr>
        <w:t>Į Panevėžio plėtros agentūra patalpų išlaikymo kaštai;</w:t>
      </w:r>
    </w:p>
    <w:p w14:paraId="7728BF22" w14:textId="23C5EEB5" w:rsidR="00054899" w:rsidRPr="00FA608A" w:rsidRDefault="00BB7C1D" w:rsidP="00A94BD9">
      <w:pPr>
        <w:pStyle w:val="Sraopastraipa"/>
        <w:numPr>
          <w:ilvl w:val="0"/>
          <w:numId w:val="11"/>
        </w:numPr>
        <w:ind w:left="0" w:firstLine="851"/>
        <w:jc w:val="both"/>
        <w:rPr>
          <w:szCs w:val="24"/>
          <w:lang w:eastAsia="lt-LT"/>
        </w:rPr>
      </w:pPr>
      <w:r>
        <w:rPr>
          <w:szCs w:val="24"/>
          <w:lang w:eastAsia="lt-LT"/>
        </w:rPr>
        <w:t>p</w:t>
      </w:r>
      <w:r w:rsidR="00054899" w:rsidRPr="00FA608A">
        <w:rPr>
          <w:szCs w:val="24"/>
          <w:lang w:eastAsia="lt-LT"/>
        </w:rPr>
        <w:t>atirtos papildomos nuomos išlaidos</w:t>
      </w:r>
      <w:r w:rsidR="00B26E6F">
        <w:rPr>
          <w:szCs w:val="24"/>
          <w:lang w:eastAsia="lt-LT"/>
        </w:rPr>
        <w:t xml:space="preserve"> (~65</w:t>
      </w:r>
      <w:r>
        <w:rPr>
          <w:szCs w:val="24"/>
          <w:lang w:eastAsia="lt-LT"/>
        </w:rPr>
        <w:t xml:space="preserve"> </w:t>
      </w:r>
      <w:r w:rsidR="00B26E6F">
        <w:rPr>
          <w:szCs w:val="24"/>
          <w:lang w:eastAsia="lt-LT"/>
        </w:rPr>
        <w:t>000 Eur per metus)</w:t>
      </w:r>
      <w:r w:rsidR="00054899" w:rsidRPr="00FA608A">
        <w:rPr>
          <w:szCs w:val="24"/>
          <w:lang w:eastAsia="lt-LT"/>
        </w:rPr>
        <w:t>;</w:t>
      </w:r>
    </w:p>
    <w:p w14:paraId="7139734F" w14:textId="3038B1D7" w:rsidR="00054899" w:rsidRPr="00FA608A" w:rsidRDefault="00BB7C1D" w:rsidP="00A94BD9">
      <w:pPr>
        <w:pStyle w:val="Sraopastraipa"/>
        <w:numPr>
          <w:ilvl w:val="0"/>
          <w:numId w:val="11"/>
        </w:numPr>
        <w:ind w:left="0" w:firstLine="851"/>
        <w:jc w:val="both"/>
        <w:rPr>
          <w:szCs w:val="24"/>
          <w:lang w:eastAsia="lt-LT"/>
        </w:rPr>
      </w:pPr>
      <w:r>
        <w:rPr>
          <w:szCs w:val="24"/>
          <w:lang w:eastAsia="lt-LT"/>
        </w:rPr>
        <w:t>n</w:t>
      </w:r>
      <w:r w:rsidR="00054899" w:rsidRPr="00FA608A">
        <w:rPr>
          <w:szCs w:val="24"/>
          <w:lang w:eastAsia="lt-LT"/>
        </w:rPr>
        <w:t>etikslingai investuotos lėšos į nuosavybės teise nevaldomą turtą, kurio nuomos sutarties ateitis nėra aiški.</w:t>
      </w:r>
    </w:p>
    <w:p w14:paraId="4409968F" w14:textId="77777777" w:rsidR="00054899" w:rsidRPr="00FA608A" w:rsidRDefault="00054899" w:rsidP="00A94BD9">
      <w:pPr>
        <w:ind w:firstLine="851"/>
        <w:jc w:val="both"/>
        <w:rPr>
          <w:szCs w:val="24"/>
          <w:lang w:eastAsia="lt-LT"/>
        </w:rPr>
      </w:pPr>
      <w:r w:rsidRPr="00FA608A">
        <w:rPr>
          <w:szCs w:val="24"/>
          <w:lang w:eastAsia="lt-LT"/>
        </w:rPr>
        <w:t xml:space="preserve">Nagrinėjama alternatyva socialiniu ir ekonominiu požiūriu nepriimtina, nes nesuteikia garantijų dėl būsimų ateities sprendimų investuojant į turtą, nesudaro sąlygų </w:t>
      </w:r>
      <w:r w:rsidRPr="00FA608A">
        <w:rPr>
          <w:szCs w:val="24"/>
        </w:rPr>
        <w:t>optimizuoti Savivaldybės ir Savivaldybės valdomų įmonių kaštus.</w:t>
      </w:r>
    </w:p>
    <w:p w14:paraId="3EE1C557" w14:textId="77777777" w:rsidR="003E6871" w:rsidRPr="00FA608A" w:rsidRDefault="003E6871" w:rsidP="00A94BD9">
      <w:pPr>
        <w:pStyle w:val="Sraopastraipa"/>
        <w:numPr>
          <w:ilvl w:val="0"/>
          <w:numId w:val="10"/>
        </w:numPr>
        <w:ind w:left="-142" w:firstLine="993"/>
        <w:jc w:val="both"/>
        <w:rPr>
          <w:szCs w:val="24"/>
        </w:rPr>
      </w:pPr>
      <w:r w:rsidRPr="00FA608A">
        <w:rPr>
          <w:szCs w:val="24"/>
        </w:rPr>
        <w:t xml:space="preserve"> Įvertinus alternatyvas, siūloma pirkti </w:t>
      </w:r>
      <w:r w:rsidR="00967A98">
        <w:rPr>
          <w:szCs w:val="24"/>
        </w:rPr>
        <w:t>10 punkte</w:t>
      </w:r>
      <w:r w:rsidRPr="00FA608A">
        <w:rPr>
          <w:szCs w:val="24"/>
        </w:rPr>
        <w:t xml:space="preserve"> nurodytus nekilnojamuosius daiktus.</w:t>
      </w:r>
    </w:p>
    <w:p w14:paraId="765C68D4" w14:textId="6AA5799E" w:rsidR="003E6871" w:rsidRPr="00FA608A" w:rsidRDefault="00BB7C1D" w:rsidP="00A94BD9">
      <w:pPr>
        <w:ind w:firstLine="851"/>
        <w:jc w:val="center"/>
        <w:rPr>
          <w:b/>
          <w:szCs w:val="24"/>
        </w:rPr>
      </w:pPr>
      <w:r>
        <w:rPr>
          <w:b/>
          <w:szCs w:val="24"/>
        </w:rPr>
        <w:br w:type="column"/>
      </w:r>
    </w:p>
    <w:p w14:paraId="522E7F21" w14:textId="77777777" w:rsidR="003E6871" w:rsidRPr="00FA608A" w:rsidRDefault="003E6871" w:rsidP="00A94BD9">
      <w:pPr>
        <w:jc w:val="center"/>
        <w:rPr>
          <w:b/>
          <w:szCs w:val="24"/>
        </w:rPr>
      </w:pPr>
      <w:r w:rsidRPr="00FA608A">
        <w:rPr>
          <w:b/>
          <w:szCs w:val="24"/>
        </w:rPr>
        <w:t>V SKYRIUS</w:t>
      </w:r>
    </w:p>
    <w:p w14:paraId="5CD00767" w14:textId="77777777" w:rsidR="003E6871" w:rsidRPr="00FA608A" w:rsidRDefault="003E6871" w:rsidP="00A94BD9">
      <w:pPr>
        <w:jc w:val="center"/>
        <w:rPr>
          <w:b/>
          <w:szCs w:val="24"/>
        </w:rPr>
      </w:pPr>
      <w:r w:rsidRPr="00FA608A">
        <w:rPr>
          <w:b/>
          <w:szCs w:val="24"/>
        </w:rPr>
        <w:t>PIRKIMO BŪDAS</w:t>
      </w:r>
    </w:p>
    <w:p w14:paraId="33B8E245" w14:textId="77777777" w:rsidR="003E6871" w:rsidRPr="00FA608A" w:rsidRDefault="003E6871" w:rsidP="00A94BD9">
      <w:pPr>
        <w:ind w:firstLine="851"/>
        <w:jc w:val="center"/>
        <w:rPr>
          <w:b/>
          <w:szCs w:val="24"/>
        </w:rPr>
      </w:pPr>
    </w:p>
    <w:p w14:paraId="56CD4177" w14:textId="2C81DED2" w:rsidR="003E6871" w:rsidRPr="00967A98" w:rsidRDefault="003E6871" w:rsidP="00A94BD9">
      <w:pPr>
        <w:pStyle w:val="Sraopastraipa"/>
        <w:numPr>
          <w:ilvl w:val="0"/>
          <w:numId w:val="10"/>
        </w:numPr>
        <w:ind w:left="0" w:firstLine="851"/>
        <w:jc w:val="both"/>
        <w:rPr>
          <w:szCs w:val="24"/>
        </w:rPr>
      </w:pPr>
      <w:r w:rsidRPr="00967A98">
        <w:rPr>
          <w:szCs w:val="24"/>
        </w:rPr>
        <w:t xml:space="preserve">Šio </w:t>
      </w:r>
      <w:r w:rsidR="00E54B8B" w:rsidRPr="00967A98">
        <w:rPr>
          <w:szCs w:val="24"/>
        </w:rPr>
        <w:t>pagrindimo</w:t>
      </w:r>
      <w:r w:rsidRPr="00967A98">
        <w:rPr>
          <w:szCs w:val="24"/>
        </w:rPr>
        <w:t xml:space="preserve"> </w:t>
      </w:r>
      <w:r w:rsidR="00967A98" w:rsidRPr="00967A98">
        <w:rPr>
          <w:szCs w:val="24"/>
        </w:rPr>
        <w:t>10</w:t>
      </w:r>
      <w:r w:rsidR="00054899" w:rsidRPr="00967A98">
        <w:rPr>
          <w:szCs w:val="24"/>
        </w:rPr>
        <w:t xml:space="preserve"> punkte</w:t>
      </w:r>
      <w:r w:rsidRPr="00967A98">
        <w:rPr>
          <w:szCs w:val="24"/>
        </w:rPr>
        <w:t xml:space="preserve"> nurodyti nekilnojamieji daiktai gali būti perkami neskelbiamų derybų būdu,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 pripažinimo netekusiu galios“</w:t>
      </w:r>
      <w:r w:rsidR="00F50E55" w:rsidRPr="00967A98">
        <w:rPr>
          <w:szCs w:val="24"/>
        </w:rPr>
        <w:t xml:space="preserve"> (</w:t>
      </w:r>
      <w:r w:rsidR="00F50E55" w:rsidRPr="00967A98">
        <w:rPr>
          <w:color w:val="000000"/>
        </w:rPr>
        <w:t xml:space="preserve">2022 m. rugpjūčio 3 d. </w:t>
      </w:r>
      <w:r w:rsidR="00BB7C1D">
        <w:rPr>
          <w:color w:val="000000"/>
        </w:rPr>
        <w:t>n</w:t>
      </w:r>
      <w:r w:rsidR="00F50E55" w:rsidRPr="00967A98">
        <w:rPr>
          <w:color w:val="000000"/>
        </w:rPr>
        <w:t>utarimo Nr. 810 redakcija)</w:t>
      </w:r>
      <w:r w:rsidRPr="00967A98">
        <w:rPr>
          <w:szCs w:val="24"/>
        </w:rPr>
        <w:t>. Pirkimas neskelbiamų derybų būdu atitiks minėto aprašo 10.1 papunktyje nustatytą sąlygą, nes pirkimas neskelbiamų derybų būdu atliekamas, jeigu nekilnojamieji daiktai perkami, nuomojami ar įsigyjamos teisės į šiuos daiktus tam tikroje konkrečioje vietoje, nekilnojamieji daiktai atitinka perkančiosios organizacijos poreikius ir kitos alternatyvos to neužtikrina</w:t>
      </w:r>
      <w:r w:rsidR="00BB7C1D">
        <w:rPr>
          <w:szCs w:val="24"/>
        </w:rPr>
        <w:t>.</w:t>
      </w:r>
    </w:p>
    <w:p w14:paraId="1B554840" w14:textId="77777777" w:rsidR="003E6871" w:rsidRPr="00F50E55" w:rsidRDefault="003E6871" w:rsidP="00A94BD9">
      <w:pPr>
        <w:jc w:val="center"/>
        <w:rPr>
          <w:b/>
          <w:szCs w:val="24"/>
        </w:rPr>
      </w:pPr>
    </w:p>
    <w:p w14:paraId="31C186CF" w14:textId="77777777" w:rsidR="003E6871" w:rsidRPr="00F50E55" w:rsidRDefault="003E6871" w:rsidP="00A94BD9">
      <w:pPr>
        <w:jc w:val="center"/>
        <w:rPr>
          <w:b/>
          <w:szCs w:val="24"/>
        </w:rPr>
      </w:pPr>
      <w:r w:rsidRPr="00F50E55">
        <w:rPr>
          <w:b/>
          <w:szCs w:val="24"/>
        </w:rPr>
        <w:t>VI SKYRIUS</w:t>
      </w:r>
    </w:p>
    <w:p w14:paraId="685D7895" w14:textId="77777777" w:rsidR="003E6871" w:rsidRPr="00F50E55" w:rsidRDefault="003E6871" w:rsidP="00A94BD9">
      <w:pPr>
        <w:jc w:val="center"/>
        <w:rPr>
          <w:b/>
          <w:szCs w:val="24"/>
        </w:rPr>
      </w:pPr>
      <w:r w:rsidRPr="00F50E55">
        <w:rPr>
          <w:b/>
          <w:szCs w:val="24"/>
        </w:rPr>
        <w:t>PIRKIMO KRITERIJAI</w:t>
      </w:r>
    </w:p>
    <w:p w14:paraId="64E7CD9C" w14:textId="77777777" w:rsidR="003E6871" w:rsidRPr="00F50E55" w:rsidRDefault="003E6871" w:rsidP="00A94BD9">
      <w:pPr>
        <w:jc w:val="center"/>
        <w:rPr>
          <w:b/>
          <w:szCs w:val="24"/>
        </w:rPr>
      </w:pPr>
    </w:p>
    <w:p w14:paraId="2BC7BF93" w14:textId="57BA888E" w:rsidR="00F50E55" w:rsidRDefault="003E6871" w:rsidP="00BB7C1D">
      <w:pPr>
        <w:pStyle w:val="Sraopastraipa"/>
        <w:numPr>
          <w:ilvl w:val="0"/>
          <w:numId w:val="10"/>
        </w:numPr>
        <w:ind w:left="0" w:firstLine="851"/>
        <w:jc w:val="both"/>
        <w:rPr>
          <w:szCs w:val="24"/>
        </w:rPr>
      </w:pPr>
      <w:r w:rsidRPr="00F50E55">
        <w:rPr>
          <w:szCs w:val="24"/>
        </w:rPr>
        <w:t xml:space="preserve">Pirkimo komisija, priimdama sprendimą dėl </w:t>
      </w:r>
      <w:r w:rsidR="00CE25F7">
        <w:rPr>
          <w:szCs w:val="24"/>
        </w:rPr>
        <w:t>10</w:t>
      </w:r>
      <w:r w:rsidR="00F50E55" w:rsidRPr="00F50E55">
        <w:rPr>
          <w:szCs w:val="24"/>
        </w:rPr>
        <w:t xml:space="preserve"> punkte</w:t>
      </w:r>
      <w:r w:rsidRPr="00F50E55">
        <w:rPr>
          <w:szCs w:val="24"/>
        </w:rPr>
        <w:t xml:space="preserve"> nurodytų nekilnojamųjų daiktų pirkimo, turi vadovautis šiais kriterijais:</w:t>
      </w:r>
    </w:p>
    <w:p w14:paraId="290D4571" w14:textId="77777777" w:rsidR="00F50E55" w:rsidRDefault="00F50E55" w:rsidP="00BB7C1D">
      <w:pPr>
        <w:pStyle w:val="Sraopastraipa"/>
        <w:ind w:left="0" w:firstLine="851"/>
        <w:jc w:val="both"/>
        <w:rPr>
          <w:szCs w:val="24"/>
        </w:rPr>
      </w:pPr>
      <w:r>
        <w:rPr>
          <w:szCs w:val="24"/>
        </w:rPr>
        <w:t xml:space="preserve">15.1  </w:t>
      </w:r>
      <w:r w:rsidR="003E6871" w:rsidRPr="00F50E55">
        <w:rPr>
          <w:szCs w:val="24"/>
        </w:rPr>
        <w:t>nekilnojamieji daiktai turi būti inventorizuoti ir teisiškai įregistruoti Nekilnojamojo turto registre;</w:t>
      </w:r>
    </w:p>
    <w:p w14:paraId="7D2DCE1F" w14:textId="77777777" w:rsidR="003E6871" w:rsidRPr="00F50E55" w:rsidRDefault="00F50E55" w:rsidP="00BB7C1D">
      <w:pPr>
        <w:pStyle w:val="Sraopastraipa"/>
        <w:ind w:left="0" w:firstLine="851"/>
        <w:jc w:val="both"/>
        <w:rPr>
          <w:szCs w:val="24"/>
        </w:rPr>
      </w:pPr>
      <w:r>
        <w:rPr>
          <w:szCs w:val="24"/>
        </w:rPr>
        <w:t xml:space="preserve">15.2  </w:t>
      </w:r>
      <w:r w:rsidR="003E6871" w:rsidRPr="00F50E55">
        <w:rPr>
          <w:szCs w:val="24"/>
        </w:rPr>
        <w:t>derybų būdu siekt</w:t>
      </w:r>
      <w:r w:rsidR="007D0303" w:rsidRPr="00F50E55">
        <w:rPr>
          <w:szCs w:val="24"/>
        </w:rPr>
        <w:t>i</w:t>
      </w:r>
      <w:r w:rsidR="003E6871" w:rsidRPr="00F50E55">
        <w:rPr>
          <w:szCs w:val="24"/>
        </w:rPr>
        <w:t xml:space="preserve"> ekonomiškai naudingesnio rezultato.</w:t>
      </w:r>
    </w:p>
    <w:p w14:paraId="614985CD" w14:textId="77777777" w:rsidR="003E6871" w:rsidRPr="00FA608A" w:rsidRDefault="003E6871" w:rsidP="00A94BD9">
      <w:pPr>
        <w:jc w:val="center"/>
        <w:rPr>
          <w:szCs w:val="24"/>
        </w:rPr>
      </w:pPr>
      <w:r w:rsidRPr="00F50E55">
        <w:rPr>
          <w:szCs w:val="24"/>
        </w:rPr>
        <w:t>____________________________</w:t>
      </w:r>
    </w:p>
    <w:p w14:paraId="5C9F0421" w14:textId="77777777" w:rsidR="00C572CC" w:rsidRPr="00FA608A" w:rsidRDefault="00C572CC" w:rsidP="00A94BD9">
      <w:pPr>
        <w:jc w:val="both"/>
        <w:rPr>
          <w:szCs w:val="24"/>
        </w:rPr>
      </w:pPr>
    </w:p>
    <w:sectPr w:rsidR="00C572CC" w:rsidRPr="00FA608A" w:rsidSect="000866E5">
      <w:headerReference w:type="default" r:id="rId11"/>
      <w:pgSz w:w="11906" w:h="16838"/>
      <w:pgMar w:top="1134" w:right="680"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EA8E5" w14:textId="77777777" w:rsidR="00875A95" w:rsidRDefault="00875A95" w:rsidP="001A7B21">
      <w:r>
        <w:separator/>
      </w:r>
    </w:p>
  </w:endnote>
  <w:endnote w:type="continuationSeparator" w:id="0">
    <w:p w14:paraId="41D5F870" w14:textId="77777777" w:rsidR="00875A95" w:rsidRDefault="00875A95"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0306A" w14:textId="77777777" w:rsidR="00875A95" w:rsidRDefault="00875A95" w:rsidP="001A7B21">
      <w:r>
        <w:separator/>
      </w:r>
    </w:p>
  </w:footnote>
  <w:footnote w:type="continuationSeparator" w:id="0">
    <w:p w14:paraId="12B2494F" w14:textId="77777777" w:rsidR="00875A95" w:rsidRDefault="00875A95"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575D9" w14:textId="77777777" w:rsidR="00EC7C26" w:rsidRDefault="009D175A">
    <w:pPr>
      <w:pStyle w:val="Antrats"/>
      <w:jc w:val="center"/>
    </w:pPr>
    <w:r>
      <w:fldChar w:fldCharType="begin"/>
    </w:r>
    <w:r>
      <w:instrText>PAGE   \* MERGEFORMAT</w:instrText>
    </w:r>
    <w:r>
      <w:fldChar w:fldCharType="separate"/>
    </w:r>
    <w:r w:rsidR="0058203F">
      <w:rPr>
        <w:noProof/>
      </w:rPr>
      <w:t>3</w:t>
    </w:r>
    <w:r>
      <w:rPr>
        <w:noProof/>
      </w:rPr>
      <w:fldChar w:fldCharType="end"/>
    </w:r>
  </w:p>
  <w:p w14:paraId="40A6BBA1" w14:textId="77777777" w:rsidR="00EC7C26" w:rsidRDefault="00EC7C2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A3984"/>
    <w:multiLevelType w:val="hybridMultilevel"/>
    <w:tmpl w:val="633A148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AE06579"/>
    <w:multiLevelType w:val="hybridMultilevel"/>
    <w:tmpl w:val="3F16C3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E3699C"/>
    <w:multiLevelType w:val="hybridMultilevel"/>
    <w:tmpl w:val="BB5EB83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21586CBA"/>
    <w:multiLevelType w:val="hybridMultilevel"/>
    <w:tmpl w:val="4E2C4A20"/>
    <w:lvl w:ilvl="0" w:tplc="00C4ABE8">
      <w:start w:val="2020"/>
      <w:numFmt w:val="bullet"/>
      <w:lvlText w:val="–"/>
      <w:lvlJc w:val="left"/>
      <w:pPr>
        <w:ind w:left="1211" w:hanging="360"/>
      </w:pPr>
      <w:rPr>
        <w:rFonts w:ascii="Times New Roman" w:eastAsia="Times New Roman"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26320EE0"/>
    <w:multiLevelType w:val="multilevel"/>
    <w:tmpl w:val="190071E8"/>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FF18AE"/>
    <w:multiLevelType w:val="hybridMultilevel"/>
    <w:tmpl w:val="34DC6766"/>
    <w:lvl w:ilvl="0" w:tplc="82E27AE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8505FC9"/>
    <w:multiLevelType w:val="hybridMultilevel"/>
    <w:tmpl w:val="31D29ECA"/>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C5C1E93"/>
    <w:multiLevelType w:val="hybridMultilevel"/>
    <w:tmpl w:val="48507F5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53B8127A"/>
    <w:multiLevelType w:val="multilevel"/>
    <w:tmpl w:val="9CAACF4C"/>
    <w:lvl w:ilvl="0">
      <w:start w:val="1"/>
      <w:numFmt w:val="decimal"/>
      <w:lvlText w:val="%1."/>
      <w:lvlJc w:val="left"/>
      <w:pPr>
        <w:ind w:left="1211" w:hanging="360"/>
      </w:pPr>
      <w:rPr>
        <w:rFonts w:hint="default"/>
      </w:rPr>
    </w:lvl>
    <w:lvl w:ilvl="1">
      <w:start w:val="1"/>
      <w:numFmt w:val="decimal"/>
      <w:isLgl/>
      <w:lvlText w:val="%1.%2."/>
      <w:lvlJc w:val="left"/>
      <w:pPr>
        <w:ind w:left="3054" w:hanging="360"/>
      </w:pPr>
      <w:rPr>
        <w:rFonts w:hint="default"/>
        <w:b w:val="0"/>
        <w:bCs/>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9" w15:restartNumberingAfterBreak="0">
    <w:nsid w:val="553524AF"/>
    <w:multiLevelType w:val="hybridMultilevel"/>
    <w:tmpl w:val="11E606B8"/>
    <w:lvl w:ilvl="0" w:tplc="D6FE5504">
      <w:numFmt w:val="bullet"/>
      <w:lvlText w:val=""/>
      <w:lvlJc w:val="left"/>
      <w:pPr>
        <w:ind w:left="502" w:hanging="360"/>
      </w:pPr>
      <w:rPr>
        <w:rFonts w:ascii="Symbol" w:eastAsia="Calibri" w:hAnsi="Symbol"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0" w15:restartNumberingAfterBreak="0">
    <w:nsid w:val="562B6FA0"/>
    <w:multiLevelType w:val="hybridMultilevel"/>
    <w:tmpl w:val="AD1488A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DD2620"/>
    <w:multiLevelType w:val="hybridMultilevel"/>
    <w:tmpl w:val="A73E70C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749968E9"/>
    <w:multiLevelType w:val="hybridMultilevel"/>
    <w:tmpl w:val="31D29EC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4"/>
  </w:num>
  <w:num w:numId="3">
    <w:abstractNumId w:val="12"/>
  </w:num>
  <w:num w:numId="4">
    <w:abstractNumId w:val="6"/>
  </w:num>
  <w:num w:numId="5">
    <w:abstractNumId w:val="10"/>
  </w:num>
  <w:num w:numId="6">
    <w:abstractNumId w:val="11"/>
  </w:num>
  <w:num w:numId="7">
    <w:abstractNumId w:val="0"/>
  </w:num>
  <w:num w:numId="8">
    <w:abstractNumId w:val="2"/>
  </w:num>
  <w:num w:numId="9">
    <w:abstractNumId w:val="7"/>
  </w:num>
  <w:num w:numId="10">
    <w:abstractNumId w:val="8"/>
  </w:num>
  <w:num w:numId="11">
    <w:abstractNumId w:val="3"/>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5135"/>
    <w:rsid w:val="0001691D"/>
    <w:rsid w:val="0002107A"/>
    <w:rsid w:val="00022237"/>
    <w:rsid w:val="00026FC2"/>
    <w:rsid w:val="00043B8F"/>
    <w:rsid w:val="00052ECD"/>
    <w:rsid w:val="00054899"/>
    <w:rsid w:val="00062A79"/>
    <w:rsid w:val="000710D9"/>
    <w:rsid w:val="000866E5"/>
    <w:rsid w:val="000963C9"/>
    <w:rsid w:val="000A0DA5"/>
    <w:rsid w:val="000A1F30"/>
    <w:rsid w:val="000D38C2"/>
    <w:rsid w:val="000E0817"/>
    <w:rsid w:val="00104ADA"/>
    <w:rsid w:val="00134756"/>
    <w:rsid w:val="0014079E"/>
    <w:rsid w:val="00143C8D"/>
    <w:rsid w:val="0015448A"/>
    <w:rsid w:val="0015516E"/>
    <w:rsid w:val="0016775E"/>
    <w:rsid w:val="001A6B4D"/>
    <w:rsid w:val="001A7B21"/>
    <w:rsid w:val="001B1966"/>
    <w:rsid w:val="001B3395"/>
    <w:rsid w:val="001B4F2D"/>
    <w:rsid w:val="001B60B8"/>
    <w:rsid w:val="001B7F18"/>
    <w:rsid w:val="001C4565"/>
    <w:rsid w:val="001D3A27"/>
    <w:rsid w:val="001D4CAF"/>
    <w:rsid w:val="001E3980"/>
    <w:rsid w:val="001E4D47"/>
    <w:rsid w:val="001F64B4"/>
    <w:rsid w:val="0020229A"/>
    <w:rsid w:val="0021368C"/>
    <w:rsid w:val="002267E9"/>
    <w:rsid w:val="00232967"/>
    <w:rsid w:val="00234F90"/>
    <w:rsid w:val="002413DF"/>
    <w:rsid w:val="00243697"/>
    <w:rsid w:val="00261C52"/>
    <w:rsid w:val="002663A1"/>
    <w:rsid w:val="00277B4E"/>
    <w:rsid w:val="002879CE"/>
    <w:rsid w:val="00293DDA"/>
    <w:rsid w:val="002A546D"/>
    <w:rsid w:val="002B36C1"/>
    <w:rsid w:val="002B7BFC"/>
    <w:rsid w:val="002F30B1"/>
    <w:rsid w:val="0030390B"/>
    <w:rsid w:val="0030397E"/>
    <w:rsid w:val="00304A25"/>
    <w:rsid w:val="003059D2"/>
    <w:rsid w:val="00324ACF"/>
    <w:rsid w:val="003263CD"/>
    <w:rsid w:val="00336E57"/>
    <w:rsid w:val="00344EB8"/>
    <w:rsid w:val="00350C5A"/>
    <w:rsid w:val="0035732A"/>
    <w:rsid w:val="00380C10"/>
    <w:rsid w:val="00390207"/>
    <w:rsid w:val="0039283E"/>
    <w:rsid w:val="003B2DF7"/>
    <w:rsid w:val="003B4AD2"/>
    <w:rsid w:val="003C5FFD"/>
    <w:rsid w:val="003D1D1B"/>
    <w:rsid w:val="003E6871"/>
    <w:rsid w:val="003E7924"/>
    <w:rsid w:val="003F4973"/>
    <w:rsid w:val="00406FB5"/>
    <w:rsid w:val="0041448F"/>
    <w:rsid w:val="00426DE8"/>
    <w:rsid w:val="00430AFC"/>
    <w:rsid w:val="00433DE7"/>
    <w:rsid w:val="004407AA"/>
    <w:rsid w:val="00442EC1"/>
    <w:rsid w:val="004501DC"/>
    <w:rsid w:val="004502CD"/>
    <w:rsid w:val="004646D3"/>
    <w:rsid w:val="00464FC6"/>
    <w:rsid w:val="0046523E"/>
    <w:rsid w:val="004732E0"/>
    <w:rsid w:val="004807FC"/>
    <w:rsid w:val="00487FE8"/>
    <w:rsid w:val="0049226C"/>
    <w:rsid w:val="00497675"/>
    <w:rsid w:val="004A13BD"/>
    <w:rsid w:val="004B0E62"/>
    <w:rsid w:val="004B0EE8"/>
    <w:rsid w:val="004B1FFA"/>
    <w:rsid w:val="004C3120"/>
    <w:rsid w:val="004E5BAC"/>
    <w:rsid w:val="005173A3"/>
    <w:rsid w:val="00527249"/>
    <w:rsid w:val="005335CE"/>
    <w:rsid w:val="0053728B"/>
    <w:rsid w:val="00545E3F"/>
    <w:rsid w:val="00560949"/>
    <w:rsid w:val="0058203F"/>
    <w:rsid w:val="00584C4D"/>
    <w:rsid w:val="005B3000"/>
    <w:rsid w:val="005B5C90"/>
    <w:rsid w:val="005B7362"/>
    <w:rsid w:val="005D797E"/>
    <w:rsid w:val="005E3560"/>
    <w:rsid w:val="00617A02"/>
    <w:rsid w:val="00624C47"/>
    <w:rsid w:val="00640DD7"/>
    <w:rsid w:val="00641014"/>
    <w:rsid w:val="00656E24"/>
    <w:rsid w:val="006572BC"/>
    <w:rsid w:val="00661BCF"/>
    <w:rsid w:val="0066649F"/>
    <w:rsid w:val="00667D55"/>
    <w:rsid w:val="006733E1"/>
    <w:rsid w:val="00675909"/>
    <w:rsid w:val="00684A53"/>
    <w:rsid w:val="006921D6"/>
    <w:rsid w:val="00697421"/>
    <w:rsid w:val="006977D1"/>
    <w:rsid w:val="006A0D30"/>
    <w:rsid w:val="006B7F15"/>
    <w:rsid w:val="006C5C8A"/>
    <w:rsid w:val="006C7959"/>
    <w:rsid w:val="006D4F2E"/>
    <w:rsid w:val="006D70EE"/>
    <w:rsid w:val="006E65FB"/>
    <w:rsid w:val="006F31C1"/>
    <w:rsid w:val="006F505E"/>
    <w:rsid w:val="007036C6"/>
    <w:rsid w:val="00727991"/>
    <w:rsid w:val="00763B8E"/>
    <w:rsid w:val="0076448E"/>
    <w:rsid w:val="00770BBE"/>
    <w:rsid w:val="007725B3"/>
    <w:rsid w:val="0077286E"/>
    <w:rsid w:val="00774AE3"/>
    <w:rsid w:val="00777304"/>
    <w:rsid w:val="0078045A"/>
    <w:rsid w:val="00795F6C"/>
    <w:rsid w:val="007A18CD"/>
    <w:rsid w:val="007C4998"/>
    <w:rsid w:val="007D0303"/>
    <w:rsid w:val="007D6CA3"/>
    <w:rsid w:val="007E5623"/>
    <w:rsid w:val="00803565"/>
    <w:rsid w:val="00804E3A"/>
    <w:rsid w:val="00812466"/>
    <w:rsid w:val="0082067D"/>
    <w:rsid w:val="008233CB"/>
    <w:rsid w:val="00834AFE"/>
    <w:rsid w:val="008362C9"/>
    <w:rsid w:val="008451BA"/>
    <w:rsid w:val="00853186"/>
    <w:rsid w:val="00854318"/>
    <w:rsid w:val="00856F05"/>
    <w:rsid w:val="0086215B"/>
    <w:rsid w:val="00863A1D"/>
    <w:rsid w:val="00872518"/>
    <w:rsid w:val="00874C44"/>
    <w:rsid w:val="00875A95"/>
    <w:rsid w:val="0087637F"/>
    <w:rsid w:val="0088205C"/>
    <w:rsid w:val="00890357"/>
    <w:rsid w:val="008A7834"/>
    <w:rsid w:val="008B0094"/>
    <w:rsid w:val="008B4254"/>
    <w:rsid w:val="008C7BDC"/>
    <w:rsid w:val="008D006E"/>
    <w:rsid w:val="008D1E3B"/>
    <w:rsid w:val="008E281F"/>
    <w:rsid w:val="008E7848"/>
    <w:rsid w:val="008F1469"/>
    <w:rsid w:val="008F25B5"/>
    <w:rsid w:val="008F6A61"/>
    <w:rsid w:val="008F72D8"/>
    <w:rsid w:val="00904683"/>
    <w:rsid w:val="00911697"/>
    <w:rsid w:val="00921277"/>
    <w:rsid w:val="00934023"/>
    <w:rsid w:val="00941BF2"/>
    <w:rsid w:val="009527DC"/>
    <w:rsid w:val="009562CB"/>
    <w:rsid w:val="0096677B"/>
    <w:rsid w:val="0096740E"/>
    <w:rsid w:val="00967A98"/>
    <w:rsid w:val="0097556D"/>
    <w:rsid w:val="0099014E"/>
    <w:rsid w:val="009C609A"/>
    <w:rsid w:val="009D175A"/>
    <w:rsid w:val="009E52E2"/>
    <w:rsid w:val="009F36A3"/>
    <w:rsid w:val="009F4BC5"/>
    <w:rsid w:val="009F6E67"/>
    <w:rsid w:val="00A047E2"/>
    <w:rsid w:val="00A069EA"/>
    <w:rsid w:val="00A25CFB"/>
    <w:rsid w:val="00A33A0E"/>
    <w:rsid w:val="00A343F9"/>
    <w:rsid w:val="00A4639E"/>
    <w:rsid w:val="00A532EF"/>
    <w:rsid w:val="00A539B5"/>
    <w:rsid w:val="00A57281"/>
    <w:rsid w:val="00A6394D"/>
    <w:rsid w:val="00A72453"/>
    <w:rsid w:val="00A76C2B"/>
    <w:rsid w:val="00A91EAE"/>
    <w:rsid w:val="00A94BD9"/>
    <w:rsid w:val="00A962B5"/>
    <w:rsid w:val="00AA29CF"/>
    <w:rsid w:val="00AB3BF2"/>
    <w:rsid w:val="00AC2D40"/>
    <w:rsid w:val="00AC73D7"/>
    <w:rsid w:val="00AC7A92"/>
    <w:rsid w:val="00AE6CF4"/>
    <w:rsid w:val="00AE7B83"/>
    <w:rsid w:val="00B01E81"/>
    <w:rsid w:val="00B021B8"/>
    <w:rsid w:val="00B1194E"/>
    <w:rsid w:val="00B26E6F"/>
    <w:rsid w:val="00B5653F"/>
    <w:rsid w:val="00B61ACF"/>
    <w:rsid w:val="00B813AC"/>
    <w:rsid w:val="00B83121"/>
    <w:rsid w:val="00B86F31"/>
    <w:rsid w:val="00BB7C1D"/>
    <w:rsid w:val="00BC1A9D"/>
    <w:rsid w:val="00BD5061"/>
    <w:rsid w:val="00BE23BD"/>
    <w:rsid w:val="00BF06D7"/>
    <w:rsid w:val="00BF6CF9"/>
    <w:rsid w:val="00C020BC"/>
    <w:rsid w:val="00C06AA7"/>
    <w:rsid w:val="00C36535"/>
    <w:rsid w:val="00C572CC"/>
    <w:rsid w:val="00C65CDD"/>
    <w:rsid w:val="00C755D6"/>
    <w:rsid w:val="00C96C21"/>
    <w:rsid w:val="00CA7097"/>
    <w:rsid w:val="00CB51AE"/>
    <w:rsid w:val="00CC39B8"/>
    <w:rsid w:val="00CC6F39"/>
    <w:rsid w:val="00CE25F7"/>
    <w:rsid w:val="00CE5EE8"/>
    <w:rsid w:val="00CF2F6D"/>
    <w:rsid w:val="00D04DB3"/>
    <w:rsid w:val="00D11105"/>
    <w:rsid w:val="00D3522C"/>
    <w:rsid w:val="00D371B8"/>
    <w:rsid w:val="00D46371"/>
    <w:rsid w:val="00D5451D"/>
    <w:rsid w:val="00D64C86"/>
    <w:rsid w:val="00D70418"/>
    <w:rsid w:val="00D7430B"/>
    <w:rsid w:val="00D83312"/>
    <w:rsid w:val="00D84483"/>
    <w:rsid w:val="00DB2665"/>
    <w:rsid w:val="00DB3CDF"/>
    <w:rsid w:val="00DB7870"/>
    <w:rsid w:val="00DE5143"/>
    <w:rsid w:val="00DE55E2"/>
    <w:rsid w:val="00E03358"/>
    <w:rsid w:val="00E11E5D"/>
    <w:rsid w:val="00E4351C"/>
    <w:rsid w:val="00E54B8B"/>
    <w:rsid w:val="00E55574"/>
    <w:rsid w:val="00E81380"/>
    <w:rsid w:val="00E82F40"/>
    <w:rsid w:val="00E91218"/>
    <w:rsid w:val="00E92D93"/>
    <w:rsid w:val="00E943AA"/>
    <w:rsid w:val="00EA4AFC"/>
    <w:rsid w:val="00EB0EC8"/>
    <w:rsid w:val="00EC7C26"/>
    <w:rsid w:val="00F14CE4"/>
    <w:rsid w:val="00F2441A"/>
    <w:rsid w:val="00F24951"/>
    <w:rsid w:val="00F43A18"/>
    <w:rsid w:val="00F50E55"/>
    <w:rsid w:val="00F56829"/>
    <w:rsid w:val="00F771DB"/>
    <w:rsid w:val="00F83494"/>
    <w:rsid w:val="00FA608A"/>
    <w:rsid w:val="00FC034F"/>
    <w:rsid w:val="00FC3667"/>
    <w:rsid w:val="00FC4A25"/>
    <w:rsid w:val="00FC68EB"/>
    <w:rsid w:val="00FC7533"/>
    <w:rsid w:val="00FD04B8"/>
    <w:rsid w:val="00FD08C2"/>
    <w:rsid w:val="00FE7B0D"/>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DA75A3"/>
  <w15:docId w15:val="{5E01A44D-DA60-4479-B310-67C338BA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FD08C2"/>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FD08C2"/>
    <w:rPr>
      <w:rFonts w:eastAsia="Times New Roman"/>
      <w:b/>
      <w:bCs/>
      <w:kern w:val="32"/>
      <w:sz w:val="24"/>
      <w:szCs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sz w:val="18"/>
    </w:rPr>
  </w:style>
  <w:style w:type="character" w:styleId="Vietosrezervavimoenklotekstas">
    <w:name w:val="Placeholder Text"/>
    <w:basedOn w:val="Numatytasispastraiposriftas"/>
    <w:uiPriority w:val="99"/>
    <w:semiHidden/>
    <w:rsid w:val="00442EC1"/>
    <w:rPr>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sz w:val="24"/>
      <w:lang w:eastAsia="en-US"/>
    </w:rPr>
  </w:style>
  <w:style w:type="character" w:customStyle="1" w:styleId="AntratsDiagrama">
    <w:name w:val="Antraštės Diagrama"/>
    <w:link w:val="Antrats"/>
    <w:uiPriority w:val="99"/>
    <w:locked/>
    <w:rsid w:val="001B60B8"/>
    <w:rPr>
      <w:sz w:val="24"/>
      <w:lang w:val="lt-LT" w:eastAsia="lt-LT"/>
    </w:rPr>
  </w:style>
  <w:style w:type="character" w:styleId="Hipersaitas">
    <w:name w:val="Hyperlink"/>
    <w:basedOn w:val="Numatytasispastraiposriftas"/>
    <w:uiPriority w:val="99"/>
    <w:unhideWhenUsed/>
    <w:rsid w:val="009C609A"/>
    <w:rPr>
      <w:color w:val="0000FF"/>
      <w:u w:val="single"/>
    </w:rPr>
  </w:style>
  <w:style w:type="paragraph" w:styleId="Porat">
    <w:name w:val="footer"/>
    <w:basedOn w:val="prastasis"/>
    <w:link w:val="PoratDiagrama"/>
    <w:uiPriority w:val="99"/>
    <w:unhideWhenUsed/>
    <w:rsid w:val="006E65FB"/>
    <w:pPr>
      <w:tabs>
        <w:tab w:val="center" w:pos="4819"/>
        <w:tab w:val="right" w:pos="9638"/>
      </w:tabs>
    </w:pPr>
  </w:style>
  <w:style w:type="character" w:customStyle="1" w:styleId="PoratDiagrama">
    <w:name w:val="Poraštė Diagrama"/>
    <w:basedOn w:val="Numatytasispastraiposriftas"/>
    <w:link w:val="Porat"/>
    <w:uiPriority w:val="99"/>
    <w:rsid w:val="006E65FB"/>
    <w:rPr>
      <w:sz w:val="24"/>
      <w:lang w:eastAsia="en-US"/>
    </w:rPr>
  </w:style>
  <w:style w:type="paragraph" w:styleId="Sraopastraipa">
    <w:name w:val="List Paragraph"/>
    <w:basedOn w:val="prastasis"/>
    <w:qFormat/>
    <w:rsid w:val="000710D9"/>
    <w:pPr>
      <w:ind w:left="720"/>
      <w:contextualSpacing/>
    </w:pPr>
  </w:style>
  <w:style w:type="paragraph" w:styleId="Puslapioinaostekstas">
    <w:name w:val="footnote text"/>
    <w:aliases w:val="Diagrama"/>
    <w:basedOn w:val="prastasis"/>
    <w:link w:val="PuslapioinaostekstasDiagrama"/>
    <w:uiPriority w:val="99"/>
    <w:semiHidden/>
    <w:unhideWhenUsed/>
    <w:rsid w:val="005E3560"/>
    <w:pPr>
      <w:jc w:val="both"/>
    </w:pPr>
    <w:rPr>
      <w:rFonts w:ascii="Calibri Light" w:eastAsiaTheme="minorHAnsi" w:hAnsi="Calibri Light" w:cs="Calibri Light"/>
      <w:sz w:val="20"/>
      <w:szCs w:val="20"/>
    </w:rPr>
  </w:style>
  <w:style w:type="character" w:customStyle="1" w:styleId="PuslapioinaostekstasDiagrama">
    <w:name w:val="Puslapio išnašos tekstas Diagrama"/>
    <w:aliases w:val="Diagrama Diagrama"/>
    <w:basedOn w:val="Numatytasispastraiposriftas"/>
    <w:link w:val="Puslapioinaostekstas"/>
    <w:uiPriority w:val="99"/>
    <w:semiHidden/>
    <w:rsid w:val="005E3560"/>
    <w:rPr>
      <w:rFonts w:ascii="Calibri Light" w:eastAsiaTheme="minorHAnsi" w:hAnsi="Calibri Light" w:cs="Calibri Light"/>
      <w:sz w:val="20"/>
      <w:szCs w:val="20"/>
      <w:lang w:eastAsia="en-US"/>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semiHidden/>
    <w:unhideWhenUsed/>
    <w:rsid w:val="005E3560"/>
    <w:rPr>
      <w:vertAlign w:val="superscript"/>
    </w:rPr>
  </w:style>
  <w:style w:type="character" w:customStyle="1" w:styleId="FontStyle12">
    <w:name w:val="Font Style12"/>
    <w:qFormat/>
    <w:rsid w:val="0039283E"/>
    <w:rPr>
      <w:rFonts w:ascii="Times New Roman" w:hAnsi="Times New Roman" w:cs="Times New Roman"/>
      <w:sz w:val="20"/>
      <w:szCs w:val="20"/>
    </w:rPr>
  </w:style>
  <w:style w:type="character" w:styleId="Komentaronuoroda">
    <w:name w:val="annotation reference"/>
    <w:basedOn w:val="Numatytasispastraiposriftas"/>
    <w:uiPriority w:val="99"/>
    <w:semiHidden/>
    <w:unhideWhenUsed/>
    <w:rsid w:val="00FA608A"/>
    <w:rPr>
      <w:sz w:val="16"/>
      <w:szCs w:val="16"/>
    </w:rPr>
  </w:style>
  <w:style w:type="paragraph" w:styleId="Komentarotekstas">
    <w:name w:val="annotation text"/>
    <w:basedOn w:val="prastasis"/>
    <w:link w:val="KomentarotekstasDiagrama"/>
    <w:uiPriority w:val="99"/>
    <w:semiHidden/>
    <w:unhideWhenUsed/>
    <w:rsid w:val="00FA608A"/>
    <w:rPr>
      <w:sz w:val="20"/>
      <w:szCs w:val="20"/>
    </w:rPr>
  </w:style>
  <w:style w:type="character" w:customStyle="1" w:styleId="KomentarotekstasDiagrama">
    <w:name w:val="Komentaro tekstas Diagrama"/>
    <w:basedOn w:val="Numatytasispastraiposriftas"/>
    <w:link w:val="Komentarotekstas"/>
    <w:uiPriority w:val="99"/>
    <w:semiHidden/>
    <w:rsid w:val="00FA608A"/>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FA608A"/>
    <w:rPr>
      <w:b/>
      <w:bCs/>
    </w:rPr>
  </w:style>
  <w:style w:type="character" w:customStyle="1" w:styleId="KomentarotemaDiagrama">
    <w:name w:val="Komentaro tema Diagrama"/>
    <w:basedOn w:val="KomentarotekstasDiagrama"/>
    <w:link w:val="Komentarotema"/>
    <w:uiPriority w:val="99"/>
    <w:semiHidden/>
    <w:rsid w:val="00FA608A"/>
    <w:rPr>
      <w:b/>
      <w:bCs/>
      <w:sz w:val="20"/>
      <w:szCs w:val="20"/>
      <w:lang w:eastAsia="en-US"/>
    </w:rPr>
  </w:style>
  <w:style w:type="paragraph" w:styleId="Pataisymai">
    <w:name w:val="Revision"/>
    <w:hidden/>
    <w:uiPriority w:val="99"/>
    <w:semiHidden/>
    <w:rsid w:val="00C06AA7"/>
    <w:rPr>
      <w:sz w:val="24"/>
      <w:lang w:eastAsia="en-US"/>
    </w:rPr>
  </w:style>
  <w:style w:type="character" w:styleId="Perirtashipersaitas">
    <w:name w:val="FollowedHyperlink"/>
    <w:basedOn w:val="Numatytasispastraiposriftas"/>
    <w:uiPriority w:val="99"/>
    <w:semiHidden/>
    <w:unhideWhenUsed/>
    <w:rsid w:val="008451BA"/>
    <w:rPr>
      <w:color w:val="800080" w:themeColor="followedHyperlink"/>
      <w:u w:val="single"/>
    </w:rPr>
  </w:style>
  <w:style w:type="character" w:customStyle="1" w:styleId="UnresolvedMention">
    <w:name w:val="Unresolved Mention"/>
    <w:basedOn w:val="Numatytasispastraiposriftas"/>
    <w:uiPriority w:val="99"/>
    <w:semiHidden/>
    <w:unhideWhenUsed/>
    <w:rsid w:val="00845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991506">
      <w:bodyDiv w:val="1"/>
      <w:marLeft w:val="0"/>
      <w:marRight w:val="0"/>
      <w:marTop w:val="0"/>
      <w:marBottom w:val="0"/>
      <w:divBdr>
        <w:top w:val="none" w:sz="0" w:space="0" w:color="auto"/>
        <w:left w:val="none" w:sz="0" w:space="0" w:color="auto"/>
        <w:bottom w:val="none" w:sz="0" w:space="0" w:color="auto"/>
        <w:right w:val="none" w:sz="0" w:space="0" w:color="auto"/>
      </w:divBdr>
    </w:div>
    <w:div w:id="411322271">
      <w:bodyDiv w:val="1"/>
      <w:marLeft w:val="0"/>
      <w:marRight w:val="0"/>
      <w:marTop w:val="0"/>
      <w:marBottom w:val="0"/>
      <w:divBdr>
        <w:top w:val="none" w:sz="0" w:space="0" w:color="auto"/>
        <w:left w:val="none" w:sz="0" w:space="0" w:color="auto"/>
        <w:bottom w:val="none" w:sz="0" w:space="0" w:color="auto"/>
        <w:right w:val="none" w:sz="0" w:space="0" w:color="auto"/>
      </w:divBdr>
    </w:div>
    <w:div w:id="513956430">
      <w:bodyDiv w:val="1"/>
      <w:marLeft w:val="0"/>
      <w:marRight w:val="0"/>
      <w:marTop w:val="0"/>
      <w:marBottom w:val="0"/>
      <w:divBdr>
        <w:top w:val="none" w:sz="0" w:space="0" w:color="auto"/>
        <w:left w:val="none" w:sz="0" w:space="0" w:color="auto"/>
        <w:bottom w:val="none" w:sz="0" w:space="0" w:color="auto"/>
        <w:right w:val="none" w:sz="0" w:space="0" w:color="auto"/>
      </w:divBdr>
    </w:div>
    <w:div w:id="656153333">
      <w:bodyDiv w:val="1"/>
      <w:marLeft w:val="0"/>
      <w:marRight w:val="0"/>
      <w:marTop w:val="0"/>
      <w:marBottom w:val="0"/>
      <w:divBdr>
        <w:top w:val="none" w:sz="0" w:space="0" w:color="auto"/>
        <w:left w:val="none" w:sz="0" w:space="0" w:color="auto"/>
        <w:bottom w:val="none" w:sz="0" w:space="0" w:color="auto"/>
        <w:right w:val="none" w:sz="0" w:space="0" w:color="auto"/>
      </w:divBdr>
    </w:div>
    <w:div w:id="797795723">
      <w:bodyDiv w:val="1"/>
      <w:marLeft w:val="0"/>
      <w:marRight w:val="0"/>
      <w:marTop w:val="0"/>
      <w:marBottom w:val="0"/>
      <w:divBdr>
        <w:top w:val="none" w:sz="0" w:space="0" w:color="auto"/>
        <w:left w:val="none" w:sz="0" w:space="0" w:color="auto"/>
        <w:bottom w:val="none" w:sz="0" w:space="0" w:color="auto"/>
        <w:right w:val="none" w:sz="0" w:space="0" w:color="auto"/>
      </w:divBdr>
    </w:div>
    <w:div w:id="1043795378">
      <w:bodyDiv w:val="1"/>
      <w:marLeft w:val="0"/>
      <w:marRight w:val="0"/>
      <w:marTop w:val="0"/>
      <w:marBottom w:val="0"/>
      <w:divBdr>
        <w:top w:val="none" w:sz="0" w:space="0" w:color="auto"/>
        <w:left w:val="none" w:sz="0" w:space="0" w:color="auto"/>
        <w:bottom w:val="none" w:sz="0" w:space="0" w:color="auto"/>
        <w:right w:val="none" w:sz="0" w:space="0" w:color="auto"/>
      </w:divBdr>
    </w:div>
    <w:div w:id="1097025387">
      <w:bodyDiv w:val="1"/>
      <w:marLeft w:val="0"/>
      <w:marRight w:val="0"/>
      <w:marTop w:val="0"/>
      <w:marBottom w:val="0"/>
      <w:divBdr>
        <w:top w:val="none" w:sz="0" w:space="0" w:color="auto"/>
        <w:left w:val="none" w:sz="0" w:space="0" w:color="auto"/>
        <w:bottom w:val="none" w:sz="0" w:space="0" w:color="auto"/>
        <w:right w:val="none" w:sz="0" w:space="0" w:color="auto"/>
      </w:divBdr>
    </w:div>
    <w:div w:id="1117991635">
      <w:bodyDiv w:val="1"/>
      <w:marLeft w:val="0"/>
      <w:marRight w:val="0"/>
      <w:marTop w:val="0"/>
      <w:marBottom w:val="0"/>
      <w:divBdr>
        <w:top w:val="none" w:sz="0" w:space="0" w:color="auto"/>
        <w:left w:val="none" w:sz="0" w:space="0" w:color="auto"/>
        <w:bottom w:val="none" w:sz="0" w:space="0" w:color="auto"/>
        <w:right w:val="none" w:sz="0" w:space="0" w:color="auto"/>
      </w:divBdr>
    </w:div>
    <w:div w:id="1170290744">
      <w:bodyDiv w:val="1"/>
      <w:marLeft w:val="0"/>
      <w:marRight w:val="0"/>
      <w:marTop w:val="0"/>
      <w:marBottom w:val="0"/>
      <w:divBdr>
        <w:top w:val="none" w:sz="0" w:space="0" w:color="auto"/>
        <w:left w:val="none" w:sz="0" w:space="0" w:color="auto"/>
        <w:bottom w:val="none" w:sz="0" w:space="0" w:color="auto"/>
        <w:right w:val="none" w:sz="0" w:space="0" w:color="auto"/>
      </w:divBdr>
      <w:divsChild>
        <w:div w:id="1172647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44843-211F-4CDE-8C66-7E9481457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2906</Words>
  <Characters>20614</Characters>
  <Application>Microsoft Office Word</Application>
  <DocSecurity>4</DocSecurity>
  <Lines>171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Brazdžiunienė</cp:lastModifiedBy>
  <cp:revision>2</cp:revision>
  <cp:lastPrinted>2023-10-03T10:59:00Z</cp:lastPrinted>
  <dcterms:created xsi:type="dcterms:W3CDTF">2023-10-12T05:14:00Z</dcterms:created>
  <dcterms:modified xsi:type="dcterms:W3CDTF">2023-10-12T05:14:00Z</dcterms:modified>
</cp:coreProperties>
</file>