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92A2A1D" w14:textId="77777777" w:rsidR="00754AE7" w:rsidRPr="00002C95" w:rsidRDefault="00754AE7" w:rsidP="00754AE7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LIEPŲ AL. 2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B7285A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54AE7">
        <w:t xml:space="preserve">lapkričio 9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A099166" w:rsidR="00AA299B" w:rsidRDefault="00754AE7" w:rsidP="005C414B">
      <w:pPr>
        <w:tabs>
          <w:tab w:val="left" w:pos="0"/>
        </w:tabs>
        <w:ind w:firstLine="720"/>
        <w:jc w:val="both"/>
      </w:pPr>
      <w:r w:rsidRPr="008E4A22">
        <w:t>Savivaldybės administracija 2022 m. rugpjū</w:t>
      </w:r>
      <w:r>
        <w:t>čio 21 d. deklaracija apie statybos darbų užbaigimą Nr. ACCR2-00-220821-0182</w:t>
      </w:r>
      <w:r w:rsidRPr="008E4A22">
        <w:t xml:space="preserve"> baigė </w:t>
      </w:r>
      <w:r>
        <w:t>stadiono, esančio Liepų al. 2,</w:t>
      </w:r>
      <w:r w:rsidRPr="008E4A22">
        <w:t xml:space="preserve"> rekonstravimo darb</w:t>
      </w:r>
      <w:r>
        <w:t>us</w:t>
      </w:r>
      <w:r w:rsidRPr="008E4A22">
        <w:t xml:space="preserve">, </w:t>
      </w:r>
      <w:r>
        <w:t xml:space="preserve">kurių metu buvo </w:t>
      </w:r>
      <w:r w:rsidRPr="008E4A22">
        <w:t>sumontuota sportinė įranga</w:t>
      </w:r>
      <w:r>
        <w:t>,</w:t>
      </w:r>
      <w:r w:rsidRPr="008E4A22">
        <w:t xml:space="preserve"> atlikti lauko lietaus tinklų ir drenažo rekonstravimo, elektrotechnikos, apsauginės signalizacijos darbai bei parengtos kadastro bylos Vadovaujantis 12-ojo viešojo sektoriaus apskaitos ir finansinės atskaitomybės standarto „Ilgalaikis materialusis turtas“ </w:t>
      </w:r>
      <w:r w:rsidR="00447C9A">
        <w:t>35</w:t>
      </w:r>
      <w:r w:rsidRPr="008E4A22">
        <w:t xml:space="preserve">.1 papunkčiu, remonto darbai priskiriami esminiam turto pagerinimui, didinančiam pastato vertę. </w:t>
      </w:r>
      <w:r>
        <w:t>Statinį</w:t>
      </w:r>
      <w:r w:rsidRPr="008E4A22">
        <w:t xml:space="preserve"> valdo, naudoja ir disponuoja juo patikėjimo teise Panevėžio </w:t>
      </w:r>
      <w:r>
        <w:t>Vytauto Žemkalnio gimnazija</w:t>
      </w:r>
      <w:r w:rsidRPr="008E4A22">
        <w:t xml:space="preserve">. </w:t>
      </w:r>
      <w:r>
        <w:t>Darbai atlikti iš valstybės ir savivaldybės biudžeto lėšų.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12031CA1" w:rsidR="007E0980" w:rsidRPr="00747EB9" w:rsidRDefault="00754AE7" w:rsidP="00754AE7">
      <w:pPr>
        <w:ind w:firstLine="709"/>
        <w:jc w:val="both"/>
      </w:pPr>
      <w:r>
        <w:t>Savivaldybės administracijos Miesto infrastruktūros skyriaus vyriausiojo specialisto 2023 m. spalio 30 d. prašymo Nr. D2-1278 „Dėl turto perdavimo Panevėžio Vytauto Žemkalnio gimnazijai“</w:t>
      </w:r>
      <w:r w:rsidR="00747EB9" w:rsidRPr="00747EB9">
        <w:t xml:space="preserve"> </w:t>
      </w:r>
      <w:r w:rsidR="007E0980" w:rsidRPr="00747EB9">
        <w:t xml:space="preserve"> kopija, </w:t>
      </w:r>
      <w:r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D8929" w14:textId="77777777" w:rsidR="00F57ABC" w:rsidRDefault="00F57ABC" w:rsidP="00A52524">
      <w:r>
        <w:separator/>
      </w:r>
    </w:p>
  </w:endnote>
  <w:endnote w:type="continuationSeparator" w:id="0">
    <w:p w14:paraId="360E9076" w14:textId="77777777" w:rsidR="00F57ABC" w:rsidRDefault="00F57AB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A3E7A" w14:textId="77777777" w:rsidR="00F57ABC" w:rsidRDefault="00F57ABC" w:rsidP="00A52524">
      <w:r>
        <w:separator/>
      </w:r>
    </w:p>
  </w:footnote>
  <w:footnote w:type="continuationSeparator" w:id="0">
    <w:p w14:paraId="570100A2" w14:textId="77777777" w:rsidR="00F57ABC" w:rsidRDefault="00F57AB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47C9A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1F10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57ABC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1522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2023-11-10T13:08:00Z</dcterms:created>
  <dcterms:modified xsi:type="dcterms:W3CDTF">2023-11-10T13:08:00Z</dcterms:modified>
</cp:coreProperties>
</file>