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F45C9" w14:textId="77777777" w:rsidR="00D0666D" w:rsidRDefault="00A32333">
      <w:bookmarkStart w:id="0" w:name="_GoBack"/>
      <w:bookmarkEnd w:id="0"/>
      <w:r>
        <w:rPr>
          <w:sz w:val="24"/>
          <w:szCs w:val="24"/>
          <w:lang w:val="lt-LT"/>
        </w:rPr>
        <w:t>Panevėžio miesto savivaldybei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202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lt-LT"/>
        </w:rPr>
        <w:t>-11-     Nr. S-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7CBF45CA" w14:textId="77777777" w:rsidR="00D0666D" w:rsidRDefault="00A323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Kopija</w:t>
      </w:r>
    </w:p>
    <w:p w14:paraId="7CBF45CB" w14:textId="77777777" w:rsidR="00D0666D" w:rsidRDefault="00A32333">
      <w:pPr>
        <w:tabs>
          <w:tab w:val="left" w:pos="1335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Elenos Mezginaitės viešajai bibliotekai</w:t>
      </w:r>
      <w:r>
        <w:rPr>
          <w:sz w:val="24"/>
          <w:szCs w:val="24"/>
          <w:lang w:val="lt-LT"/>
        </w:rPr>
        <w:tab/>
      </w:r>
    </w:p>
    <w:p w14:paraId="7CBF45CC" w14:textId="77777777" w:rsidR="00D0666D" w:rsidRDefault="00D0666D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7CBF45CD" w14:textId="77777777" w:rsidR="00D0666D" w:rsidRDefault="00D0666D">
      <w:pPr>
        <w:tabs>
          <w:tab w:val="left" w:pos="1335"/>
        </w:tabs>
        <w:jc w:val="both"/>
        <w:rPr>
          <w:b/>
          <w:sz w:val="24"/>
          <w:szCs w:val="24"/>
          <w:lang w:val="lt-LT"/>
        </w:rPr>
      </w:pPr>
    </w:p>
    <w:p w14:paraId="7CBF45CE" w14:textId="77777777" w:rsidR="00D0666D" w:rsidRDefault="00A32333">
      <w:pPr>
        <w:tabs>
          <w:tab w:val="left" w:pos="1335"/>
        </w:tabs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TURTO PERDAVIMO</w:t>
      </w:r>
    </w:p>
    <w:p w14:paraId="7CBF45CF" w14:textId="77777777" w:rsidR="00D0666D" w:rsidRDefault="00D0666D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7CBF45D0" w14:textId="77777777" w:rsidR="00D0666D" w:rsidRDefault="00A32333">
      <w:pPr>
        <w:tabs>
          <w:tab w:val="left" w:pos="1335"/>
        </w:tabs>
        <w:spacing w:line="300" w:lineRule="exact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Informuojame, kad Panevėžio apskrities Gabrielės Petkevičaitės-Bitės viešoji biblioteka 2023 m. balandžio 11</w:t>
      </w:r>
      <w:r>
        <w:rPr>
          <w:sz w:val="24"/>
          <w:szCs w:val="24"/>
          <w:lang w:val="lt-LT"/>
        </w:rPr>
        <w:t xml:space="preserve"> d. pateikė Panevėžio miesto savivaldybei raštą Nr. S-159 „Dėl turto perdavimo“. Šiame rašte, dėl techninės klaidos, buvo neteisingai nurodytas perduodamo ilgalaikio materialiojo turto – paštomato inventorinis numeris. Dėl šios priežasties, neteisingai nur</w:t>
      </w:r>
      <w:r>
        <w:rPr>
          <w:sz w:val="24"/>
          <w:szCs w:val="24"/>
          <w:lang w:val="lt-LT"/>
        </w:rPr>
        <w:t>odytas ilgalaikio materialiojo turto – paštomato inventorinis numeris įrašytas ir Panevėžio miesto savivaldybės tarybos priimtame sprendime.</w:t>
      </w:r>
    </w:p>
    <w:p w14:paraId="7CBF45D1" w14:textId="77777777" w:rsidR="00D0666D" w:rsidRDefault="00A32333">
      <w:pPr>
        <w:tabs>
          <w:tab w:val="left" w:pos="1335"/>
        </w:tabs>
        <w:spacing w:line="300" w:lineRule="exact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Pakartotinai prašome priimti naują Panevėžio miesto savivaldybės tarybos sprendimą dėl sutikimo perimti šį, lentelė</w:t>
      </w:r>
      <w:r>
        <w:rPr>
          <w:sz w:val="24"/>
          <w:szCs w:val="24"/>
          <w:lang w:val="lt-LT"/>
        </w:rPr>
        <w:t>je nurodytą, turtą:</w:t>
      </w:r>
    </w:p>
    <w:tbl>
      <w:tblPr>
        <w:tblW w:w="98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83"/>
        <w:gridCol w:w="943"/>
        <w:gridCol w:w="1134"/>
        <w:gridCol w:w="992"/>
        <w:gridCol w:w="1843"/>
        <w:gridCol w:w="1666"/>
      </w:tblGrid>
      <w:tr w:rsidR="00D0666D" w14:paraId="7CBF45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2" w14:textId="77777777" w:rsidR="00D0666D" w:rsidRDefault="00A32333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3" w14:textId="77777777" w:rsidR="00D0666D" w:rsidRDefault="00A32333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Perduodamo turto pavadinimas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4" w14:textId="77777777" w:rsidR="00D0666D" w:rsidRDefault="00A32333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Inventorinis numeris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5" w14:textId="77777777" w:rsidR="00D0666D" w:rsidRDefault="00A32333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Kiekis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6" w14:textId="77777777" w:rsidR="00D0666D" w:rsidRDefault="00A32333">
            <w:pPr>
              <w:jc w:val="center"/>
              <w:rPr>
                <w:rFonts w:eastAsia="Calibri"/>
                <w:b/>
                <w:bCs/>
                <w:color w:val="000000"/>
                <w:lang w:val="lt-LT"/>
              </w:rPr>
            </w:pPr>
            <w:r>
              <w:rPr>
                <w:color w:val="000000"/>
                <w:lang w:val="lt-LT" w:eastAsia="lt-LT"/>
              </w:rPr>
              <w:t>Vieneto įsigijimo vertė (eurais)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7" w14:textId="77777777" w:rsidR="00D0666D" w:rsidRDefault="00A32333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Bendra likutinė vertė (eurais)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8" w14:textId="77777777" w:rsidR="00D0666D" w:rsidRDefault="00A32333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Finansavimo šaltinis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9" w14:textId="77777777" w:rsidR="00D0666D" w:rsidRDefault="00A32333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Balansinė sąskaita</w:t>
            </w:r>
          </w:p>
        </w:tc>
      </w:tr>
      <w:tr w:rsidR="00D0666D" w14:paraId="7CBF45DC" w14:textId="77777777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45DB" w14:textId="77777777" w:rsidR="00D0666D" w:rsidRDefault="00A32333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Ilgalaikis materialusis turtas</w:t>
            </w:r>
          </w:p>
        </w:tc>
      </w:tr>
      <w:tr w:rsidR="00D0666D" w14:paraId="7CBF45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D" w14:textId="77777777" w:rsidR="00D0666D" w:rsidRDefault="00A32333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E" w14:textId="77777777" w:rsidR="00D0666D" w:rsidRDefault="00A32333">
            <w:pPr>
              <w:rPr>
                <w:color w:val="000000"/>
                <w:lang w:val="lt-LT"/>
              </w:rPr>
            </w:pPr>
            <w:r>
              <w:rPr>
                <w:lang w:val="lt-LT"/>
              </w:rPr>
              <w:t>Paštomatas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DF" w14:textId="77777777" w:rsidR="00D0666D" w:rsidRDefault="00A32333">
            <w:pPr>
              <w:ind w:right="247"/>
              <w:jc w:val="center"/>
              <w:rPr>
                <w:lang w:val="lt-LT"/>
              </w:rPr>
            </w:pPr>
            <w:r>
              <w:rPr>
                <w:lang w:val="lt-LT"/>
              </w:rPr>
              <w:t>INV.</w:t>
            </w:r>
          </w:p>
          <w:p w14:paraId="7CBF45E0" w14:textId="77777777" w:rsidR="00D0666D" w:rsidRDefault="00A32333">
            <w:pPr>
              <w:ind w:right="247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1610331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E1" w14:textId="77777777" w:rsidR="00D0666D" w:rsidRDefault="00A3233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E2" w14:textId="77777777" w:rsidR="00D0666D" w:rsidRDefault="00A32333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3291,20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E3" w14:textId="77777777" w:rsidR="00D0666D" w:rsidRDefault="00A32333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3236,35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E4" w14:textId="77777777" w:rsidR="00D0666D" w:rsidRDefault="00A32333">
            <w:pPr>
              <w:jc w:val="center"/>
            </w:pPr>
            <w:r>
              <w:rPr>
                <w:lang w:val="lt-LT"/>
              </w:rPr>
              <w:t xml:space="preserve">Valstybės biudžeto lėšos 11118 - </w:t>
            </w:r>
            <w:r>
              <w:rPr>
                <w:color w:val="000000"/>
                <w:lang w:val="lt-LT"/>
              </w:rPr>
              <w:t xml:space="preserve">3291,20 </w:t>
            </w:r>
            <w:r>
              <w:rPr>
                <w:lang w:val="lt-LT"/>
              </w:rPr>
              <w:t>Eur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5E5" w14:textId="77777777" w:rsidR="00D0666D" w:rsidRDefault="00A3233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1209400 (Kitas ilgalaikis materialusis turtas)</w:t>
            </w:r>
          </w:p>
        </w:tc>
      </w:tr>
    </w:tbl>
    <w:p w14:paraId="7CBF45E7" w14:textId="77777777" w:rsidR="00D0666D" w:rsidRDefault="00D0666D">
      <w:pPr>
        <w:tabs>
          <w:tab w:val="left" w:pos="1335"/>
        </w:tabs>
        <w:jc w:val="both"/>
        <w:rPr>
          <w:sz w:val="24"/>
          <w:szCs w:val="24"/>
          <w:lang w:val="lt-LT"/>
        </w:rPr>
      </w:pPr>
    </w:p>
    <w:p w14:paraId="7CBF45E8" w14:textId="77777777" w:rsidR="00D0666D" w:rsidRDefault="00A32333">
      <w:pPr>
        <w:tabs>
          <w:tab w:val="left" w:pos="1335"/>
        </w:tabs>
        <w:spacing w:line="300" w:lineRule="exact"/>
        <w:jc w:val="both"/>
        <w:rPr>
          <w:lang w:val="lt-LT"/>
        </w:rPr>
      </w:pPr>
      <w:r>
        <w:rPr>
          <w:lang w:val="lt-LT"/>
        </w:rPr>
        <w:t>Pastaba - l</w:t>
      </w:r>
      <w:r>
        <w:rPr>
          <w:color w:val="000000"/>
          <w:lang w:val="lt-LT"/>
        </w:rPr>
        <w:t>entelėje nurodyta bendra likutinė vertė yra apskaičiuota 2023 m. kovo 31 d.</w:t>
      </w:r>
    </w:p>
    <w:p w14:paraId="7CBF45E9" w14:textId="77777777" w:rsidR="00D0666D" w:rsidRDefault="00D0666D">
      <w:pPr>
        <w:tabs>
          <w:tab w:val="left" w:pos="1335"/>
        </w:tabs>
        <w:spacing w:line="300" w:lineRule="exact"/>
        <w:ind w:firstLine="851"/>
        <w:jc w:val="both"/>
        <w:rPr>
          <w:color w:val="000000"/>
          <w:sz w:val="24"/>
          <w:szCs w:val="24"/>
          <w:lang w:val="lt-LT"/>
        </w:rPr>
      </w:pPr>
    </w:p>
    <w:p w14:paraId="7CBF45EA" w14:textId="77777777" w:rsidR="00D0666D" w:rsidRDefault="00A32333">
      <w:pPr>
        <w:tabs>
          <w:tab w:val="left" w:pos="1335"/>
        </w:tabs>
        <w:spacing w:line="300" w:lineRule="exact"/>
        <w:ind w:firstLine="851"/>
        <w:jc w:val="both"/>
      </w:pPr>
      <w:r>
        <w:rPr>
          <w:color w:val="000000"/>
          <w:sz w:val="24"/>
          <w:szCs w:val="24"/>
          <w:lang w:val="lt-LT"/>
        </w:rPr>
        <w:t xml:space="preserve">Nurodytas </w:t>
      </w:r>
      <w:r>
        <w:rPr>
          <w:sz w:val="24"/>
          <w:szCs w:val="24"/>
          <w:shd w:val="clear" w:color="auto" w:fill="FFFFFF"/>
          <w:lang w:val="lt-LT"/>
        </w:rPr>
        <w:t xml:space="preserve">Panevėžio apskrities Gabrielės </w:t>
      </w:r>
      <w:r>
        <w:rPr>
          <w:sz w:val="24"/>
          <w:szCs w:val="24"/>
          <w:shd w:val="clear" w:color="auto" w:fill="FFFFFF"/>
          <w:lang w:val="lt-LT"/>
        </w:rPr>
        <w:t>Petkevičaitės-Bitės viešosios bibliotekos patikėjimo teise valdomas valstybės turtas</w:t>
      </w:r>
      <w:r>
        <w:rPr>
          <w:sz w:val="24"/>
          <w:szCs w:val="24"/>
          <w:lang w:val="lt-LT"/>
        </w:rPr>
        <w:t xml:space="preserve"> perduodamas Panevėžio miesto savivaldybės nuosavybėn šiai savivaldybės savarankiškajai funkcijai įgyvendinti – </w:t>
      </w:r>
      <w:r>
        <w:rPr>
          <w:color w:val="000000"/>
          <w:sz w:val="24"/>
          <w:szCs w:val="24"/>
          <w:lang w:val="lt-LT"/>
        </w:rPr>
        <w:t>gyventojų bendrosios kultūros ugdymas ir etnokultūros puosel</w:t>
      </w:r>
      <w:r>
        <w:rPr>
          <w:color w:val="000000"/>
          <w:sz w:val="24"/>
          <w:szCs w:val="24"/>
          <w:lang w:val="lt-LT"/>
        </w:rPr>
        <w:t>ėjimas (</w:t>
      </w:r>
      <w:r>
        <w:rPr>
          <w:sz w:val="24"/>
          <w:szCs w:val="24"/>
          <w:lang w:val="lt-LT"/>
        </w:rPr>
        <w:t>LR Vietos savivaldos įstatymo 6 str. 13 p.)</w:t>
      </w:r>
      <w:r>
        <w:rPr>
          <w:color w:val="000000"/>
          <w:sz w:val="24"/>
          <w:szCs w:val="24"/>
          <w:lang w:val="lt-LT"/>
        </w:rPr>
        <w:t xml:space="preserve">. Perduodamas turtas reikalingas </w:t>
      </w:r>
      <w:r>
        <w:rPr>
          <w:sz w:val="24"/>
          <w:szCs w:val="24"/>
          <w:lang w:val="lt-LT"/>
        </w:rPr>
        <w:t xml:space="preserve">Panevėžio Elenos Mezginaitės viešajai bibliotekai veiklos Nr. 4.1.1.6 </w:t>
      </w:r>
      <w:r>
        <w:rPr>
          <w:color w:val="000000"/>
          <w:sz w:val="24"/>
          <w:szCs w:val="24"/>
          <w:lang w:val="lt-LT"/>
        </w:rPr>
        <w:t xml:space="preserve">„Keitimasis knygomis tarp bibliotekų“ </w:t>
      </w:r>
      <w:r>
        <w:rPr>
          <w:sz w:val="24"/>
          <w:szCs w:val="24"/>
          <w:lang w:val="lt-LT"/>
        </w:rPr>
        <w:t>įgyvendinimui.</w:t>
      </w:r>
    </w:p>
    <w:p w14:paraId="7CBF45EB" w14:textId="77777777" w:rsidR="00D0666D" w:rsidRDefault="00A32333">
      <w:pPr>
        <w:tabs>
          <w:tab w:val="left" w:pos="1335"/>
        </w:tabs>
        <w:spacing w:line="300" w:lineRule="exact"/>
        <w:ind w:firstLine="851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Pažymime, kad turtas perduodamas siekiant tinkama</w:t>
      </w:r>
      <w:r>
        <w:rPr>
          <w:sz w:val="24"/>
          <w:szCs w:val="24"/>
          <w:lang w:val="lt-LT"/>
        </w:rPr>
        <w:t xml:space="preserve">i įgyvendinti </w:t>
      </w:r>
      <w:r>
        <w:rPr>
          <w:color w:val="000000"/>
          <w:sz w:val="24"/>
          <w:szCs w:val="24"/>
          <w:lang w:val="lt-LT"/>
        </w:rPr>
        <w:t>2021–2030 metų Lietuvos Respublikos kultūros ministerijos kultūros ir kūrybingumo plėtros programos pažangos priemonės Nr. 08-001-04-01-01 (PP) „Aukštos meninės vertės, įvairaus ir įtraukaus kultūros turinio prieinamumo didinimas“ veiklą 4.1.</w:t>
      </w:r>
      <w:r>
        <w:rPr>
          <w:color w:val="000000"/>
          <w:sz w:val="24"/>
          <w:szCs w:val="24"/>
          <w:lang w:val="lt-LT"/>
        </w:rPr>
        <w:t xml:space="preserve">1.6. „Keitimasis knygomis tarp bibliotekų“. </w:t>
      </w:r>
    </w:p>
    <w:p w14:paraId="7CBF45EC" w14:textId="77777777" w:rsidR="00D0666D" w:rsidRDefault="00D0666D">
      <w:pPr>
        <w:tabs>
          <w:tab w:val="left" w:pos="1335"/>
        </w:tabs>
        <w:spacing w:line="300" w:lineRule="exact"/>
        <w:ind w:firstLine="851"/>
        <w:jc w:val="both"/>
        <w:rPr>
          <w:color w:val="000000"/>
          <w:sz w:val="24"/>
          <w:szCs w:val="24"/>
          <w:lang w:val="lt-LT"/>
        </w:rPr>
      </w:pPr>
    </w:p>
    <w:p w14:paraId="7CBF45ED" w14:textId="77777777" w:rsidR="00D0666D" w:rsidRDefault="00A32333">
      <w:pPr>
        <w:rPr>
          <w:lang w:val="lt-LT"/>
        </w:rPr>
      </w:pPr>
      <w:r>
        <w:rPr>
          <w:sz w:val="24"/>
          <w:szCs w:val="24"/>
          <w:lang w:val="lt-LT"/>
        </w:rPr>
        <w:t xml:space="preserve">Direktorė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Jurgita Bugailiškienė</w:t>
      </w:r>
    </w:p>
    <w:p w14:paraId="7CBF45EE" w14:textId="77777777" w:rsidR="00D0666D" w:rsidRDefault="00D0666D">
      <w:pPr>
        <w:rPr>
          <w:lang w:val="lt-LT"/>
        </w:rPr>
      </w:pPr>
    </w:p>
    <w:p w14:paraId="7CBF45EF" w14:textId="77777777" w:rsidR="00D0666D" w:rsidRDefault="00D0666D">
      <w:pPr>
        <w:rPr>
          <w:lang w:val="lt-LT"/>
        </w:rPr>
      </w:pPr>
    </w:p>
    <w:sectPr w:rsidR="00D0666D">
      <w:headerReference w:type="first" r:id="rId7"/>
      <w:footerReference w:type="first" r:id="rId8"/>
      <w:pgSz w:w="11906" w:h="16838"/>
      <w:pgMar w:top="1134" w:right="567" w:bottom="907" w:left="1701" w:header="709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F4601" w14:textId="77777777" w:rsidR="00000000" w:rsidRDefault="00A32333">
      <w:r>
        <w:separator/>
      </w:r>
    </w:p>
  </w:endnote>
  <w:endnote w:type="continuationSeparator" w:id="0">
    <w:p w14:paraId="7CBF4603" w14:textId="77777777" w:rsidR="00000000" w:rsidRDefault="00A3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45FB" w14:textId="77777777" w:rsidR="00D0666D" w:rsidRDefault="00A32333">
    <w:pPr>
      <w:rPr>
        <w:lang w:val="lt-LT"/>
      </w:rPr>
    </w:pPr>
    <w:r>
      <w:rPr>
        <w:lang w:val="lt-LT"/>
      </w:rPr>
      <w:t>Raimonda Gvozdienė tel.866950674, el.p.: r</w:t>
    </w:r>
    <w:r>
      <w:rPr>
        <w:lang w:val="lt-LT"/>
      </w:rPr>
      <w:t>aimonda.gvozdiene@pavb.lt</w:t>
    </w:r>
  </w:p>
  <w:p w14:paraId="7CBF45FC" w14:textId="77777777" w:rsidR="00D0666D" w:rsidRDefault="00D0666D">
    <w:pPr>
      <w:pStyle w:val="Porat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F45FD" w14:textId="77777777" w:rsidR="00000000" w:rsidRDefault="00A32333">
      <w:r>
        <w:separator/>
      </w:r>
    </w:p>
  </w:footnote>
  <w:footnote w:type="continuationSeparator" w:id="0">
    <w:p w14:paraId="7CBF45FF" w14:textId="77777777" w:rsidR="00000000" w:rsidRDefault="00A32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F45F2" w14:textId="77777777" w:rsidR="00D0666D" w:rsidRDefault="00A32333">
    <w:pPr>
      <w:pStyle w:val="Antrats"/>
      <w:jc w:val="center"/>
    </w:pPr>
    <w:r>
      <w:pict w14:anchorId="7CBF45FD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8159" w:dyaOrig="6509" w14:anchorId="7CBF45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65.4pt;height:51.6pt;visibility:visible" o:ole="">
          <v:imagedata r:id="rId1" o:title=""/>
        </v:shape>
        <o:OLEObject Type="Embed" ProgID="PBrush" ShapeID="ole_rId1" DrawAspect="Content" ObjectID="_1761134445" r:id="rId2"/>
      </w:object>
    </w:r>
  </w:p>
  <w:p w14:paraId="7CBF45F3" w14:textId="77777777" w:rsidR="00D0666D" w:rsidRDefault="00D0666D">
    <w:pPr>
      <w:pStyle w:val="Antrats"/>
      <w:rPr>
        <w:sz w:val="14"/>
      </w:rPr>
    </w:pPr>
  </w:p>
  <w:p w14:paraId="7CBF45F4" w14:textId="77777777" w:rsidR="00D0666D" w:rsidRDefault="00A32333">
    <w:pPr>
      <w:pStyle w:val="Aukstesniosiosistaigospavadinimas"/>
      <w:spacing w:line="240" w:lineRule="atLeast"/>
      <w:rPr>
        <w:b/>
        <w:bCs/>
        <w:sz w:val="24"/>
        <w:szCs w:val="24"/>
      </w:rPr>
    </w:pPr>
    <w:r>
      <w:rPr>
        <w:b/>
        <w:bCs/>
        <w:sz w:val="24"/>
        <w:szCs w:val="24"/>
      </w:rPr>
      <w:t>PANEVĖŽIO APSKRITIES GABRiELĖS PETKEVIČAITĖS-BITĖS</w:t>
    </w:r>
  </w:p>
  <w:p w14:paraId="7CBF45F5" w14:textId="77777777" w:rsidR="00D0666D" w:rsidRDefault="00A32333">
    <w:pPr>
      <w:pStyle w:val="Antrat1"/>
      <w:rPr>
        <w:b w:val="0"/>
        <w:sz w:val="24"/>
      </w:rPr>
    </w:pPr>
    <w:r>
      <w:rPr>
        <w:bCs w:val="0"/>
        <w:sz w:val="24"/>
      </w:rPr>
      <w:t xml:space="preserve"> VIEŠOJI </w:t>
    </w:r>
    <w:r>
      <w:rPr>
        <w:bCs w:val="0"/>
        <w:sz w:val="24"/>
      </w:rPr>
      <w:t>BIBLIOTEKA</w:t>
    </w:r>
    <w:r>
      <w:rPr>
        <w:b w:val="0"/>
        <w:sz w:val="24"/>
      </w:rPr>
      <w:t xml:space="preserve"> </w:t>
    </w:r>
  </w:p>
  <w:p w14:paraId="7CBF45F6" w14:textId="77777777" w:rsidR="00D0666D" w:rsidRDefault="00D0666D">
    <w:pPr>
      <w:rPr>
        <w:b/>
        <w:sz w:val="24"/>
        <w:lang w:val="lt-LT"/>
      </w:rPr>
    </w:pPr>
  </w:p>
  <w:p w14:paraId="7CBF45F7" w14:textId="77777777" w:rsidR="00D0666D" w:rsidRDefault="00A32333">
    <w:pPr>
      <w:jc w:val="center"/>
    </w:pPr>
    <w:r>
      <w:rPr>
        <w:sz w:val="18"/>
        <w:szCs w:val="18"/>
        <w:lang w:val="lt-LT"/>
      </w:rPr>
      <w:t>Biudžetinė įstaiga, Respublikos g. 14, 35184  Panevėžys</w:t>
    </w:r>
  </w:p>
  <w:p w14:paraId="7CBF45F8" w14:textId="77777777" w:rsidR="00D0666D" w:rsidRDefault="00A32333">
    <w:pPr>
      <w:jc w:val="center"/>
      <w:rPr>
        <w:sz w:val="18"/>
        <w:szCs w:val="18"/>
        <w:lang w:val="lt-LT"/>
      </w:rPr>
    </w:pPr>
    <w:r>
      <w:rPr>
        <w:sz w:val="18"/>
        <w:szCs w:val="18"/>
        <w:lang w:val="lt-LT"/>
      </w:rPr>
      <w:t xml:space="preserve"> Duomenys kaupiami ir saugomi Juridinių asmenų registre, kodas 190758280, </w:t>
    </w:r>
  </w:p>
  <w:p w14:paraId="7CBF45F9" w14:textId="77777777" w:rsidR="00D0666D" w:rsidRDefault="00A32333">
    <w:pPr>
      <w:jc w:val="center"/>
    </w:pPr>
    <w:r>
      <w:rPr>
        <w:sz w:val="18"/>
        <w:szCs w:val="18"/>
        <w:lang w:val="es-ES"/>
      </w:rPr>
      <w:t>Tel. (8~45) 46 55 51, el. paštas: info@pavb.lt, http://www.pavb.lt</w:t>
    </w:r>
  </w:p>
  <w:p w14:paraId="7CBF45FA" w14:textId="77777777" w:rsidR="00D0666D" w:rsidRDefault="00A32333">
    <w:pPr>
      <w:pStyle w:val="Antrats"/>
      <w:rPr>
        <w:sz w:val="18"/>
        <w:szCs w:val="18"/>
        <w:lang w:val="lt-LT" w:eastAsia="lt-LT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935" distR="114935" simplePos="0" relativeHeight="251657216" behindDoc="0" locked="0" layoutInCell="0" allowOverlap="1" wp14:anchorId="7CBF45FF" wp14:editId="7CBF4600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120130" cy="0"/>
              <wp:effectExtent l="0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.8pt" to="481.85pt,1.8pt" ID="Line 2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4003B"/>
    <w:multiLevelType w:val="multilevel"/>
    <w:tmpl w:val="2D683774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6D"/>
    <w:rsid w:val="00A32333"/>
    <w:rsid w:val="00D0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F45C9"/>
  <w15:docId w15:val="{D6EB735C-22E2-4537-AFAA-7417BFB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2z0">
    <w:name w:val="WW8Num2z0"/>
    <w:qFormat/>
    <w:rPr>
      <w:rFonts w:ascii="Calibri" w:hAnsi="Calibri" w:cs="Calibri"/>
      <w:color w:val="000000"/>
      <w:sz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styleId="Hipersaitas">
    <w:name w:val="Hyperlink"/>
    <w:rPr>
      <w:color w:val="0000FF"/>
      <w:u w:val="single"/>
    </w:rPr>
  </w:style>
  <w:style w:type="character" w:customStyle="1" w:styleId="object">
    <w:name w:val="object"/>
    <w:qFormat/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AU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PoratDiagrama">
    <w:name w:val="Poraštė Diagrama"/>
    <w:qFormat/>
    <w:rPr>
      <w:lang w:val="en-AU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ukstesniosiosistaigospavadinimas">
    <w:name w:val="Aukstesniosios istaigos pavadinimas"/>
    <w:basedOn w:val="prastasis"/>
    <w:qFormat/>
    <w:pPr>
      <w:widowControl w:val="0"/>
      <w:overflowPunct w:val="0"/>
      <w:autoSpaceDE w:val="0"/>
      <w:spacing w:line="360" w:lineRule="auto"/>
      <w:jc w:val="center"/>
      <w:textAlignment w:val="baseline"/>
    </w:pPr>
    <w:rPr>
      <w:caps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paragraph" w:styleId="Komentarotekstas">
    <w:name w:val="annotation text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LR kultūros ministerijai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kultūros ministerijai</dc:title>
  <dc:creator>Administratorė</dc:creator>
  <cp:lastModifiedBy>Diana Brazdžiunienė</cp:lastModifiedBy>
  <cp:revision>2</cp:revision>
  <cp:lastPrinted>2021-06-11T12:58:00Z</cp:lastPrinted>
  <dcterms:created xsi:type="dcterms:W3CDTF">2023-11-10T13:14:00Z</dcterms:created>
  <dcterms:modified xsi:type="dcterms:W3CDTF">2023-11-10T13:14:00Z</dcterms:modified>
  <dc:language>lt-LT</dc:language>
</cp:coreProperties>
</file>